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2CDD" w14:textId="77777777" w:rsidR="006C06F4" w:rsidRPr="00155160" w:rsidRDefault="00C446F3" w:rsidP="00B612F4">
      <w:pPr>
        <w:rPr>
          <w:rStyle w:val="14ptBoldLeft-StateofNE"/>
          <w:rFonts w:cs="Arial"/>
          <w:szCs w:val="28"/>
        </w:rPr>
      </w:pPr>
      <w:r w:rsidRPr="00155160">
        <w:rPr>
          <w:rStyle w:val="14ptBoldLeft-StateofNE"/>
          <w:rFonts w:cs="Arial"/>
          <w:szCs w:val="28"/>
        </w:rPr>
        <w:t xml:space="preserve">State of </w:t>
      </w:r>
      <w:r w:rsidR="006C06F4" w:rsidRPr="00155160">
        <w:rPr>
          <w:rStyle w:val="14ptBoldLeft-StateofNE"/>
          <w:rFonts w:cs="Arial"/>
          <w:szCs w:val="28"/>
        </w:rPr>
        <w:t>Nebraska</w:t>
      </w:r>
    </w:p>
    <w:p w14:paraId="28AFE4EA" w14:textId="77777777" w:rsidR="006C06F4" w:rsidRPr="00155160" w:rsidRDefault="004535F5" w:rsidP="004535F5">
      <w:pPr>
        <w:pStyle w:val="Heading2"/>
        <w:rPr>
          <w:sz w:val="28"/>
          <w:szCs w:val="28"/>
        </w:rPr>
      </w:pPr>
      <w:bookmarkStart w:id="0" w:name="_Toc461462373"/>
      <w:r w:rsidRPr="00155160">
        <w:rPr>
          <w:sz w:val="28"/>
          <w:szCs w:val="28"/>
        </w:rPr>
        <w:t>REQUEST FOR PROPOSAL FOR CONTRACTUAL SERVICES FORM</w:t>
      </w:r>
      <w:bookmarkEnd w:id="0"/>
    </w:p>
    <w:p w14:paraId="7EEDBB8C" w14:textId="77777777" w:rsidR="006C06F4" w:rsidRPr="00155160" w:rsidRDefault="006C06F4" w:rsidP="00C57D6A">
      <w:pPr>
        <w:rPr>
          <w:rStyle w:val="9pt"/>
          <w:rFonts w:cs="Arial"/>
          <w:szCs w:val="18"/>
        </w:rPr>
      </w:pPr>
      <w:r w:rsidRPr="00155160">
        <w:rPr>
          <w:rStyle w:val="9pt"/>
          <w:rFonts w:cs="Arial"/>
          <w:szCs w:val="18"/>
        </w:rPr>
        <w:br w:type="column"/>
      </w:r>
      <w:r w:rsidRPr="00155160">
        <w:rPr>
          <w:rStyle w:val="9pt"/>
          <w:rFonts w:cs="Arial"/>
          <w:szCs w:val="18"/>
        </w:rPr>
        <w:t>RETURN TO:</w:t>
      </w:r>
      <w:r w:rsidRPr="00155160">
        <w:rPr>
          <w:rStyle w:val="9pt"/>
          <w:rFonts w:cs="Arial"/>
          <w:szCs w:val="18"/>
        </w:rPr>
        <w:tab/>
      </w:r>
    </w:p>
    <w:p w14:paraId="0140E233" w14:textId="77777777" w:rsidR="006C06F4" w:rsidRPr="002E0A23" w:rsidRDefault="00E37C00" w:rsidP="00C57D6A">
      <w:pPr>
        <w:rPr>
          <w:rStyle w:val="9pt"/>
          <w:rFonts w:cs="Arial"/>
          <w:szCs w:val="18"/>
        </w:rPr>
      </w:pPr>
      <w:r w:rsidRPr="002E0A23">
        <w:rPr>
          <w:rStyle w:val="9pt"/>
          <w:rFonts w:cs="Arial"/>
          <w:szCs w:val="18"/>
        </w:rPr>
        <w:t>Nebraska Department of Roads</w:t>
      </w:r>
    </w:p>
    <w:p w14:paraId="31326737" w14:textId="77777777" w:rsidR="0071211C" w:rsidRPr="002E0A23" w:rsidRDefault="00E37C00" w:rsidP="00C57D6A">
      <w:pPr>
        <w:tabs>
          <w:tab w:val="left" w:pos="180"/>
        </w:tabs>
        <w:rPr>
          <w:rStyle w:val="9pt"/>
          <w:rFonts w:cs="Arial"/>
          <w:szCs w:val="18"/>
        </w:rPr>
      </w:pPr>
      <w:r w:rsidRPr="002E0A23">
        <w:rPr>
          <w:rStyle w:val="9pt"/>
          <w:rFonts w:cs="Arial"/>
          <w:szCs w:val="18"/>
        </w:rPr>
        <w:t>5001 S. 14</w:t>
      </w:r>
      <w:r w:rsidRPr="002E0A23">
        <w:rPr>
          <w:rStyle w:val="9pt"/>
          <w:rFonts w:cs="Arial"/>
          <w:szCs w:val="18"/>
          <w:vertAlign w:val="superscript"/>
        </w:rPr>
        <w:t>th</w:t>
      </w:r>
      <w:r w:rsidRPr="002E0A23">
        <w:rPr>
          <w:rStyle w:val="9pt"/>
          <w:rFonts w:cs="Arial"/>
          <w:szCs w:val="18"/>
        </w:rPr>
        <w:t xml:space="preserve"> Street</w:t>
      </w:r>
    </w:p>
    <w:p w14:paraId="75AE74A8" w14:textId="77777777" w:rsidR="0071211C" w:rsidRPr="00155160" w:rsidRDefault="00E37C00" w:rsidP="00C57D6A">
      <w:pPr>
        <w:tabs>
          <w:tab w:val="left" w:pos="180"/>
        </w:tabs>
        <w:rPr>
          <w:rStyle w:val="9pt"/>
          <w:rFonts w:cs="Arial"/>
          <w:szCs w:val="18"/>
        </w:rPr>
      </w:pPr>
      <w:r>
        <w:rPr>
          <w:rStyle w:val="9pt"/>
          <w:rFonts w:cs="Arial"/>
          <w:szCs w:val="18"/>
        </w:rPr>
        <w:t>Lincoln, NE 68512</w:t>
      </w:r>
    </w:p>
    <w:p w14:paraId="40BE47E8" w14:textId="7EF07D73" w:rsidR="009548E3" w:rsidRPr="00155160" w:rsidRDefault="009548E3" w:rsidP="009548E3">
      <w:pPr>
        <w:tabs>
          <w:tab w:val="left" w:pos="180"/>
        </w:tabs>
        <w:rPr>
          <w:rStyle w:val="9pt"/>
          <w:rFonts w:cs="Arial"/>
          <w:szCs w:val="18"/>
        </w:rPr>
      </w:pPr>
      <w:r w:rsidRPr="00155160">
        <w:rPr>
          <w:rStyle w:val="9pt"/>
          <w:rFonts w:cs="Arial"/>
          <w:szCs w:val="18"/>
        </w:rPr>
        <w:t>Phone: (</w:t>
      </w:r>
      <w:r w:rsidR="00E37C00">
        <w:rPr>
          <w:rStyle w:val="9pt"/>
          <w:rFonts w:cs="Arial"/>
          <w:szCs w:val="18"/>
        </w:rPr>
        <w:t>402</w:t>
      </w:r>
      <w:r w:rsidRPr="00155160">
        <w:rPr>
          <w:rStyle w:val="9pt"/>
          <w:rFonts w:cs="Arial"/>
          <w:szCs w:val="18"/>
        </w:rPr>
        <w:t xml:space="preserve">) </w:t>
      </w:r>
      <w:r w:rsidR="00265F70">
        <w:rPr>
          <w:rStyle w:val="9pt"/>
          <w:rFonts w:cs="Arial"/>
          <w:szCs w:val="18"/>
        </w:rPr>
        <w:t>479-43</w:t>
      </w:r>
      <w:r w:rsidR="00E37C00">
        <w:rPr>
          <w:rStyle w:val="9pt"/>
          <w:rFonts w:cs="Arial"/>
          <w:szCs w:val="18"/>
        </w:rPr>
        <w:t>28</w:t>
      </w:r>
    </w:p>
    <w:p w14:paraId="5ED95CAE" w14:textId="77777777" w:rsidR="006C06F4" w:rsidRPr="00155160" w:rsidRDefault="009548E3" w:rsidP="009548E3">
      <w:pPr>
        <w:tabs>
          <w:tab w:val="left" w:pos="180"/>
        </w:tabs>
        <w:rPr>
          <w:rStyle w:val="9pt"/>
          <w:rFonts w:cs="Arial"/>
          <w:szCs w:val="18"/>
        </w:rPr>
      </w:pPr>
      <w:r w:rsidRPr="00155160">
        <w:rPr>
          <w:rStyle w:val="9pt"/>
          <w:rFonts w:cs="Arial"/>
          <w:szCs w:val="18"/>
        </w:rPr>
        <w:t xml:space="preserve">Fax: </w:t>
      </w:r>
      <w:bookmarkStart w:id="1" w:name="Text73"/>
      <w:r w:rsidRPr="00155160">
        <w:rPr>
          <w:rStyle w:val="9pt"/>
          <w:rFonts w:cs="Arial"/>
          <w:szCs w:val="18"/>
        </w:rPr>
        <w:t>(</w:t>
      </w:r>
      <w:r w:rsidR="00E37C00">
        <w:rPr>
          <w:rStyle w:val="9pt"/>
          <w:rFonts w:cs="Arial"/>
          <w:szCs w:val="18"/>
        </w:rPr>
        <w:t>402</w:t>
      </w:r>
      <w:r w:rsidRPr="00155160">
        <w:rPr>
          <w:rStyle w:val="9pt"/>
          <w:rFonts w:cs="Arial"/>
          <w:szCs w:val="18"/>
        </w:rPr>
        <w:t xml:space="preserve">) </w:t>
      </w:r>
      <w:bookmarkEnd w:id="1"/>
      <w:r w:rsidR="00E37C00">
        <w:rPr>
          <w:rStyle w:val="9pt"/>
          <w:rFonts w:cs="Arial"/>
          <w:szCs w:val="18"/>
        </w:rPr>
        <w:t>479-4567</w:t>
      </w:r>
    </w:p>
    <w:p w14:paraId="53C57167" w14:textId="77777777" w:rsidR="006C06F4" w:rsidRPr="00155160" w:rsidRDefault="006C06F4" w:rsidP="00B612F4">
      <w:pPr>
        <w:rPr>
          <w:rFonts w:cs="Arial"/>
          <w:sz w:val="18"/>
          <w:szCs w:val="18"/>
        </w:rPr>
      </w:pPr>
    </w:p>
    <w:p w14:paraId="589C4F5D" w14:textId="77777777" w:rsidR="00C044FE" w:rsidRPr="00155160" w:rsidRDefault="00C044FE" w:rsidP="00B612F4">
      <w:pPr>
        <w:rPr>
          <w:rFonts w:cs="Arial"/>
          <w:sz w:val="18"/>
          <w:szCs w:val="18"/>
        </w:rPr>
        <w:sectPr w:rsidR="00C044FE" w:rsidRPr="00155160" w:rsidSect="00D86E53">
          <w:footerReference w:type="default" r:id="rId8"/>
          <w:type w:val="continuous"/>
          <w:pgSz w:w="12240" w:h="15840"/>
          <w:pgMar w:top="720" w:right="720" w:bottom="720" w:left="720" w:header="720" w:footer="720" w:gutter="0"/>
          <w:pgNumType w:fmt="lowerRoman" w:start="1"/>
          <w:cols w:num="2" w:space="720" w:equalWidth="0">
            <w:col w:w="7020" w:space="720"/>
            <w:col w:w="3060"/>
          </w:cols>
          <w:docGrid w:linePitch="299"/>
        </w:sectPr>
      </w:pPr>
    </w:p>
    <w:tbl>
      <w:tblPr>
        <w:tblW w:w="0" w:type="auto"/>
        <w:jc w:val="center"/>
        <w:tblLayout w:type="fixed"/>
        <w:tblCellMar>
          <w:left w:w="100" w:type="dxa"/>
          <w:right w:w="100" w:type="dxa"/>
        </w:tblCellMar>
        <w:tblLook w:val="0000" w:firstRow="0" w:lastRow="0" w:firstColumn="0" w:lastColumn="0" w:noHBand="0" w:noVBand="0"/>
      </w:tblPr>
      <w:tblGrid>
        <w:gridCol w:w="6210"/>
        <w:gridCol w:w="4590"/>
      </w:tblGrid>
      <w:tr w:rsidR="006C06F4" w:rsidRPr="00155160" w14:paraId="3597A850" w14:textId="77777777">
        <w:trPr>
          <w:cantSplit/>
          <w:jc w:val="center"/>
        </w:trPr>
        <w:tc>
          <w:tcPr>
            <w:tcW w:w="6210" w:type="dxa"/>
            <w:tcBorders>
              <w:top w:val="single" w:sz="7" w:space="0" w:color="000000"/>
              <w:left w:val="single" w:sz="7" w:space="0" w:color="000000"/>
              <w:bottom w:val="nil"/>
              <w:right w:val="nil"/>
            </w:tcBorders>
            <w:vAlign w:val="bottom"/>
          </w:tcPr>
          <w:p w14:paraId="7F9D7F8B" w14:textId="77777777" w:rsidR="006C06F4" w:rsidRPr="00155160" w:rsidRDefault="00E21034" w:rsidP="00C57D6A">
            <w:pPr>
              <w:rPr>
                <w:rStyle w:val="9pt"/>
                <w:rFonts w:cs="Arial"/>
                <w:szCs w:val="18"/>
              </w:rPr>
            </w:pPr>
            <w:r w:rsidRPr="00155160">
              <w:rPr>
                <w:rStyle w:val="9pt"/>
                <w:rFonts w:cs="Arial"/>
                <w:szCs w:val="18"/>
              </w:rPr>
              <w:t>SOLICITATION</w:t>
            </w:r>
            <w:r w:rsidR="006C06F4" w:rsidRPr="00155160">
              <w:rPr>
                <w:rStyle w:val="9pt"/>
                <w:rFonts w:cs="Arial"/>
                <w:szCs w:val="18"/>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5832F2C1" w14:textId="77777777" w:rsidR="006C06F4" w:rsidRPr="00155160" w:rsidRDefault="006C06F4" w:rsidP="00C57D6A">
            <w:pPr>
              <w:rPr>
                <w:rStyle w:val="9pt"/>
                <w:rFonts w:cs="Arial"/>
                <w:szCs w:val="18"/>
              </w:rPr>
            </w:pPr>
            <w:r w:rsidRPr="00155160">
              <w:rPr>
                <w:rStyle w:val="9pt"/>
                <w:rFonts w:cs="Arial"/>
                <w:szCs w:val="18"/>
              </w:rPr>
              <w:t>RELEASE DATE</w:t>
            </w:r>
          </w:p>
        </w:tc>
      </w:tr>
      <w:tr w:rsidR="006C06F4" w:rsidRPr="00155160" w14:paraId="094E56B0" w14:textId="77777777">
        <w:trPr>
          <w:cantSplit/>
          <w:jc w:val="center"/>
        </w:trPr>
        <w:tc>
          <w:tcPr>
            <w:tcW w:w="6210" w:type="dxa"/>
            <w:tcBorders>
              <w:top w:val="single" w:sz="7" w:space="0" w:color="000000"/>
              <w:left w:val="single" w:sz="7" w:space="0" w:color="000000"/>
              <w:bottom w:val="nil"/>
              <w:right w:val="nil"/>
            </w:tcBorders>
            <w:vAlign w:val="bottom"/>
          </w:tcPr>
          <w:p w14:paraId="1620C282" w14:textId="77777777" w:rsidR="005301E8" w:rsidRPr="00155160" w:rsidRDefault="00E7097E" w:rsidP="007563A7">
            <w:pPr>
              <w:pStyle w:val="14bldcentr"/>
              <w:rPr>
                <w:rFonts w:cs="Arial"/>
                <w:sz w:val="18"/>
                <w:szCs w:val="18"/>
              </w:rPr>
            </w:pPr>
            <w:r w:rsidRPr="00155160">
              <w:rPr>
                <w:rFonts w:cs="Arial"/>
                <w:sz w:val="18"/>
                <w:szCs w:val="18"/>
              </w:rPr>
              <w:t xml:space="preserve">RFP </w:t>
            </w:r>
            <w:r w:rsidR="007563A7">
              <w:rPr>
                <w:rFonts w:cs="Arial"/>
                <w:sz w:val="18"/>
                <w:szCs w:val="18"/>
              </w:rPr>
              <w:t>R71-16</w:t>
            </w:r>
          </w:p>
        </w:tc>
        <w:tc>
          <w:tcPr>
            <w:tcW w:w="4590" w:type="dxa"/>
            <w:tcBorders>
              <w:top w:val="single" w:sz="7" w:space="0" w:color="000000"/>
              <w:left w:val="single" w:sz="7" w:space="0" w:color="000000"/>
              <w:bottom w:val="nil"/>
              <w:right w:val="single" w:sz="7" w:space="0" w:color="000000"/>
            </w:tcBorders>
            <w:vAlign w:val="bottom"/>
          </w:tcPr>
          <w:p w14:paraId="01D2A69C" w14:textId="656EB976" w:rsidR="006C06F4" w:rsidRPr="00155160" w:rsidRDefault="00265F70" w:rsidP="00D959B6">
            <w:pPr>
              <w:pStyle w:val="14bldcentr"/>
              <w:rPr>
                <w:rFonts w:cs="Arial"/>
                <w:sz w:val="18"/>
                <w:szCs w:val="18"/>
              </w:rPr>
            </w:pPr>
            <w:r>
              <w:rPr>
                <w:rFonts w:cs="Arial"/>
                <w:sz w:val="18"/>
                <w:szCs w:val="18"/>
              </w:rPr>
              <w:t>September 13</w:t>
            </w:r>
            <w:r w:rsidR="001F4404">
              <w:rPr>
                <w:rFonts w:cs="Arial"/>
                <w:sz w:val="18"/>
                <w:szCs w:val="18"/>
              </w:rPr>
              <w:t>, 2016</w:t>
            </w:r>
          </w:p>
        </w:tc>
      </w:tr>
      <w:tr w:rsidR="006C06F4" w:rsidRPr="00155160" w14:paraId="798B03A3" w14:textId="77777777">
        <w:trPr>
          <w:cantSplit/>
          <w:jc w:val="center"/>
        </w:trPr>
        <w:tc>
          <w:tcPr>
            <w:tcW w:w="6210" w:type="dxa"/>
            <w:tcBorders>
              <w:top w:val="single" w:sz="7" w:space="0" w:color="000000"/>
              <w:left w:val="single" w:sz="7" w:space="0" w:color="000000"/>
              <w:bottom w:val="nil"/>
              <w:right w:val="nil"/>
            </w:tcBorders>
            <w:vAlign w:val="bottom"/>
          </w:tcPr>
          <w:p w14:paraId="1D605145" w14:textId="77777777" w:rsidR="006C06F4" w:rsidRPr="00155160" w:rsidRDefault="006C06F4" w:rsidP="00C57D6A">
            <w:pPr>
              <w:rPr>
                <w:rStyle w:val="9pt"/>
                <w:rFonts w:cs="Arial"/>
                <w:szCs w:val="18"/>
              </w:rPr>
            </w:pPr>
            <w:r w:rsidRPr="00155160">
              <w:rPr>
                <w:rStyle w:val="9pt"/>
                <w:rFonts w:cs="Arial"/>
                <w:szCs w:val="18"/>
              </w:rPr>
              <w:t>OPENING DATE AND TIME</w:t>
            </w:r>
          </w:p>
        </w:tc>
        <w:tc>
          <w:tcPr>
            <w:tcW w:w="4590" w:type="dxa"/>
            <w:tcBorders>
              <w:top w:val="single" w:sz="7" w:space="0" w:color="000000"/>
              <w:left w:val="single" w:sz="7" w:space="0" w:color="000000"/>
              <w:bottom w:val="nil"/>
              <w:right w:val="single" w:sz="7" w:space="0" w:color="000000"/>
            </w:tcBorders>
            <w:vAlign w:val="bottom"/>
          </w:tcPr>
          <w:p w14:paraId="131A786F" w14:textId="77777777" w:rsidR="006C06F4" w:rsidRPr="00155160" w:rsidRDefault="006C06F4" w:rsidP="00C57D6A">
            <w:pPr>
              <w:rPr>
                <w:rStyle w:val="9pt"/>
                <w:rFonts w:cs="Arial"/>
                <w:szCs w:val="18"/>
              </w:rPr>
            </w:pPr>
            <w:r w:rsidRPr="00155160">
              <w:rPr>
                <w:rStyle w:val="9pt"/>
                <w:rFonts w:cs="Arial"/>
                <w:szCs w:val="18"/>
              </w:rPr>
              <w:t>PROCUREMENT CONTACT</w:t>
            </w:r>
          </w:p>
        </w:tc>
      </w:tr>
      <w:tr w:rsidR="006C06F4" w:rsidRPr="00155160" w14:paraId="5D09CBA5" w14:textId="77777777">
        <w:trPr>
          <w:cantSplit/>
          <w:jc w:val="center"/>
        </w:trPr>
        <w:tc>
          <w:tcPr>
            <w:tcW w:w="6210" w:type="dxa"/>
            <w:tcBorders>
              <w:top w:val="single" w:sz="7" w:space="0" w:color="000000"/>
              <w:left w:val="single" w:sz="7" w:space="0" w:color="000000"/>
              <w:bottom w:val="single" w:sz="7" w:space="0" w:color="000000"/>
              <w:right w:val="nil"/>
            </w:tcBorders>
            <w:vAlign w:val="bottom"/>
          </w:tcPr>
          <w:p w14:paraId="65178D72" w14:textId="01BC3420" w:rsidR="006C06F4" w:rsidRPr="00155160" w:rsidRDefault="001729B6" w:rsidP="001729B6">
            <w:pPr>
              <w:pStyle w:val="14bldcentr"/>
              <w:rPr>
                <w:rFonts w:cs="Arial"/>
                <w:sz w:val="18"/>
                <w:szCs w:val="18"/>
              </w:rPr>
            </w:pPr>
            <w:r>
              <w:rPr>
                <w:rFonts w:cs="Arial"/>
                <w:sz w:val="18"/>
                <w:szCs w:val="18"/>
              </w:rPr>
              <w:t xml:space="preserve">October 4, </w:t>
            </w:r>
            <w:r w:rsidR="00B22FA4">
              <w:rPr>
                <w:rFonts w:cs="Arial"/>
                <w:sz w:val="18"/>
                <w:szCs w:val="18"/>
              </w:rPr>
              <w:t>2016</w:t>
            </w:r>
            <w:r w:rsidR="005760DF" w:rsidRPr="00155160">
              <w:rPr>
                <w:rFonts w:cs="Arial"/>
                <w:sz w:val="18"/>
                <w:szCs w:val="18"/>
              </w:rPr>
              <w:t xml:space="preserve">  </w:t>
            </w:r>
            <w:r>
              <w:rPr>
                <w:rFonts w:cs="Arial"/>
                <w:sz w:val="18"/>
                <w:szCs w:val="18"/>
              </w:rPr>
              <w:t>3</w:t>
            </w:r>
            <w:r w:rsidR="006C06F4" w:rsidRPr="00155160">
              <w:rPr>
                <w:rFonts w:cs="Arial"/>
                <w:sz w:val="18"/>
                <w:szCs w:val="18"/>
              </w:rPr>
              <w:t>:00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539A2EFF" w14:textId="77777777" w:rsidR="006C06F4" w:rsidRPr="00155160" w:rsidRDefault="007563A7" w:rsidP="00D959B6">
            <w:pPr>
              <w:pStyle w:val="14bldcentr"/>
              <w:rPr>
                <w:rFonts w:cs="Arial"/>
                <w:sz w:val="18"/>
                <w:szCs w:val="18"/>
              </w:rPr>
            </w:pPr>
            <w:r>
              <w:rPr>
                <w:rFonts w:cs="Arial"/>
                <w:sz w:val="18"/>
                <w:szCs w:val="18"/>
              </w:rPr>
              <w:t>Brandy Henke</w:t>
            </w:r>
          </w:p>
        </w:tc>
      </w:tr>
    </w:tbl>
    <w:p w14:paraId="5BD65F11" w14:textId="77777777" w:rsidR="006C06F4" w:rsidRPr="00155160" w:rsidRDefault="006C06F4" w:rsidP="00816592">
      <w:pPr>
        <w:jc w:val="center"/>
        <w:rPr>
          <w:rFonts w:cs="Arial"/>
          <w:sz w:val="18"/>
          <w:szCs w:val="18"/>
        </w:rPr>
      </w:pPr>
      <w:r w:rsidRPr="00155160">
        <w:rPr>
          <w:rFonts w:cs="Arial"/>
          <w:sz w:val="18"/>
          <w:szCs w:val="18"/>
        </w:rPr>
        <w:t xml:space="preserve">This form is part of the specification package and must be signed </w:t>
      </w:r>
      <w:r w:rsidR="00D84E36" w:rsidRPr="00155160">
        <w:rPr>
          <w:rFonts w:cs="Arial"/>
          <w:sz w:val="18"/>
          <w:szCs w:val="18"/>
        </w:rPr>
        <w:t xml:space="preserve">in ink </w:t>
      </w:r>
      <w:r w:rsidRPr="00155160">
        <w:rPr>
          <w:rFonts w:cs="Arial"/>
          <w:sz w:val="18"/>
          <w:szCs w:val="18"/>
        </w:rPr>
        <w:t>and returned, along with proposal documents, by the opening date and time specified.</w:t>
      </w:r>
    </w:p>
    <w:p w14:paraId="4A09FF1E" w14:textId="77777777" w:rsidR="006C06F4" w:rsidRPr="00155160" w:rsidRDefault="006C06F4" w:rsidP="00D959B6">
      <w:pPr>
        <w:pStyle w:val="14bldcentr"/>
        <w:rPr>
          <w:rFonts w:cs="Arial"/>
          <w:sz w:val="18"/>
          <w:szCs w:val="18"/>
        </w:rPr>
      </w:pPr>
      <w:r w:rsidRPr="00155160">
        <w:rPr>
          <w:rFonts w:cs="Arial"/>
          <w:sz w:val="18"/>
          <w:szCs w:val="18"/>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6C06F4" w:rsidRPr="00155160" w14:paraId="49C47AC3" w14:textId="77777777">
        <w:trPr>
          <w:cantSplit/>
          <w:jc w:val="center"/>
        </w:trPr>
        <w:tc>
          <w:tcPr>
            <w:tcW w:w="10800" w:type="dxa"/>
            <w:tcBorders>
              <w:top w:val="nil"/>
              <w:left w:val="nil"/>
              <w:bottom w:val="nil"/>
              <w:right w:val="nil"/>
            </w:tcBorders>
            <w:shd w:val="solid" w:color="000000" w:fill="FFFFFF"/>
          </w:tcPr>
          <w:p w14:paraId="7C8D09F8" w14:textId="77777777" w:rsidR="006C06F4" w:rsidRPr="00155160" w:rsidRDefault="006C06F4" w:rsidP="00D959B6">
            <w:pPr>
              <w:pStyle w:val="14pt"/>
              <w:rPr>
                <w:rFonts w:cs="Arial"/>
                <w:sz w:val="18"/>
                <w:szCs w:val="18"/>
              </w:rPr>
            </w:pPr>
            <w:r w:rsidRPr="00155160">
              <w:rPr>
                <w:rFonts w:cs="Arial"/>
                <w:sz w:val="18"/>
                <w:szCs w:val="18"/>
              </w:rPr>
              <w:t>SCOPE OF SERVICE</w:t>
            </w:r>
          </w:p>
        </w:tc>
      </w:tr>
    </w:tbl>
    <w:p w14:paraId="11A6547F" w14:textId="77777777" w:rsidR="006C06F4" w:rsidRPr="004B6BDE" w:rsidRDefault="0071211C" w:rsidP="00B73CDB">
      <w:pPr>
        <w:pStyle w:val="StyleLevel1BodyforRFPForm11pt1"/>
      </w:pPr>
      <w:r w:rsidRPr="004B6BDE">
        <w:t xml:space="preserve">The State of Nebraska, Department of </w:t>
      </w:r>
      <w:r w:rsidR="007563A7">
        <w:t>Roads (NDOR)</w:t>
      </w:r>
      <w:r w:rsidRPr="00087201">
        <w:t xml:space="preserve">, is issuing this Request for Proposal, RFP Number </w:t>
      </w:r>
      <w:r w:rsidR="007563A7">
        <w:t>R71-16</w:t>
      </w:r>
      <w:r w:rsidRPr="00087201">
        <w:t xml:space="preserve"> for the purpose of selecting a qualified </w:t>
      </w:r>
      <w:r w:rsidR="00B61AFD" w:rsidRPr="00087201">
        <w:t>C</w:t>
      </w:r>
      <w:r w:rsidR="00D404D4" w:rsidRPr="00087201">
        <w:t>ontractor</w:t>
      </w:r>
      <w:r w:rsidRPr="00087201">
        <w:t xml:space="preserve"> to provide </w:t>
      </w:r>
      <w:r w:rsidR="007563A7">
        <w:t>Licensed Electrician Services</w:t>
      </w:r>
      <w:r w:rsidRPr="004B6BDE">
        <w:t>.</w:t>
      </w:r>
    </w:p>
    <w:p w14:paraId="350454D1" w14:textId="77777777" w:rsidR="0071211C" w:rsidRDefault="0071211C" w:rsidP="00B73CDB">
      <w:pPr>
        <w:pStyle w:val="StyleStyleLevel1BodyforRFPForm11pt111pt"/>
      </w:pPr>
    </w:p>
    <w:p w14:paraId="0236B71D" w14:textId="23A8570C" w:rsidR="0010456C" w:rsidRDefault="0010456C" w:rsidP="00B73CDB">
      <w:pPr>
        <w:pStyle w:val="StyleStyleLevel1BodyforRFPForm11pt111pt"/>
        <w:rPr>
          <w:rFonts w:cs="Arial"/>
        </w:rPr>
      </w:pPr>
      <w:r w:rsidRPr="0010456C">
        <w:rPr>
          <w:rFonts w:cs="Arial"/>
        </w:rPr>
        <w:t>A</w:t>
      </w:r>
      <w:r w:rsidR="001F4404">
        <w:rPr>
          <w:rFonts w:cs="Arial"/>
        </w:rPr>
        <w:t>n Optional</w:t>
      </w:r>
      <w:r w:rsidRPr="0010456C">
        <w:rPr>
          <w:rFonts w:cs="Arial"/>
        </w:rPr>
        <w:t xml:space="preserve"> Pre-Proposal Conference/Facility Walk-Through will be held </w:t>
      </w:r>
      <w:r w:rsidRPr="00B22FA4">
        <w:rPr>
          <w:rFonts w:cs="Arial"/>
        </w:rPr>
        <w:t xml:space="preserve">on </w:t>
      </w:r>
      <w:r w:rsidR="001729B6">
        <w:rPr>
          <w:rFonts w:cs="Arial"/>
        </w:rPr>
        <w:t>September 20</w:t>
      </w:r>
      <w:r w:rsidR="001F4404" w:rsidRPr="00B22FA4">
        <w:rPr>
          <w:rFonts w:cs="Arial"/>
        </w:rPr>
        <w:t>, 2016</w:t>
      </w:r>
      <w:r w:rsidRPr="00B22FA4">
        <w:rPr>
          <w:rFonts w:cs="Arial"/>
        </w:rPr>
        <w:t xml:space="preserve"> at 9:30 A.M. at</w:t>
      </w:r>
      <w:r w:rsidRPr="0010456C">
        <w:rPr>
          <w:rFonts w:cs="Arial"/>
        </w:rPr>
        <w:t xml:space="preserve"> the Nebraska Department of Roads, </w:t>
      </w:r>
      <w:r>
        <w:rPr>
          <w:rFonts w:cs="Arial"/>
        </w:rPr>
        <w:t>Conference Room 110, 5001 South 14</w:t>
      </w:r>
      <w:r w:rsidRPr="0010456C">
        <w:rPr>
          <w:rFonts w:cs="Arial"/>
          <w:vertAlign w:val="superscript"/>
        </w:rPr>
        <w:t>th</w:t>
      </w:r>
      <w:r>
        <w:rPr>
          <w:rFonts w:cs="Arial"/>
        </w:rPr>
        <w:t xml:space="preserve"> Street, Lincoln, NE 68512</w:t>
      </w:r>
      <w:r w:rsidRPr="0010456C">
        <w:rPr>
          <w:rFonts w:cs="Arial"/>
        </w:rPr>
        <w:t>.</w:t>
      </w:r>
    </w:p>
    <w:p w14:paraId="081B7734" w14:textId="77777777" w:rsidR="0010456C" w:rsidRPr="0010456C" w:rsidRDefault="0010456C" w:rsidP="00B73CDB">
      <w:pPr>
        <w:pStyle w:val="StyleStyleLevel1BodyforRFPForm11pt111pt"/>
        <w:rPr>
          <w:sz w:val="14"/>
        </w:rPr>
      </w:pPr>
    </w:p>
    <w:p w14:paraId="20B8CB0E" w14:textId="4E26F1C7" w:rsidR="0071211C" w:rsidRPr="004B6BDE" w:rsidRDefault="0071211C" w:rsidP="00B73CDB">
      <w:pPr>
        <w:pStyle w:val="StyleLevel1BodyforRFPForm11pt1"/>
      </w:pPr>
      <w:r w:rsidRPr="004B6BDE">
        <w:t xml:space="preserve">Written questions are due no later than </w:t>
      </w:r>
      <w:r w:rsidR="001729B6">
        <w:t>September 24</w:t>
      </w:r>
      <w:r w:rsidR="001F4404">
        <w:t>, 2016</w:t>
      </w:r>
      <w:r w:rsidRPr="00B73CDB">
        <w:t xml:space="preserve">, and should be submitted via e-mail to </w:t>
      </w:r>
      <w:hyperlink r:id="rId9" w:history="1">
        <w:r w:rsidR="007563A7" w:rsidRPr="00521042">
          <w:rPr>
            <w:rStyle w:val="Hyperlink"/>
          </w:rPr>
          <w:t>DOR.OperationsProcurement@nebraska.gov</w:t>
        </w:r>
      </w:hyperlink>
      <w:r w:rsidR="00321C4C" w:rsidRPr="00B73CDB">
        <w:t xml:space="preserve">.  Written questions may also be sent by facsimile to </w:t>
      </w:r>
      <w:bookmarkStart w:id="2" w:name="Text80"/>
      <w:r w:rsidR="009548E3" w:rsidRPr="00B73CDB">
        <w:t>(</w:t>
      </w:r>
      <w:r w:rsidR="007563A7">
        <w:t>402</w:t>
      </w:r>
      <w:r w:rsidR="009548E3" w:rsidRPr="00B73CDB">
        <w:t xml:space="preserve">) </w:t>
      </w:r>
      <w:bookmarkEnd w:id="2"/>
      <w:r w:rsidR="007563A7">
        <w:t>479-4567</w:t>
      </w:r>
      <w:r w:rsidR="00321C4C" w:rsidRPr="004B6BDE">
        <w:t>.</w:t>
      </w:r>
    </w:p>
    <w:p w14:paraId="6C52954A" w14:textId="77777777" w:rsidR="00321C4C" w:rsidRPr="004B6BDE" w:rsidRDefault="00321C4C" w:rsidP="00B73CDB">
      <w:pPr>
        <w:pStyle w:val="StyleLevel1BodyforRFPForm11pt1"/>
      </w:pPr>
    </w:p>
    <w:p w14:paraId="37363833" w14:textId="77777777" w:rsidR="006C06F4" w:rsidRPr="004B6BDE" w:rsidRDefault="0033227C" w:rsidP="007563A7">
      <w:pPr>
        <w:pStyle w:val="Level1BodyforRFPForm"/>
      </w:pPr>
      <w:r w:rsidRPr="004B6BDE">
        <w:t>Bidder should submit on</w:t>
      </w:r>
      <w:r w:rsidR="006C06F4" w:rsidRPr="004B6BDE">
        <w:t xml:space="preserve">e (1) </w:t>
      </w:r>
      <w:r w:rsidR="00A32855" w:rsidRPr="004B6BDE">
        <w:t>o</w:t>
      </w:r>
      <w:r w:rsidR="006C06F4" w:rsidRPr="004B6BDE">
        <w:t>riginal of the entire proposal</w:t>
      </w:r>
      <w:r w:rsidRPr="004B6BDE">
        <w:t>.  Proposals must</w:t>
      </w:r>
      <w:r w:rsidR="006C06F4" w:rsidRPr="004B6BDE">
        <w:t xml:space="preserve"> be submitted by the proposal due date and time.</w:t>
      </w:r>
    </w:p>
    <w:p w14:paraId="3616C595" w14:textId="77777777" w:rsidR="006C06F4" w:rsidRPr="004B6BDE" w:rsidRDefault="006C06F4" w:rsidP="007563A7">
      <w:pPr>
        <w:pStyle w:val="StyleStyleLevel1BodyforRFPForm11pt111pt"/>
      </w:pPr>
    </w:p>
    <w:p w14:paraId="22A6C2CB" w14:textId="77777777" w:rsidR="006C06F4" w:rsidRPr="004B6BDE" w:rsidRDefault="006C06F4" w:rsidP="007563A7">
      <w:pPr>
        <w:pStyle w:val="StyleStyleLevel1BodyforRFPForm11pt111pt"/>
      </w:pPr>
      <w:r w:rsidRPr="004B6BDE">
        <w:t>PROPOSALS MUST MEET THE REQUIREMENTS</w:t>
      </w:r>
      <w:r w:rsidR="00B20879" w:rsidRPr="004B6BDE">
        <w:t xml:space="preserve"> OUTLINED IN THIS REQUEST FOR PROPOSAL</w:t>
      </w:r>
      <w:r w:rsidRPr="004B6BDE">
        <w:t xml:space="preserve"> TO BE CONSIDERED VALID.</w:t>
      </w:r>
      <w:r w:rsidR="00B20879" w:rsidRPr="004B6BDE">
        <w:t xml:space="preserve">  </w:t>
      </w:r>
      <w:r w:rsidRPr="004B6BDE">
        <w:t>PROPOSALS WILL BE REJECTED IF NOT IN COMPLIANCE WITH THESE REQUIREMENTS.</w:t>
      </w:r>
    </w:p>
    <w:p w14:paraId="728B9B2B" w14:textId="77777777" w:rsidR="006C06F4" w:rsidRPr="004B6BDE" w:rsidRDefault="006C06F4" w:rsidP="007563A7">
      <w:pPr>
        <w:rPr>
          <w:rFonts w:cs="Arial"/>
        </w:rPr>
      </w:pPr>
    </w:p>
    <w:p w14:paraId="70CCAE04" w14:textId="77777777" w:rsidR="006C06F4" w:rsidRPr="004B6BDE" w:rsidRDefault="007C0D3B" w:rsidP="007563A7">
      <w:pPr>
        <w:pStyle w:val="Stylerfpformnumbers11pt"/>
        <w:jc w:val="both"/>
      </w:pPr>
      <w:r w:rsidRPr="004B6BDE">
        <w:t>Sealed p</w:t>
      </w:r>
      <w:r w:rsidR="006C06F4" w:rsidRPr="004B6BDE">
        <w:t xml:space="preserve">roposals must be received in </w:t>
      </w:r>
      <w:r w:rsidR="007563A7">
        <w:t>the Department of Roads</w:t>
      </w:r>
      <w:r w:rsidR="0071211C" w:rsidRPr="004B6BDE">
        <w:t xml:space="preserve"> </w:t>
      </w:r>
      <w:r w:rsidR="006C06F4" w:rsidRPr="004B6BDE">
        <w:t xml:space="preserve">by the date and time of proposal opening indicated above.  </w:t>
      </w:r>
      <w:r w:rsidR="009A2442" w:rsidRPr="004B6BDE">
        <w:t>No</w:t>
      </w:r>
      <w:r w:rsidR="006C06F4" w:rsidRPr="004B6BDE">
        <w:t xml:space="preserve"> late</w:t>
      </w:r>
      <w:r w:rsidR="009A2442" w:rsidRPr="004B6BDE">
        <w:t xml:space="preserve"> proposals will be accepted.  No</w:t>
      </w:r>
      <w:r w:rsidR="006C06F4" w:rsidRPr="004B6BDE">
        <w:t xml:space="preserve"> </w:t>
      </w:r>
      <w:r w:rsidR="00563251" w:rsidRPr="004B6BDE">
        <w:t xml:space="preserve">electronic, e-mail, </w:t>
      </w:r>
      <w:r w:rsidR="006C06F4" w:rsidRPr="004B6BDE">
        <w:t>fax</w:t>
      </w:r>
      <w:r w:rsidR="00EE702C" w:rsidRPr="004B6BDE">
        <w:t>,</w:t>
      </w:r>
      <w:r w:rsidRPr="004B6BDE">
        <w:t xml:space="preserve"> </w:t>
      </w:r>
      <w:r w:rsidR="00EE702C" w:rsidRPr="004B6BDE">
        <w:t>voice, or telephone</w:t>
      </w:r>
      <w:r w:rsidR="006C06F4" w:rsidRPr="004B6BDE">
        <w:t xml:space="preserve"> proposals will be accepted.</w:t>
      </w:r>
    </w:p>
    <w:p w14:paraId="773CB0C8" w14:textId="77777777" w:rsidR="00344B67" w:rsidRPr="00B73CDB" w:rsidRDefault="006C06F4" w:rsidP="007563A7">
      <w:pPr>
        <w:pStyle w:val="Stylerfpformnumbers11pt"/>
        <w:jc w:val="both"/>
      </w:pPr>
      <w:r w:rsidRPr="00B73CDB">
        <w:t xml:space="preserve">This form “REQUEST FOR PROPOSAL FOR CONTRACTUAL SERVICES” MUST be manually signed, in ink, and returned by the proposal opening date and time along with </w:t>
      </w:r>
      <w:r w:rsidR="007C0D3B" w:rsidRPr="00B73CDB">
        <w:t>bidders</w:t>
      </w:r>
      <w:r w:rsidRPr="00B73CDB">
        <w:t xml:space="preserve"> proposal and any other requirements as specified in the </w:t>
      </w:r>
      <w:r w:rsidR="004715CE" w:rsidRPr="00B73CDB">
        <w:t>Request for Proposal</w:t>
      </w:r>
      <w:r w:rsidRPr="00B73CDB">
        <w:t xml:space="preserve"> in order</w:t>
      </w:r>
      <w:r w:rsidR="009F0C4C" w:rsidRPr="00B73CDB">
        <w:t xml:space="preserve"> for a bidder’s proposal to be evaluated</w:t>
      </w:r>
      <w:r w:rsidRPr="00B73CDB">
        <w:t>.</w:t>
      </w:r>
    </w:p>
    <w:p w14:paraId="6E56E70F" w14:textId="77777777" w:rsidR="006C06F4" w:rsidRPr="00D27CFF" w:rsidRDefault="001E478A" w:rsidP="007563A7">
      <w:pPr>
        <w:pStyle w:val="Stylerfpformnumbers11pt"/>
        <w:jc w:val="both"/>
        <w:rPr>
          <w:strike/>
        </w:rPr>
      </w:pPr>
      <w:r w:rsidRPr="00B73CDB">
        <w:t>It is the responsibility of the bidder to check the website for all information relevant to this solicitation to include addenda and/or amendments issued prior to the opening date.  Website address is as follows:</w:t>
      </w:r>
      <w:r w:rsidR="00EE702C" w:rsidRPr="00B73CDB">
        <w:t xml:space="preserve">  </w:t>
      </w:r>
      <w:r w:rsidR="008A69B4" w:rsidRPr="00B73CDB">
        <w:rPr>
          <w:rStyle w:val="Hyperlink"/>
        </w:rPr>
        <w:t xml:space="preserve">http://das.nebraska.gov/materiel/purchasing.html </w:t>
      </w:r>
      <w:r w:rsidR="001F6EE2" w:rsidRPr="00B73CDB">
        <w:rPr>
          <w:highlight w:val="green"/>
        </w:rPr>
        <w:t xml:space="preserve"> </w:t>
      </w:r>
    </w:p>
    <w:p w14:paraId="16EB14C6" w14:textId="77777777" w:rsidR="00087201" w:rsidRPr="00D27CFF" w:rsidRDefault="00087201" w:rsidP="007563A7">
      <w:pPr>
        <w:pStyle w:val="Level1BodyforRFPForm"/>
        <w:rPr>
          <w:strike/>
        </w:rPr>
      </w:pPr>
    </w:p>
    <w:p w14:paraId="5388C02D" w14:textId="77777777" w:rsidR="00C4329E" w:rsidRPr="00B73CDB" w:rsidRDefault="00C4329E" w:rsidP="007563A7">
      <w:pPr>
        <w:pStyle w:val="Level1BodyforRFPForm"/>
      </w:pPr>
      <w:r w:rsidRPr="00B73CDB">
        <w:rPr>
          <w:b/>
        </w:rPr>
        <w:t>IMPORTANT NOTICE:</w:t>
      </w:r>
      <w:r w:rsidRPr="00B73CDB">
        <w:t xml:space="preserve"> Pursuant to Neb. Rev. Stat. §</w:t>
      </w:r>
      <w:r w:rsidR="00087201" w:rsidRPr="004C33CA">
        <w:t xml:space="preserve"> </w:t>
      </w:r>
      <w:r w:rsidRPr="00B73CDB">
        <w:t xml:space="preserve">84-602.02, all State contracts in effect as of January 1, 2014, and all contracts entered into thereafter, will be posted to a public website.  Beginning July 1, 2014, all contracts will be posted to a public website managed by the Department of Administrative Services. </w:t>
      </w:r>
    </w:p>
    <w:p w14:paraId="40416CCB" w14:textId="77777777" w:rsidR="00C4329E" w:rsidRPr="00B73CDB" w:rsidRDefault="00C4329E" w:rsidP="007563A7">
      <w:pPr>
        <w:pStyle w:val="Level1BodyforRFPForm"/>
        <w:rPr>
          <w:szCs w:val="18"/>
        </w:rPr>
      </w:pPr>
    </w:p>
    <w:p w14:paraId="28F7778C" w14:textId="77777777" w:rsidR="00C4329E" w:rsidRPr="00B73CDB" w:rsidRDefault="00C4329E" w:rsidP="007563A7">
      <w:pPr>
        <w:pStyle w:val="Level1BodyforRFPForm"/>
        <w:rPr>
          <w:szCs w:val="18"/>
        </w:rPr>
      </w:pPr>
      <w:r w:rsidRPr="00B73CDB">
        <w:rPr>
          <w:szCs w:val="18"/>
        </w:rPr>
        <w:t xml:space="preserve">In addition, all responses to Requests for Proposals will be posted to the Department of Administrative Services public website. The public posting will include figures, illustrations, photographs, charts, or other supplementary material.  Proprietary information identified and marked according to state law is exempt from posting.  To </w:t>
      </w:r>
      <w:r w:rsidRPr="00B73CDB">
        <w:rPr>
          <w:szCs w:val="18"/>
          <w:lang w:val="en"/>
        </w:rPr>
        <w:t xml:space="preserve">exempt proprietary information you must submit a written showing that the release of the information would give an advantage to named business competitor(s) and show that the named business competitor(s) will gain a demonstrated advantage by disclosure of information.  The mere assertion that information is proprietary is not sufficient.  (Attorney General Opinion No. 92068, April 27, 1992)  The agency will then determine if the interests served by nondisclosure outweigh any public </w:t>
      </w:r>
      <w:r w:rsidR="004C33CA">
        <w:rPr>
          <w:szCs w:val="18"/>
          <w:lang w:val="en"/>
        </w:rPr>
        <w:t>purpose served by disclosure.  Cost</w:t>
      </w:r>
      <w:r w:rsidRPr="00B73CDB">
        <w:rPr>
          <w:szCs w:val="18"/>
        </w:rPr>
        <w:t xml:space="preserve"> proposals will </w:t>
      </w:r>
      <w:r w:rsidRPr="00B73CDB">
        <w:rPr>
          <w:b/>
          <w:i/>
          <w:szCs w:val="18"/>
          <w:u w:val="single"/>
        </w:rPr>
        <w:t>not</w:t>
      </w:r>
      <w:r w:rsidRPr="00B73CDB">
        <w:rPr>
          <w:szCs w:val="18"/>
        </w:rPr>
        <w:t xml:space="preserve"> be considered propriet</w:t>
      </w:r>
      <w:r w:rsidR="00EE18A9">
        <w:rPr>
          <w:szCs w:val="18"/>
        </w:rPr>
        <w:t>ar</w:t>
      </w:r>
      <w:r w:rsidRPr="00B73CDB">
        <w:rPr>
          <w:szCs w:val="18"/>
        </w:rPr>
        <w:t xml:space="preserve">y. </w:t>
      </w:r>
    </w:p>
    <w:p w14:paraId="38B1FA7F" w14:textId="77777777" w:rsidR="00C4329E" w:rsidRPr="00B73CDB" w:rsidRDefault="00C4329E" w:rsidP="007563A7">
      <w:pPr>
        <w:pStyle w:val="Level1BodyforRFPForm"/>
        <w:rPr>
          <w:szCs w:val="18"/>
        </w:rPr>
      </w:pPr>
    </w:p>
    <w:p w14:paraId="1EE39C4D" w14:textId="77777777" w:rsidR="00C4329E" w:rsidRPr="00B73CDB" w:rsidRDefault="00C4329E" w:rsidP="007563A7">
      <w:pPr>
        <w:pStyle w:val="Level1BodyforRFPForm"/>
        <w:rPr>
          <w:szCs w:val="18"/>
        </w:rPr>
      </w:pPr>
      <w:r w:rsidRPr="00B73CDB">
        <w:rPr>
          <w:szCs w:val="18"/>
        </w:rPr>
        <w:t xml:space="preserve">To facilitate such public postings, the State of Nebraska reserves a royalty-free, nonexclusive, and irrevocable right to copy, reproduce, publish, post to a website, or otherwise use any contract or response to this RFP for any purpose, and to authorize others to use the documents.  Any individual or entity awarded a contract, or who submits a response to this RFP, specifically waives any copyright or other protection the contract or response to the RFP may have; and, acknowledge that they have the ability and authority to enter into such waiver.  This reservation and waiver is a prerequisite for submitting a response to this RFP and award of the contract.  Failure to agree to the reservation and waiver of protection will result in the response to the RFP being non-conforming and rejected.  </w:t>
      </w:r>
    </w:p>
    <w:p w14:paraId="1CEFF85D" w14:textId="77777777" w:rsidR="00C4329E" w:rsidRPr="00B73CDB" w:rsidRDefault="00C4329E" w:rsidP="007563A7">
      <w:pPr>
        <w:pStyle w:val="Level1BodyforRFPForm"/>
        <w:rPr>
          <w:szCs w:val="18"/>
        </w:rPr>
      </w:pPr>
    </w:p>
    <w:p w14:paraId="3D17B8B7" w14:textId="77777777" w:rsidR="00E73DB8" w:rsidRPr="00B73CDB" w:rsidRDefault="00C4329E" w:rsidP="007563A7">
      <w:pPr>
        <w:pStyle w:val="Level1Body"/>
        <w:sectPr w:rsidR="00E73DB8" w:rsidRPr="00B73CDB" w:rsidSect="002F5417">
          <w:footerReference w:type="default" r:id="rId10"/>
          <w:type w:val="continuous"/>
          <w:pgSz w:w="12240" w:h="15840"/>
          <w:pgMar w:top="990" w:right="720" w:bottom="720" w:left="720" w:header="1440" w:footer="720" w:gutter="0"/>
          <w:pgNumType w:fmt="lowerRoman"/>
          <w:cols w:space="720"/>
        </w:sectPr>
      </w:pPr>
      <w:r w:rsidRPr="00B73CDB">
        <w:t>Any entity awarded a contract or submitting a RFP agrees not to sue, file a claim, or make a demand of any kind, and will indemnify, hold, and save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arising out of, resulting from, or attributable to the posting of contracts, RFPs and related documents.</w:t>
      </w:r>
    </w:p>
    <w:p w14:paraId="52160F68" w14:textId="77777777" w:rsidR="00E73DB8" w:rsidRPr="00B73CDB" w:rsidRDefault="00E73DB8" w:rsidP="00B73CDB">
      <w:pPr>
        <w:sectPr w:rsidR="00E73DB8" w:rsidRPr="00B73CDB" w:rsidSect="009A34CA">
          <w:pgSz w:w="12240" w:h="15840"/>
          <w:pgMar w:top="990" w:right="720" w:bottom="720" w:left="720" w:header="1440" w:footer="720" w:gutter="0"/>
          <w:pgNumType w:fmt="lowerRoman"/>
          <w:cols w:space="720"/>
        </w:sectPr>
      </w:pPr>
    </w:p>
    <w:p w14:paraId="3359FB33" w14:textId="77777777" w:rsidR="00C4329E" w:rsidRPr="00F33CBE" w:rsidRDefault="00C4329E"/>
    <w:p w14:paraId="1E069504" w14:textId="77777777" w:rsidR="004C33CA" w:rsidRPr="00F33CBE" w:rsidRDefault="004C33CA"/>
    <w:p w14:paraId="7D8F8AD9" w14:textId="77777777" w:rsidR="00E73DB8" w:rsidRPr="00B73CDB" w:rsidRDefault="00E73DB8" w:rsidP="00B73CDB">
      <w:pPr>
        <w:sectPr w:rsidR="00E73DB8" w:rsidRPr="00B73CDB" w:rsidSect="002F5417">
          <w:type w:val="continuous"/>
          <w:pgSz w:w="12240" w:h="15840"/>
          <w:pgMar w:top="990" w:right="720" w:bottom="720" w:left="720" w:header="1440" w:footer="720" w:gutter="0"/>
          <w:pgNumType w:fmt="lowerRoman"/>
          <w:cols w:space="720"/>
        </w:sectPr>
      </w:pPr>
    </w:p>
    <w:p w14:paraId="06CEA338" w14:textId="77777777" w:rsidR="00F94EFE" w:rsidRPr="00B73CDB" w:rsidRDefault="00F94EFE" w:rsidP="00B73CDB"/>
    <w:p w14:paraId="40583C8A" w14:textId="77777777" w:rsidR="00F94EFE" w:rsidRPr="00F33CBE" w:rsidRDefault="00F94EFE"/>
    <w:p w14:paraId="14173F85" w14:textId="77777777" w:rsidR="00F94EFE" w:rsidRPr="00F33CBE" w:rsidRDefault="00F94EFE"/>
    <w:p w14:paraId="5AEC8C6F" w14:textId="77777777" w:rsidR="004C33CA" w:rsidRPr="00F33CBE" w:rsidRDefault="004C33CA"/>
    <w:p w14:paraId="3FD4643A" w14:textId="77777777" w:rsidR="004C33CA" w:rsidRPr="00F33CBE" w:rsidRDefault="004C33CA"/>
    <w:p w14:paraId="5215E01B" w14:textId="77777777" w:rsidR="004C33CA" w:rsidRPr="00F33CBE" w:rsidRDefault="004C33CA"/>
    <w:p w14:paraId="2C436040" w14:textId="77777777" w:rsidR="004C33CA" w:rsidRPr="00F33CBE" w:rsidRDefault="004C33CA"/>
    <w:p w14:paraId="2FD03511" w14:textId="77777777" w:rsidR="004C33CA" w:rsidRPr="00F33CBE" w:rsidRDefault="004C33CA"/>
    <w:p w14:paraId="6190A165" w14:textId="77777777" w:rsidR="004C33CA" w:rsidRPr="00F33CBE" w:rsidRDefault="004C33CA"/>
    <w:p w14:paraId="048C7FD4" w14:textId="77777777" w:rsidR="004C33CA" w:rsidRPr="00F33CBE" w:rsidRDefault="004C33CA"/>
    <w:p w14:paraId="1D109D38" w14:textId="77777777" w:rsidR="004C33CA" w:rsidRPr="00F33CBE" w:rsidRDefault="004C33CA"/>
    <w:p w14:paraId="216C1F79" w14:textId="77777777" w:rsidR="004C33CA" w:rsidRPr="00F33CBE" w:rsidRDefault="004C33CA"/>
    <w:p w14:paraId="4C002C4A" w14:textId="77777777" w:rsidR="004C33CA" w:rsidRDefault="004C33CA" w:rsidP="00F94EFE"/>
    <w:p w14:paraId="3DAFE9BA" w14:textId="77777777" w:rsidR="004C33CA" w:rsidRDefault="004C33CA" w:rsidP="00F94EFE"/>
    <w:p w14:paraId="20A64C0E" w14:textId="77777777" w:rsidR="004C33CA" w:rsidRDefault="004C33CA" w:rsidP="00F94EFE"/>
    <w:p w14:paraId="26C07381" w14:textId="77777777" w:rsidR="004C33CA" w:rsidRDefault="004C33CA" w:rsidP="00F94EFE"/>
    <w:p w14:paraId="401BDB1A" w14:textId="77777777" w:rsidR="004C33CA" w:rsidRDefault="004C33CA" w:rsidP="00F94EFE"/>
    <w:p w14:paraId="07B159FA" w14:textId="77777777" w:rsidR="004C33CA" w:rsidRDefault="004C33CA" w:rsidP="00F94EFE"/>
    <w:p w14:paraId="39D58404" w14:textId="77777777" w:rsidR="004B6BDE" w:rsidRDefault="004B6BDE" w:rsidP="00F94EFE"/>
    <w:p w14:paraId="4F367022" w14:textId="77777777" w:rsidR="004C33CA" w:rsidRDefault="004C33CA" w:rsidP="00F94EFE"/>
    <w:p w14:paraId="7678AAA8" w14:textId="77777777" w:rsidR="004C33CA" w:rsidRDefault="004C33CA" w:rsidP="00F94EFE"/>
    <w:p w14:paraId="0E37D4DD" w14:textId="77777777" w:rsidR="004C33CA" w:rsidRDefault="004C33CA" w:rsidP="00F94EFE"/>
    <w:p w14:paraId="0EEDD012" w14:textId="77777777" w:rsidR="004C33CA" w:rsidRDefault="004C33CA" w:rsidP="00F94EFE"/>
    <w:p w14:paraId="5453F557" w14:textId="77777777" w:rsidR="004C33CA" w:rsidRDefault="004C33CA" w:rsidP="00F94EFE"/>
    <w:p w14:paraId="33F7EA4A" w14:textId="77777777" w:rsidR="004B6BDE" w:rsidRDefault="004B6BDE" w:rsidP="00F94EFE"/>
    <w:p w14:paraId="48E3F100" w14:textId="77777777" w:rsidR="004C33CA" w:rsidRDefault="004C33CA" w:rsidP="00F94EFE"/>
    <w:p w14:paraId="6BA157DA" w14:textId="77777777" w:rsidR="004C33CA" w:rsidRDefault="004C33CA" w:rsidP="00F94EFE"/>
    <w:p w14:paraId="27B431A5" w14:textId="77777777" w:rsidR="004C33CA" w:rsidRDefault="004C33CA" w:rsidP="00F94EFE">
      <w:pPr>
        <w:sectPr w:rsidR="004C33CA" w:rsidSect="00590610">
          <w:footerReference w:type="default" r:id="rId11"/>
          <w:type w:val="continuous"/>
          <w:pgSz w:w="12240" w:h="15840"/>
          <w:pgMar w:top="720" w:right="720" w:bottom="720" w:left="720" w:header="1440" w:footer="720" w:gutter="0"/>
          <w:pgNumType w:fmt="lowerRoman" w:start="1"/>
          <w:cols w:space="720"/>
        </w:sectPr>
      </w:pPr>
    </w:p>
    <w:p w14:paraId="46E14CB3" w14:textId="77777777" w:rsidR="004C33CA" w:rsidRPr="00F94EFE" w:rsidRDefault="004C33CA" w:rsidP="00F94EFE"/>
    <w:tbl>
      <w:tblPr>
        <w:tblW w:w="0" w:type="auto"/>
        <w:jc w:val="center"/>
        <w:tblLayout w:type="fixed"/>
        <w:tblCellMar>
          <w:left w:w="120" w:type="dxa"/>
          <w:right w:w="120" w:type="dxa"/>
        </w:tblCellMar>
        <w:tblLook w:val="0000" w:firstRow="0" w:lastRow="0" w:firstColumn="0" w:lastColumn="0" w:noHBand="0" w:noVBand="0"/>
      </w:tblPr>
      <w:tblGrid>
        <w:gridCol w:w="10800"/>
      </w:tblGrid>
      <w:tr w:rsidR="004C33CA" w:rsidRPr="00C67EBB" w14:paraId="0CBE5736" w14:textId="77777777" w:rsidTr="004C33CA">
        <w:trPr>
          <w:cantSplit/>
          <w:jc w:val="center"/>
        </w:trPr>
        <w:tc>
          <w:tcPr>
            <w:tcW w:w="10800" w:type="dxa"/>
            <w:tcBorders>
              <w:top w:val="nil"/>
              <w:left w:val="nil"/>
              <w:bottom w:val="nil"/>
              <w:right w:val="nil"/>
            </w:tcBorders>
            <w:shd w:val="solid" w:color="000000" w:fill="FFFFFF"/>
          </w:tcPr>
          <w:p w14:paraId="4C484CFD" w14:textId="77777777" w:rsidR="004C33CA" w:rsidRPr="00C67EBB" w:rsidRDefault="004C33CA" w:rsidP="004C33CA">
            <w:pPr>
              <w:jc w:val="center"/>
              <w:rPr>
                <w:color w:val="FFFFFF"/>
              </w:rPr>
            </w:pPr>
            <w:r w:rsidRPr="00C67EBB">
              <w:rPr>
                <w:color w:val="FFFFFF"/>
              </w:rPr>
              <w:br w:type="column"/>
            </w:r>
            <w:r>
              <w:rPr>
                <w:b/>
                <w:color w:val="FFFFFF"/>
                <w:sz w:val="28"/>
              </w:rPr>
              <w:t>BIDDER</w:t>
            </w:r>
            <w:r w:rsidRPr="00C67EBB">
              <w:rPr>
                <w:b/>
                <w:color w:val="FFFFFF"/>
                <w:sz w:val="28"/>
              </w:rPr>
              <w:t xml:space="preserve"> MUST COMPLETE THE FOLLOWING</w:t>
            </w:r>
          </w:p>
        </w:tc>
      </w:tr>
    </w:tbl>
    <w:p w14:paraId="7D246929" w14:textId="77777777" w:rsidR="00F94EFE" w:rsidRDefault="00F94EFE" w:rsidP="00B73CDB">
      <w:pPr>
        <w:pStyle w:val="Level1Body"/>
      </w:pPr>
    </w:p>
    <w:p w14:paraId="78E35316" w14:textId="77777777" w:rsidR="004C33CA" w:rsidRPr="00B73CDB" w:rsidRDefault="004C33CA" w:rsidP="004C33CA">
      <w:pPr>
        <w:rPr>
          <w:sz w:val="18"/>
          <w:szCs w:val="18"/>
        </w:rPr>
      </w:pPr>
      <w:r w:rsidRPr="00B73CDB">
        <w:rPr>
          <w:sz w:val="18"/>
          <w:szCs w:val="18"/>
        </w:rPr>
        <w:t>By signing this Request for Proposal for Contractual Services form, the bidder guarantees compliance with the provisions stated in this Request for Proposal, agrees to the terms and conditions unless otherwise agreed to (see Section III) and certifies that bidder maintains a drug free work place environment.</w:t>
      </w:r>
    </w:p>
    <w:p w14:paraId="43F7634F" w14:textId="77777777" w:rsidR="004C33CA" w:rsidRPr="00B73CDB" w:rsidRDefault="004C33CA" w:rsidP="004C33CA">
      <w:pPr>
        <w:rPr>
          <w:sz w:val="18"/>
          <w:szCs w:val="18"/>
        </w:rPr>
      </w:pPr>
      <w:r w:rsidRPr="00B73CDB">
        <w:rPr>
          <w:noProof/>
          <w:sz w:val="18"/>
          <w:szCs w:val="18"/>
        </w:rPr>
        <mc:AlternateContent>
          <mc:Choice Requires="wps">
            <w:drawing>
              <wp:anchor distT="0" distB="0" distL="114300" distR="114300" simplePos="0" relativeHeight="251659264" behindDoc="1" locked="0" layoutInCell="1" allowOverlap="1" wp14:anchorId="46F01F83" wp14:editId="04F5C507">
                <wp:simplePos x="0" y="0"/>
                <wp:positionH relativeFrom="column">
                  <wp:posOffset>-47625</wp:posOffset>
                </wp:positionH>
                <wp:positionV relativeFrom="paragraph">
                  <wp:posOffset>89535</wp:posOffset>
                </wp:positionV>
                <wp:extent cx="6934200" cy="9810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81075"/>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FC77A" id="Rectangle 4" o:spid="_x0000_s1026" style="position:absolute;margin-left:-3.75pt;margin-top:7.05pt;width:546pt;height: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" strokeweight="1pt">
                <v:fill opacity="0"/>
              </v:rect>
            </w:pict>
          </mc:Fallback>
        </mc:AlternateContent>
      </w:r>
    </w:p>
    <w:p w14:paraId="04A9B255" w14:textId="77777777" w:rsidR="004C33CA" w:rsidRPr="00B73CDB" w:rsidRDefault="004C33CA" w:rsidP="004C33CA">
      <w:pPr>
        <w:rPr>
          <w:sz w:val="18"/>
          <w:szCs w:val="18"/>
        </w:rPr>
      </w:pPr>
      <w:r w:rsidRPr="00B73CDB">
        <w:rPr>
          <w:sz w:val="18"/>
          <w:szCs w:val="18"/>
        </w:rPr>
        <w:t>Per Nebraska’s Transparency in Government Procurement Act, Neb. Rev Stat §73-603 DAS is required to collect statistical information regarding the number of contracts awarded to Nebraska Contractors.  This information is for statistical purposes only and will not be considered for contract award purposes.</w:t>
      </w:r>
    </w:p>
    <w:p w14:paraId="7D2B182E" w14:textId="77777777" w:rsidR="004C33CA" w:rsidRPr="00B73CDB" w:rsidRDefault="004C33CA" w:rsidP="004C33CA">
      <w:pPr>
        <w:rPr>
          <w:sz w:val="18"/>
          <w:szCs w:val="18"/>
        </w:rPr>
      </w:pPr>
    </w:p>
    <w:p w14:paraId="794B8A7A" w14:textId="77777777" w:rsidR="004C33CA" w:rsidRPr="00B73CDB" w:rsidRDefault="004C33CA" w:rsidP="004C33CA">
      <w:pPr>
        <w:rPr>
          <w:sz w:val="18"/>
          <w:szCs w:val="18"/>
        </w:rPr>
      </w:pPr>
      <w:r w:rsidRPr="00B73CDB">
        <w:rPr>
          <w:sz w:val="18"/>
          <w:szCs w:val="18"/>
        </w:rPr>
        <w:t xml:space="preserve">_____ </w:t>
      </w:r>
      <w:r w:rsidRPr="00B73CDB">
        <w:rPr>
          <w:b/>
          <w:sz w:val="18"/>
          <w:szCs w:val="18"/>
        </w:rPr>
        <w:t>NEBRASKA CONTRACTOR AFFIDAVIT</w:t>
      </w:r>
      <w:r w:rsidRPr="00B73CDB">
        <w:rPr>
          <w:sz w:val="18"/>
          <w:szCs w:val="18"/>
        </w:rPr>
        <w:t>: Bidder hereby attests that bidder is a Nebraska Contractor.  “Nebraska Contractor” shall mean any bidder who has maintained a bona fide place of business and at least one employee within this state for at least the six (6) months immediately preceding the posting date of this RFP.</w:t>
      </w:r>
    </w:p>
    <w:p w14:paraId="620C6E91" w14:textId="77777777" w:rsidR="004C33CA" w:rsidRPr="00B73CDB" w:rsidRDefault="004C33CA" w:rsidP="004C33CA">
      <w:pPr>
        <w:rPr>
          <w:sz w:val="18"/>
          <w:szCs w:val="18"/>
        </w:rPr>
      </w:pPr>
      <w:r w:rsidRPr="00B73CDB">
        <w:rPr>
          <w:noProof/>
          <w:sz w:val="18"/>
          <w:szCs w:val="18"/>
        </w:rPr>
        <mc:AlternateContent>
          <mc:Choice Requires="wps">
            <w:drawing>
              <wp:anchor distT="0" distB="0" distL="114300" distR="114300" simplePos="0" relativeHeight="251661312" behindDoc="1" locked="0" layoutInCell="1" allowOverlap="1" wp14:anchorId="63944840" wp14:editId="4AA4AD9E">
                <wp:simplePos x="0" y="0"/>
                <wp:positionH relativeFrom="column">
                  <wp:posOffset>-47625</wp:posOffset>
                </wp:positionH>
                <wp:positionV relativeFrom="paragraph">
                  <wp:posOffset>85725</wp:posOffset>
                </wp:positionV>
                <wp:extent cx="6934200" cy="495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495300"/>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612BA" id="Rectangle 5" o:spid="_x0000_s1026" style="position:absolute;margin-left:-3.75pt;margin-top:6.75pt;width:546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" strokeweight="1pt">
                <v:fill opacity="0"/>
              </v:rect>
            </w:pict>
          </mc:Fallback>
        </mc:AlternateContent>
      </w:r>
    </w:p>
    <w:p w14:paraId="11FAA172" w14:textId="77777777" w:rsidR="004C33CA" w:rsidRPr="00B73CDB" w:rsidRDefault="004C33CA" w:rsidP="004C33CA">
      <w:pPr>
        <w:rPr>
          <w:sz w:val="18"/>
          <w:szCs w:val="18"/>
        </w:rPr>
      </w:pPr>
      <w:r w:rsidRPr="00B73CDB">
        <w:rPr>
          <w:sz w:val="18"/>
          <w:szCs w:val="18"/>
        </w:rPr>
        <w:t xml:space="preserve">_____ I hereby certify that I am a </w:t>
      </w:r>
      <w:r w:rsidRPr="00B73CDB">
        <w:rPr>
          <w:b/>
          <w:sz w:val="18"/>
          <w:szCs w:val="18"/>
        </w:rPr>
        <w:t>Resident disabled veteran or business located in a designated enterprise zone</w:t>
      </w:r>
      <w:r w:rsidRPr="00B73CDB">
        <w:rPr>
          <w:sz w:val="18"/>
          <w:szCs w:val="18"/>
        </w:rPr>
        <w:t xml:space="preserve"> in accordance with Neb. Rev. Stat. §73-107 and wish to have preference, if applicable, considered in the award of this contract. </w:t>
      </w:r>
    </w:p>
    <w:p w14:paraId="5710540D" w14:textId="77777777" w:rsidR="004C33CA" w:rsidRPr="00B73CDB" w:rsidRDefault="004C33CA" w:rsidP="004C33CA">
      <w:pPr>
        <w:rPr>
          <w:sz w:val="18"/>
          <w:szCs w:val="18"/>
        </w:rPr>
      </w:pPr>
    </w:p>
    <w:p w14:paraId="2875550F" w14:textId="77777777" w:rsidR="004C33CA" w:rsidRDefault="004C33CA" w:rsidP="004C33CA">
      <w:pPr>
        <w:tabs>
          <w:tab w:val="right" w:pos="10800"/>
        </w:tabs>
        <w:spacing w:line="360" w:lineRule="auto"/>
        <w:rPr>
          <w:sz w:val="18"/>
          <w:szCs w:val="18"/>
        </w:rPr>
      </w:pPr>
    </w:p>
    <w:p w14:paraId="384CEE3A" w14:textId="77777777" w:rsidR="004C33CA" w:rsidRPr="00B73CDB" w:rsidRDefault="004C33CA" w:rsidP="004C33CA">
      <w:pPr>
        <w:tabs>
          <w:tab w:val="right" w:pos="10800"/>
        </w:tabs>
        <w:spacing w:line="360" w:lineRule="auto"/>
        <w:rPr>
          <w:sz w:val="18"/>
          <w:szCs w:val="18"/>
          <w:u w:val="single"/>
        </w:rPr>
      </w:pPr>
      <w:r w:rsidRPr="00B73CDB">
        <w:rPr>
          <w:sz w:val="18"/>
          <w:szCs w:val="18"/>
        </w:rPr>
        <w:t xml:space="preserve">FIRM: </w:t>
      </w:r>
      <w:r w:rsidRPr="00B73CDB">
        <w:rPr>
          <w:sz w:val="18"/>
          <w:szCs w:val="18"/>
          <w:u w:val="single"/>
        </w:rPr>
        <w:tab/>
      </w:r>
    </w:p>
    <w:p w14:paraId="7A5BEF5F" w14:textId="77777777" w:rsidR="004C33CA" w:rsidRPr="00B73CDB" w:rsidRDefault="004C33CA" w:rsidP="004C33CA">
      <w:pPr>
        <w:tabs>
          <w:tab w:val="right" w:pos="10800"/>
        </w:tabs>
        <w:spacing w:line="360" w:lineRule="auto"/>
        <w:rPr>
          <w:sz w:val="18"/>
          <w:szCs w:val="18"/>
        </w:rPr>
      </w:pPr>
      <w:r w:rsidRPr="00B73CDB">
        <w:rPr>
          <w:sz w:val="18"/>
          <w:szCs w:val="18"/>
        </w:rPr>
        <w:t xml:space="preserve">COMPLETE ADDRESS: </w:t>
      </w:r>
      <w:r w:rsidRPr="00B73CDB">
        <w:rPr>
          <w:sz w:val="18"/>
          <w:szCs w:val="18"/>
          <w:u w:val="single"/>
        </w:rPr>
        <w:tab/>
      </w:r>
    </w:p>
    <w:p w14:paraId="33FB1A94" w14:textId="77777777" w:rsidR="004C33CA" w:rsidRPr="00B73CDB" w:rsidRDefault="004C33CA" w:rsidP="004C33CA">
      <w:pPr>
        <w:tabs>
          <w:tab w:val="left" w:pos="720"/>
          <w:tab w:val="left" w:pos="1440"/>
          <w:tab w:val="left" w:pos="2160"/>
          <w:tab w:val="left" w:pos="5220"/>
          <w:tab w:val="right" w:pos="10800"/>
        </w:tabs>
        <w:spacing w:line="360" w:lineRule="auto"/>
        <w:rPr>
          <w:sz w:val="18"/>
          <w:szCs w:val="18"/>
        </w:rPr>
      </w:pPr>
      <w:r w:rsidRPr="00B73CDB">
        <w:rPr>
          <w:sz w:val="18"/>
          <w:szCs w:val="18"/>
        </w:rPr>
        <w:t xml:space="preserve">TELEPHONE NUMBER: </w:t>
      </w:r>
      <w:r w:rsidRPr="00B73CDB">
        <w:rPr>
          <w:sz w:val="18"/>
          <w:szCs w:val="18"/>
          <w:u w:val="single"/>
        </w:rPr>
        <w:tab/>
      </w:r>
      <w:r>
        <w:rPr>
          <w:sz w:val="18"/>
          <w:szCs w:val="18"/>
          <w:u w:val="single"/>
        </w:rPr>
        <w:t>____________________</w:t>
      </w:r>
      <w:r w:rsidRPr="00B73CDB">
        <w:rPr>
          <w:sz w:val="18"/>
          <w:szCs w:val="18"/>
        </w:rPr>
        <w:t xml:space="preserve">  FAX NUMBER: </w:t>
      </w:r>
      <w:r w:rsidRPr="00B73CDB">
        <w:rPr>
          <w:sz w:val="18"/>
          <w:szCs w:val="18"/>
          <w:u w:val="single"/>
        </w:rPr>
        <w:tab/>
      </w:r>
    </w:p>
    <w:p w14:paraId="43377E66" w14:textId="77777777" w:rsidR="004C33CA" w:rsidRPr="00B73CDB" w:rsidRDefault="004C33CA" w:rsidP="004C33CA">
      <w:pPr>
        <w:tabs>
          <w:tab w:val="left" w:pos="720"/>
          <w:tab w:val="left" w:pos="1440"/>
          <w:tab w:val="left" w:pos="2160"/>
          <w:tab w:val="left" w:pos="2880"/>
          <w:tab w:val="left" w:pos="3600"/>
          <w:tab w:val="left" w:pos="4320"/>
          <w:tab w:val="left" w:pos="5040"/>
          <w:tab w:val="left" w:pos="5760"/>
          <w:tab w:val="left" w:pos="6480"/>
          <w:tab w:val="right" w:pos="10800"/>
        </w:tabs>
        <w:spacing w:line="360" w:lineRule="auto"/>
        <w:rPr>
          <w:sz w:val="18"/>
          <w:szCs w:val="18"/>
        </w:rPr>
      </w:pPr>
      <w:r w:rsidRPr="00B73CDB">
        <w:rPr>
          <w:sz w:val="18"/>
          <w:szCs w:val="18"/>
        </w:rPr>
        <w:t xml:space="preserve">SIGNATURE: </w:t>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rPr>
        <w:t xml:space="preserve">   DATE: </w:t>
      </w:r>
      <w:r w:rsidRPr="00B73CDB">
        <w:rPr>
          <w:sz w:val="18"/>
          <w:szCs w:val="18"/>
          <w:u w:val="single"/>
        </w:rPr>
        <w:tab/>
      </w:r>
    </w:p>
    <w:p w14:paraId="42F8F8B4" w14:textId="77777777" w:rsidR="009A34CA" w:rsidRDefault="004C33CA">
      <w:pPr>
        <w:pStyle w:val="Heading1"/>
        <w:rPr>
          <w:b w:val="0"/>
          <w:bCs w:val="0"/>
          <w:sz w:val="22"/>
        </w:rPr>
      </w:pPr>
      <w:bookmarkStart w:id="3" w:name="_Toc461433675"/>
      <w:bookmarkStart w:id="4" w:name="_Toc461459179"/>
      <w:bookmarkStart w:id="5" w:name="_Toc461460599"/>
      <w:bookmarkStart w:id="6" w:name="_Toc461462374"/>
      <w:r w:rsidRPr="00B73CDB">
        <w:rPr>
          <w:b w:val="0"/>
          <w:bCs w:val="0"/>
          <w:sz w:val="18"/>
          <w:szCs w:val="18"/>
        </w:rPr>
        <w:t>TYPED NAME &amp; TITLE OF SIGNER: ____</w:t>
      </w:r>
      <w:r>
        <w:rPr>
          <w:b w:val="0"/>
          <w:bCs w:val="0"/>
          <w:sz w:val="18"/>
          <w:szCs w:val="18"/>
        </w:rPr>
        <w:t>___________________</w:t>
      </w:r>
      <w:r w:rsidRPr="00B73CDB">
        <w:rPr>
          <w:b w:val="0"/>
          <w:bCs w:val="0"/>
          <w:sz w:val="18"/>
          <w:szCs w:val="18"/>
        </w:rPr>
        <w:t>______________________________________________________</w:t>
      </w:r>
      <w:bookmarkEnd w:id="3"/>
      <w:bookmarkEnd w:id="4"/>
      <w:bookmarkEnd w:id="5"/>
      <w:bookmarkEnd w:id="6"/>
      <w:r w:rsidRPr="00B73CDB">
        <w:rPr>
          <w:b w:val="0"/>
          <w:bCs w:val="0"/>
          <w:sz w:val="22"/>
        </w:rPr>
        <w:tab/>
      </w:r>
    </w:p>
    <w:p w14:paraId="6469EF93" w14:textId="77777777" w:rsidR="008C1AFE" w:rsidRPr="00B73CDB" w:rsidRDefault="009A34CA" w:rsidP="00B73CDB">
      <w:pPr>
        <w:pStyle w:val="StyleHeading1formsglossary9pt"/>
      </w:pPr>
      <w:r>
        <w:rPr>
          <w:sz w:val="22"/>
        </w:rPr>
        <w:br w:type="page"/>
      </w:r>
      <w:bookmarkStart w:id="7" w:name="_Toc461462375"/>
      <w:r w:rsidR="008C1AFE" w:rsidRPr="000E00AC">
        <w:lastRenderedPageBreak/>
        <w:t>TABLE OF CONTENTS</w:t>
      </w:r>
      <w:bookmarkEnd w:id="7"/>
      <w:r w:rsidR="008C1AFE" w:rsidRPr="00B73CDB">
        <w:fldChar w:fldCharType="begin"/>
      </w:r>
      <w:r w:rsidR="008C1AFE" w:rsidRPr="00B73CDB">
        <w:instrText>tc "TABLE OF CONTENTS"</w:instrText>
      </w:r>
      <w:r w:rsidR="008C1AFE" w:rsidRPr="00B73CDB">
        <w:fldChar w:fldCharType="end"/>
      </w:r>
    </w:p>
    <w:p w14:paraId="4F18C09B" w14:textId="77777777" w:rsidR="008C1AFE" w:rsidRPr="00155160" w:rsidRDefault="008C1AFE" w:rsidP="00B612F4">
      <w:pPr>
        <w:rPr>
          <w:rFonts w:cs="Arial"/>
          <w:sz w:val="18"/>
          <w:szCs w:val="18"/>
        </w:rPr>
      </w:pPr>
    </w:p>
    <w:p w14:paraId="2C999681" w14:textId="77777777" w:rsidR="00A931B5" w:rsidRDefault="00631190">
      <w:pPr>
        <w:pStyle w:val="TOC1"/>
        <w:rPr>
          <w:rFonts w:asciiTheme="minorHAnsi" w:eastAsiaTheme="minorEastAsia" w:hAnsiTheme="minorHAnsi" w:cstheme="minorBidi"/>
          <w:b w:val="0"/>
          <w:bCs w:val="0"/>
          <w:noProof/>
          <w:sz w:val="22"/>
        </w:rPr>
      </w:pPr>
      <w:r w:rsidRPr="00EE0044">
        <w:rPr>
          <w:rStyle w:val="Hyperlink"/>
          <w:rFonts w:cs="Arial"/>
          <w:noProof/>
          <w:szCs w:val="18"/>
        </w:rPr>
        <w:fldChar w:fldCharType="begin"/>
      </w:r>
      <w:r w:rsidRPr="001B7674">
        <w:rPr>
          <w:rStyle w:val="Hyperlink"/>
          <w:rFonts w:cs="Arial"/>
          <w:noProof/>
          <w:szCs w:val="18"/>
        </w:rPr>
        <w:instrText xml:space="preserve"> TOC \o "1-1" \h \z \t "Heading 2,1,Heading 3,1,Level 2,2,Level 1,1" </w:instrText>
      </w:r>
      <w:r w:rsidRPr="00EE0044">
        <w:rPr>
          <w:rStyle w:val="Hyperlink"/>
          <w:rFonts w:cs="Arial"/>
          <w:noProof/>
          <w:szCs w:val="18"/>
        </w:rPr>
        <w:fldChar w:fldCharType="separate"/>
      </w:r>
      <w:hyperlink w:anchor="_Toc461462373" w:history="1">
        <w:r w:rsidR="00A931B5" w:rsidRPr="006772B3">
          <w:rPr>
            <w:rStyle w:val="Hyperlink"/>
            <w:noProof/>
          </w:rPr>
          <w:t>REQUEST FOR PROPOSAL FOR CONTRACTUAL SERVICES FORM</w:t>
        </w:r>
        <w:r w:rsidR="00A931B5">
          <w:rPr>
            <w:noProof/>
            <w:webHidden/>
          </w:rPr>
          <w:tab/>
        </w:r>
        <w:r w:rsidR="00A931B5">
          <w:rPr>
            <w:noProof/>
            <w:webHidden/>
          </w:rPr>
          <w:fldChar w:fldCharType="begin"/>
        </w:r>
        <w:r w:rsidR="00A931B5">
          <w:rPr>
            <w:noProof/>
            <w:webHidden/>
          </w:rPr>
          <w:instrText xml:space="preserve"> PAGEREF _Toc461462373 \h </w:instrText>
        </w:r>
        <w:r w:rsidR="00A931B5">
          <w:rPr>
            <w:noProof/>
            <w:webHidden/>
          </w:rPr>
        </w:r>
        <w:r w:rsidR="00A931B5">
          <w:rPr>
            <w:noProof/>
            <w:webHidden/>
          </w:rPr>
          <w:fldChar w:fldCharType="separate"/>
        </w:r>
        <w:r w:rsidR="00A931B5">
          <w:rPr>
            <w:noProof/>
            <w:webHidden/>
          </w:rPr>
          <w:t>i</w:t>
        </w:r>
        <w:r w:rsidR="00A931B5">
          <w:rPr>
            <w:noProof/>
            <w:webHidden/>
          </w:rPr>
          <w:fldChar w:fldCharType="end"/>
        </w:r>
      </w:hyperlink>
    </w:p>
    <w:p w14:paraId="0D9FB6F9" w14:textId="77777777" w:rsidR="00A931B5" w:rsidRDefault="00A931B5">
      <w:pPr>
        <w:pStyle w:val="TOC1"/>
        <w:rPr>
          <w:rFonts w:asciiTheme="minorHAnsi" w:eastAsiaTheme="minorEastAsia" w:hAnsiTheme="minorHAnsi" w:cstheme="minorBidi"/>
          <w:b w:val="0"/>
          <w:bCs w:val="0"/>
          <w:noProof/>
          <w:sz w:val="22"/>
        </w:rPr>
      </w:pPr>
      <w:hyperlink w:anchor="_Toc461462375" w:history="1">
        <w:r w:rsidRPr="006772B3">
          <w:rPr>
            <w:rStyle w:val="Hyperlink"/>
            <w:noProof/>
          </w:rPr>
          <w:t>TABLE OF CONTENTS</w:t>
        </w:r>
        <w:r>
          <w:rPr>
            <w:noProof/>
            <w:webHidden/>
          </w:rPr>
          <w:tab/>
        </w:r>
        <w:r>
          <w:rPr>
            <w:noProof/>
            <w:webHidden/>
          </w:rPr>
          <w:fldChar w:fldCharType="begin"/>
        </w:r>
        <w:r>
          <w:rPr>
            <w:noProof/>
            <w:webHidden/>
          </w:rPr>
          <w:instrText xml:space="preserve"> PAGEREF _Toc461462375 \h </w:instrText>
        </w:r>
        <w:r>
          <w:rPr>
            <w:noProof/>
            <w:webHidden/>
          </w:rPr>
        </w:r>
        <w:r>
          <w:rPr>
            <w:noProof/>
            <w:webHidden/>
          </w:rPr>
          <w:fldChar w:fldCharType="separate"/>
        </w:r>
        <w:r>
          <w:rPr>
            <w:noProof/>
            <w:webHidden/>
          </w:rPr>
          <w:t>ii</w:t>
        </w:r>
        <w:r>
          <w:rPr>
            <w:noProof/>
            <w:webHidden/>
          </w:rPr>
          <w:fldChar w:fldCharType="end"/>
        </w:r>
      </w:hyperlink>
    </w:p>
    <w:p w14:paraId="433B29A7" w14:textId="77777777" w:rsidR="00A931B5" w:rsidRDefault="00A931B5">
      <w:pPr>
        <w:pStyle w:val="TOC1"/>
        <w:rPr>
          <w:rFonts w:asciiTheme="minorHAnsi" w:eastAsiaTheme="minorEastAsia" w:hAnsiTheme="minorHAnsi" w:cstheme="minorBidi"/>
          <w:b w:val="0"/>
          <w:bCs w:val="0"/>
          <w:noProof/>
          <w:sz w:val="22"/>
        </w:rPr>
      </w:pPr>
      <w:hyperlink w:anchor="_Toc461462376" w:history="1">
        <w:r w:rsidRPr="006772B3">
          <w:rPr>
            <w:rStyle w:val="Hyperlink"/>
            <w:noProof/>
          </w:rPr>
          <w:t>GLOSSARY OF TERMS</w:t>
        </w:r>
        <w:r>
          <w:rPr>
            <w:noProof/>
            <w:webHidden/>
          </w:rPr>
          <w:tab/>
        </w:r>
        <w:r>
          <w:rPr>
            <w:noProof/>
            <w:webHidden/>
          </w:rPr>
          <w:fldChar w:fldCharType="begin"/>
        </w:r>
        <w:r>
          <w:rPr>
            <w:noProof/>
            <w:webHidden/>
          </w:rPr>
          <w:instrText xml:space="preserve"> PAGEREF _Toc461462376 \h </w:instrText>
        </w:r>
        <w:r>
          <w:rPr>
            <w:noProof/>
            <w:webHidden/>
          </w:rPr>
        </w:r>
        <w:r>
          <w:rPr>
            <w:noProof/>
            <w:webHidden/>
          </w:rPr>
          <w:fldChar w:fldCharType="separate"/>
        </w:r>
        <w:r>
          <w:rPr>
            <w:noProof/>
            <w:webHidden/>
          </w:rPr>
          <w:t>v</w:t>
        </w:r>
        <w:r>
          <w:rPr>
            <w:noProof/>
            <w:webHidden/>
          </w:rPr>
          <w:fldChar w:fldCharType="end"/>
        </w:r>
      </w:hyperlink>
    </w:p>
    <w:p w14:paraId="4FB9B22D" w14:textId="77777777" w:rsidR="00A931B5" w:rsidRDefault="00A931B5">
      <w:pPr>
        <w:pStyle w:val="TOC1"/>
        <w:rPr>
          <w:rFonts w:asciiTheme="minorHAnsi" w:eastAsiaTheme="minorEastAsia" w:hAnsiTheme="minorHAnsi" w:cstheme="minorBidi"/>
          <w:b w:val="0"/>
          <w:bCs w:val="0"/>
          <w:noProof/>
          <w:sz w:val="22"/>
        </w:rPr>
      </w:pPr>
      <w:hyperlink w:anchor="_Toc461462377" w:history="1">
        <w:r w:rsidRPr="006772B3">
          <w:rPr>
            <w:rStyle w:val="Hyperlink"/>
            <w:rFonts w:ascii="Arial Bold" w:hAnsi="Arial Bold" w:cs="Arial"/>
            <w:noProof/>
          </w:rPr>
          <w:t>I.</w:t>
        </w:r>
        <w:r>
          <w:rPr>
            <w:rFonts w:asciiTheme="minorHAnsi" w:eastAsiaTheme="minorEastAsia" w:hAnsiTheme="minorHAnsi" w:cstheme="minorBidi"/>
            <w:b w:val="0"/>
            <w:bCs w:val="0"/>
            <w:noProof/>
            <w:sz w:val="22"/>
          </w:rPr>
          <w:tab/>
        </w:r>
        <w:r w:rsidRPr="006772B3">
          <w:rPr>
            <w:rStyle w:val="Hyperlink"/>
            <w:rFonts w:cs="Arial"/>
            <w:noProof/>
          </w:rPr>
          <w:t>SCOPE OF THE REQUEST FOR PROPOSAL</w:t>
        </w:r>
        <w:r>
          <w:rPr>
            <w:noProof/>
            <w:webHidden/>
          </w:rPr>
          <w:tab/>
        </w:r>
        <w:r>
          <w:rPr>
            <w:noProof/>
            <w:webHidden/>
          </w:rPr>
          <w:fldChar w:fldCharType="begin"/>
        </w:r>
        <w:r>
          <w:rPr>
            <w:noProof/>
            <w:webHidden/>
          </w:rPr>
          <w:instrText xml:space="preserve"> PAGEREF _Toc461462377 \h </w:instrText>
        </w:r>
        <w:r>
          <w:rPr>
            <w:noProof/>
            <w:webHidden/>
          </w:rPr>
        </w:r>
        <w:r>
          <w:rPr>
            <w:noProof/>
            <w:webHidden/>
          </w:rPr>
          <w:fldChar w:fldCharType="separate"/>
        </w:r>
        <w:r>
          <w:rPr>
            <w:noProof/>
            <w:webHidden/>
          </w:rPr>
          <w:t>1</w:t>
        </w:r>
        <w:r>
          <w:rPr>
            <w:noProof/>
            <w:webHidden/>
          </w:rPr>
          <w:fldChar w:fldCharType="end"/>
        </w:r>
      </w:hyperlink>
    </w:p>
    <w:p w14:paraId="21F53F44" w14:textId="77777777" w:rsidR="00A931B5" w:rsidRDefault="00A931B5">
      <w:pPr>
        <w:pStyle w:val="TOC2"/>
        <w:rPr>
          <w:rFonts w:asciiTheme="minorHAnsi" w:eastAsiaTheme="minorEastAsia" w:hAnsiTheme="minorHAnsi" w:cstheme="minorBidi"/>
          <w:sz w:val="22"/>
        </w:rPr>
      </w:pPr>
      <w:hyperlink w:anchor="_Toc461462378" w:history="1">
        <w:r w:rsidRPr="006772B3">
          <w:rPr>
            <w:rStyle w:val="Hyperlink"/>
            <w:rFonts w:ascii="Arial Bold" w:hAnsi="Arial Bold"/>
          </w:rPr>
          <w:t>A.</w:t>
        </w:r>
        <w:r>
          <w:rPr>
            <w:rFonts w:asciiTheme="minorHAnsi" w:eastAsiaTheme="minorEastAsia" w:hAnsiTheme="minorHAnsi" w:cstheme="minorBidi"/>
            <w:sz w:val="22"/>
          </w:rPr>
          <w:tab/>
        </w:r>
        <w:r w:rsidRPr="006772B3">
          <w:rPr>
            <w:rStyle w:val="Hyperlink"/>
          </w:rPr>
          <w:t>SCHEDULE OF EVENTS</w:t>
        </w:r>
        <w:r>
          <w:rPr>
            <w:webHidden/>
          </w:rPr>
          <w:tab/>
        </w:r>
        <w:r>
          <w:rPr>
            <w:webHidden/>
          </w:rPr>
          <w:fldChar w:fldCharType="begin"/>
        </w:r>
        <w:r>
          <w:rPr>
            <w:webHidden/>
          </w:rPr>
          <w:instrText xml:space="preserve"> PAGEREF _Toc461462378 \h </w:instrText>
        </w:r>
        <w:r>
          <w:rPr>
            <w:webHidden/>
          </w:rPr>
        </w:r>
        <w:r>
          <w:rPr>
            <w:webHidden/>
          </w:rPr>
          <w:fldChar w:fldCharType="separate"/>
        </w:r>
        <w:r>
          <w:rPr>
            <w:webHidden/>
          </w:rPr>
          <w:t>1</w:t>
        </w:r>
        <w:r>
          <w:rPr>
            <w:webHidden/>
          </w:rPr>
          <w:fldChar w:fldCharType="end"/>
        </w:r>
      </w:hyperlink>
    </w:p>
    <w:p w14:paraId="5888E227" w14:textId="77777777" w:rsidR="00A931B5" w:rsidRDefault="00A931B5">
      <w:pPr>
        <w:pStyle w:val="TOC1"/>
        <w:rPr>
          <w:rFonts w:asciiTheme="minorHAnsi" w:eastAsiaTheme="minorEastAsia" w:hAnsiTheme="minorHAnsi" w:cstheme="minorBidi"/>
          <w:b w:val="0"/>
          <w:bCs w:val="0"/>
          <w:noProof/>
          <w:sz w:val="22"/>
        </w:rPr>
      </w:pPr>
      <w:hyperlink w:anchor="_Toc461462379" w:history="1">
        <w:r w:rsidRPr="006772B3">
          <w:rPr>
            <w:rStyle w:val="Hyperlink"/>
            <w:rFonts w:ascii="Arial Bold" w:hAnsi="Arial Bold" w:cs="Arial"/>
            <w:noProof/>
          </w:rPr>
          <w:t>II.</w:t>
        </w:r>
        <w:r>
          <w:rPr>
            <w:rFonts w:asciiTheme="minorHAnsi" w:eastAsiaTheme="minorEastAsia" w:hAnsiTheme="minorHAnsi" w:cstheme="minorBidi"/>
            <w:b w:val="0"/>
            <w:bCs w:val="0"/>
            <w:noProof/>
            <w:sz w:val="22"/>
          </w:rPr>
          <w:tab/>
        </w:r>
        <w:r w:rsidRPr="006772B3">
          <w:rPr>
            <w:rStyle w:val="Hyperlink"/>
            <w:rFonts w:cs="Arial"/>
            <w:noProof/>
          </w:rPr>
          <w:t>PROCUREMENT PROCEDURES</w:t>
        </w:r>
        <w:r>
          <w:rPr>
            <w:noProof/>
            <w:webHidden/>
          </w:rPr>
          <w:tab/>
        </w:r>
        <w:r>
          <w:rPr>
            <w:noProof/>
            <w:webHidden/>
          </w:rPr>
          <w:fldChar w:fldCharType="begin"/>
        </w:r>
        <w:r>
          <w:rPr>
            <w:noProof/>
            <w:webHidden/>
          </w:rPr>
          <w:instrText xml:space="preserve"> PAGEREF _Toc461462379 \h </w:instrText>
        </w:r>
        <w:r>
          <w:rPr>
            <w:noProof/>
            <w:webHidden/>
          </w:rPr>
        </w:r>
        <w:r>
          <w:rPr>
            <w:noProof/>
            <w:webHidden/>
          </w:rPr>
          <w:fldChar w:fldCharType="separate"/>
        </w:r>
        <w:r>
          <w:rPr>
            <w:noProof/>
            <w:webHidden/>
          </w:rPr>
          <w:t>2</w:t>
        </w:r>
        <w:r>
          <w:rPr>
            <w:noProof/>
            <w:webHidden/>
          </w:rPr>
          <w:fldChar w:fldCharType="end"/>
        </w:r>
      </w:hyperlink>
    </w:p>
    <w:p w14:paraId="1658D2D4" w14:textId="77777777" w:rsidR="00A931B5" w:rsidRDefault="00A931B5">
      <w:pPr>
        <w:pStyle w:val="TOC2"/>
        <w:rPr>
          <w:rFonts w:asciiTheme="minorHAnsi" w:eastAsiaTheme="minorEastAsia" w:hAnsiTheme="minorHAnsi" w:cstheme="minorBidi"/>
          <w:sz w:val="22"/>
        </w:rPr>
      </w:pPr>
      <w:hyperlink w:anchor="_Toc461462380" w:history="1">
        <w:r w:rsidRPr="006772B3">
          <w:rPr>
            <w:rStyle w:val="Hyperlink"/>
            <w:rFonts w:ascii="Arial Bold" w:hAnsi="Arial Bold"/>
          </w:rPr>
          <w:t>A.</w:t>
        </w:r>
        <w:r>
          <w:rPr>
            <w:rFonts w:asciiTheme="minorHAnsi" w:eastAsiaTheme="minorEastAsia" w:hAnsiTheme="minorHAnsi" w:cstheme="minorBidi"/>
            <w:sz w:val="22"/>
          </w:rPr>
          <w:tab/>
        </w:r>
        <w:r w:rsidRPr="006772B3">
          <w:rPr>
            <w:rStyle w:val="Hyperlink"/>
          </w:rPr>
          <w:t>PROCURING OFFICE AND CONTACT PERSON</w:t>
        </w:r>
        <w:r>
          <w:rPr>
            <w:webHidden/>
          </w:rPr>
          <w:tab/>
        </w:r>
        <w:r>
          <w:rPr>
            <w:webHidden/>
          </w:rPr>
          <w:fldChar w:fldCharType="begin"/>
        </w:r>
        <w:r>
          <w:rPr>
            <w:webHidden/>
          </w:rPr>
          <w:instrText xml:space="preserve"> PAGEREF _Toc461462380 \h </w:instrText>
        </w:r>
        <w:r>
          <w:rPr>
            <w:webHidden/>
          </w:rPr>
        </w:r>
        <w:r>
          <w:rPr>
            <w:webHidden/>
          </w:rPr>
          <w:fldChar w:fldCharType="separate"/>
        </w:r>
        <w:r>
          <w:rPr>
            <w:webHidden/>
          </w:rPr>
          <w:t>2</w:t>
        </w:r>
        <w:r>
          <w:rPr>
            <w:webHidden/>
          </w:rPr>
          <w:fldChar w:fldCharType="end"/>
        </w:r>
      </w:hyperlink>
    </w:p>
    <w:p w14:paraId="689CCEA1" w14:textId="77777777" w:rsidR="00A931B5" w:rsidRDefault="00A931B5">
      <w:pPr>
        <w:pStyle w:val="TOC2"/>
        <w:rPr>
          <w:rFonts w:asciiTheme="minorHAnsi" w:eastAsiaTheme="minorEastAsia" w:hAnsiTheme="minorHAnsi" w:cstheme="minorBidi"/>
          <w:sz w:val="22"/>
        </w:rPr>
      </w:pPr>
      <w:hyperlink w:anchor="_Toc461462381" w:history="1">
        <w:r w:rsidRPr="006772B3">
          <w:rPr>
            <w:rStyle w:val="Hyperlink"/>
            <w:rFonts w:ascii="Arial Bold" w:hAnsi="Arial Bold"/>
          </w:rPr>
          <w:t>B.</w:t>
        </w:r>
        <w:r>
          <w:rPr>
            <w:rFonts w:asciiTheme="minorHAnsi" w:eastAsiaTheme="minorEastAsia" w:hAnsiTheme="minorHAnsi" w:cstheme="minorBidi"/>
            <w:sz w:val="22"/>
          </w:rPr>
          <w:tab/>
        </w:r>
        <w:r w:rsidRPr="006772B3">
          <w:rPr>
            <w:rStyle w:val="Hyperlink"/>
          </w:rPr>
          <w:t>GENERAL INFORMATION</w:t>
        </w:r>
        <w:r>
          <w:rPr>
            <w:webHidden/>
          </w:rPr>
          <w:tab/>
        </w:r>
        <w:r>
          <w:rPr>
            <w:webHidden/>
          </w:rPr>
          <w:fldChar w:fldCharType="begin"/>
        </w:r>
        <w:r>
          <w:rPr>
            <w:webHidden/>
          </w:rPr>
          <w:instrText xml:space="preserve"> PAGEREF _Toc461462381 \h </w:instrText>
        </w:r>
        <w:r>
          <w:rPr>
            <w:webHidden/>
          </w:rPr>
        </w:r>
        <w:r>
          <w:rPr>
            <w:webHidden/>
          </w:rPr>
          <w:fldChar w:fldCharType="separate"/>
        </w:r>
        <w:r>
          <w:rPr>
            <w:webHidden/>
          </w:rPr>
          <w:t>2</w:t>
        </w:r>
        <w:r>
          <w:rPr>
            <w:webHidden/>
          </w:rPr>
          <w:fldChar w:fldCharType="end"/>
        </w:r>
      </w:hyperlink>
    </w:p>
    <w:p w14:paraId="62AFD87E" w14:textId="77777777" w:rsidR="00A931B5" w:rsidRDefault="00A931B5">
      <w:pPr>
        <w:pStyle w:val="TOC2"/>
        <w:rPr>
          <w:rFonts w:asciiTheme="minorHAnsi" w:eastAsiaTheme="minorEastAsia" w:hAnsiTheme="minorHAnsi" w:cstheme="minorBidi"/>
          <w:sz w:val="22"/>
        </w:rPr>
      </w:pPr>
      <w:hyperlink w:anchor="_Toc461462382" w:history="1">
        <w:r w:rsidRPr="006772B3">
          <w:rPr>
            <w:rStyle w:val="Hyperlink"/>
            <w:rFonts w:ascii="Arial Bold" w:hAnsi="Arial Bold"/>
          </w:rPr>
          <w:t>C.</w:t>
        </w:r>
        <w:r>
          <w:rPr>
            <w:rFonts w:asciiTheme="minorHAnsi" w:eastAsiaTheme="minorEastAsia" w:hAnsiTheme="minorHAnsi" w:cstheme="minorBidi"/>
            <w:sz w:val="22"/>
          </w:rPr>
          <w:tab/>
        </w:r>
        <w:r w:rsidRPr="006772B3">
          <w:rPr>
            <w:rStyle w:val="Hyperlink"/>
          </w:rPr>
          <w:t>CUSTOMER SERVICE</w:t>
        </w:r>
        <w:r>
          <w:rPr>
            <w:webHidden/>
          </w:rPr>
          <w:tab/>
        </w:r>
        <w:r>
          <w:rPr>
            <w:webHidden/>
          </w:rPr>
          <w:fldChar w:fldCharType="begin"/>
        </w:r>
        <w:r>
          <w:rPr>
            <w:webHidden/>
          </w:rPr>
          <w:instrText xml:space="preserve"> PAGEREF _Toc461462382 \h </w:instrText>
        </w:r>
        <w:r>
          <w:rPr>
            <w:webHidden/>
          </w:rPr>
        </w:r>
        <w:r>
          <w:rPr>
            <w:webHidden/>
          </w:rPr>
          <w:fldChar w:fldCharType="separate"/>
        </w:r>
        <w:r>
          <w:rPr>
            <w:webHidden/>
          </w:rPr>
          <w:t>2</w:t>
        </w:r>
        <w:r>
          <w:rPr>
            <w:webHidden/>
          </w:rPr>
          <w:fldChar w:fldCharType="end"/>
        </w:r>
      </w:hyperlink>
    </w:p>
    <w:p w14:paraId="0F114A18" w14:textId="77777777" w:rsidR="00A931B5" w:rsidRDefault="00A931B5">
      <w:pPr>
        <w:pStyle w:val="TOC2"/>
        <w:rPr>
          <w:rFonts w:asciiTheme="minorHAnsi" w:eastAsiaTheme="minorEastAsia" w:hAnsiTheme="minorHAnsi" w:cstheme="minorBidi"/>
          <w:sz w:val="22"/>
        </w:rPr>
      </w:pPr>
      <w:hyperlink w:anchor="_Toc461462383" w:history="1">
        <w:r w:rsidRPr="006772B3">
          <w:rPr>
            <w:rStyle w:val="Hyperlink"/>
            <w:rFonts w:ascii="Arial Bold" w:hAnsi="Arial Bold"/>
          </w:rPr>
          <w:t>D.</w:t>
        </w:r>
        <w:r>
          <w:rPr>
            <w:rFonts w:asciiTheme="minorHAnsi" w:eastAsiaTheme="minorEastAsia" w:hAnsiTheme="minorHAnsi" w:cstheme="minorBidi"/>
            <w:sz w:val="22"/>
          </w:rPr>
          <w:tab/>
        </w:r>
        <w:r w:rsidRPr="006772B3">
          <w:rPr>
            <w:rStyle w:val="Hyperlink"/>
          </w:rPr>
          <w:t>COMMUNICATION WITH STATE STAFF AND EVALUATORS</w:t>
        </w:r>
        <w:r>
          <w:rPr>
            <w:webHidden/>
          </w:rPr>
          <w:tab/>
        </w:r>
        <w:r>
          <w:rPr>
            <w:webHidden/>
          </w:rPr>
          <w:fldChar w:fldCharType="begin"/>
        </w:r>
        <w:r>
          <w:rPr>
            <w:webHidden/>
          </w:rPr>
          <w:instrText xml:space="preserve"> PAGEREF _Toc461462383 \h </w:instrText>
        </w:r>
        <w:r>
          <w:rPr>
            <w:webHidden/>
          </w:rPr>
        </w:r>
        <w:r>
          <w:rPr>
            <w:webHidden/>
          </w:rPr>
          <w:fldChar w:fldCharType="separate"/>
        </w:r>
        <w:r>
          <w:rPr>
            <w:webHidden/>
          </w:rPr>
          <w:t>2</w:t>
        </w:r>
        <w:r>
          <w:rPr>
            <w:webHidden/>
          </w:rPr>
          <w:fldChar w:fldCharType="end"/>
        </w:r>
      </w:hyperlink>
    </w:p>
    <w:p w14:paraId="255438E9" w14:textId="77777777" w:rsidR="00A931B5" w:rsidRDefault="00A931B5">
      <w:pPr>
        <w:pStyle w:val="TOC2"/>
        <w:rPr>
          <w:rFonts w:asciiTheme="minorHAnsi" w:eastAsiaTheme="minorEastAsia" w:hAnsiTheme="minorHAnsi" w:cstheme="minorBidi"/>
          <w:sz w:val="22"/>
        </w:rPr>
      </w:pPr>
      <w:hyperlink w:anchor="_Toc461462384" w:history="1">
        <w:r w:rsidRPr="006772B3">
          <w:rPr>
            <w:rStyle w:val="Hyperlink"/>
            <w:rFonts w:ascii="Arial Bold" w:hAnsi="Arial Bold"/>
          </w:rPr>
          <w:t>E.</w:t>
        </w:r>
        <w:r>
          <w:rPr>
            <w:rFonts w:asciiTheme="minorHAnsi" w:eastAsiaTheme="minorEastAsia" w:hAnsiTheme="minorHAnsi" w:cstheme="minorBidi"/>
            <w:sz w:val="22"/>
          </w:rPr>
          <w:tab/>
        </w:r>
        <w:r w:rsidRPr="006772B3">
          <w:rPr>
            <w:rStyle w:val="Hyperlink"/>
          </w:rPr>
          <w:t>WRITTEN QUESTIONS AND ANSWERS</w:t>
        </w:r>
        <w:r>
          <w:rPr>
            <w:webHidden/>
          </w:rPr>
          <w:tab/>
        </w:r>
        <w:r>
          <w:rPr>
            <w:webHidden/>
          </w:rPr>
          <w:fldChar w:fldCharType="begin"/>
        </w:r>
        <w:r>
          <w:rPr>
            <w:webHidden/>
          </w:rPr>
          <w:instrText xml:space="preserve"> PAGEREF _Toc461462384 \h </w:instrText>
        </w:r>
        <w:r>
          <w:rPr>
            <w:webHidden/>
          </w:rPr>
        </w:r>
        <w:r>
          <w:rPr>
            <w:webHidden/>
          </w:rPr>
          <w:fldChar w:fldCharType="separate"/>
        </w:r>
        <w:r>
          <w:rPr>
            <w:webHidden/>
          </w:rPr>
          <w:t>2</w:t>
        </w:r>
        <w:r>
          <w:rPr>
            <w:webHidden/>
          </w:rPr>
          <w:fldChar w:fldCharType="end"/>
        </w:r>
      </w:hyperlink>
    </w:p>
    <w:p w14:paraId="2B181358" w14:textId="77777777" w:rsidR="00A931B5" w:rsidRDefault="00A931B5">
      <w:pPr>
        <w:pStyle w:val="TOC2"/>
        <w:rPr>
          <w:rFonts w:asciiTheme="minorHAnsi" w:eastAsiaTheme="minorEastAsia" w:hAnsiTheme="minorHAnsi" w:cstheme="minorBidi"/>
          <w:sz w:val="22"/>
        </w:rPr>
      </w:pPr>
      <w:hyperlink w:anchor="_Toc461462385" w:history="1">
        <w:r w:rsidRPr="006772B3">
          <w:rPr>
            <w:rStyle w:val="Hyperlink"/>
            <w:rFonts w:ascii="Arial Bold" w:hAnsi="Arial Bold"/>
          </w:rPr>
          <w:t>F.</w:t>
        </w:r>
        <w:r>
          <w:rPr>
            <w:rFonts w:asciiTheme="minorHAnsi" w:eastAsiaTheme="minorEastAsia" w:hAnsiTheme="minorHAnsi" w:cstheme="minorBidi"/>
            <w:sz w:val="22"/>
          </w:rPr>
          <w:tab/>
        </w:r>
        <w:r w:rsidRPr="006772B3">
          <w:rPr>
            <w:rStyle w:val="Hyperlink"/>
          </w:rPr>
          <w:t>OPTIONAL PRE-PROPOSAL CONFERENCE</w:t>
        </w:r>
        <w:r>
          <w:rPr>
            <w:webHidden/>
          </w:rPr>
          <w:tab/>
        </w:r>
        <w:r>
          <w:rPr>
            <w:webHidden/>
          </w:rPr>
          <w:fldChar w:fldCharType="begin"/>
        </w:r>
        <w:r>
          <w:rPr>
            <w:webHidden/>
          </w:rPr>
          <w:instrText xml:space="preserve"> PAGEREF _Toc461462385 \h </w:instrText>
        </w:r>
        <w:r>
          <w:rPr>
            <w:webHidden/>
          </w:rPr>
        </w:r>
        <w:r>
          <w:rPr>
            <w:webHidden/>
          </w:rPr>
          <w:fldChar w:fldCharType="separate"/>
        </w:r>
        <w:r>
          <w:rPr>
            <w:webHidden/>
          </w:rPr>
          <w:t>3</w:t>
        </w:r>
        <w:r>
          <w:rPr>
            <w:webHidden/>
          </w:rPr>
          <w:fldChar w:fldCharType="end"/>
        </w:r>
      </w:hyperlink>
    </w:p>
    <w:p w14:paraId="55AAE27F" w14:textId="77777777" w:rsidR="00A931B5" w:rsidRDefault="00A931B5">
      <w:pPr>
        <w:pStyle w:val="TOC2"/>
        <w:rPr>
          <w:rFonts w:asciiTheme="minorHAnsi" w:eastAsiaTheme="minorEastAsia" w:hAnsiTheme="minorHAnsi" w:cstheme="minorBidi"/>
          <w:sz w:val="22"/>
        </w:rPr>
      </w:pPr>
      <w:hyperlink w:anchor="_Toc461462386" w:history="1">
        <w:r w:rsidRPr="006772B3">
          <w:rPr>
            <w:rStyle w:val="Hyperlink"/>
            <w:rFonts w:ascii="Arial Bold" w:hAnsi="Arial Bold"/>
          </w:rPr>
          <w:t>G.</w:t>
        </w:r>
        <w:r>
          <w:rPr>
            <w:rFonts w:asciiTheme="minorHAnsi" w:eastAsiaTheme="minorEastAsia" w:hAnsiTheme="minorHAnsi" w:cstheme="minorBidi"/>
            <w:sz w:val="22"/>
          </w:rPr>
          <w:tab/>
        </w:r>
        <w:r w:rsidRPr="006772B3">
          <w:rPr>
            <w:rStyle w:val="Hyperlink"/>
          </w:rPr>
          <w:t>SUBMISSION OF PROPOSALS</w:t>
        </w:r>
        <w:r>
          <w:rPr>
            <w:webHidden/>
          </w:rPr>
          <w:tab/>
        </w:r>
        <w:r>
          <w:rPr>
            <w:webHidden/>
          </w:rPr>
          <w:fldChar w:fldCharType="begin"/>
        </w:r>
        <w:r>
          <w:rPr>
            <w:webHidden/>
          </w:rPr>
          <w:instrText xml:space="preserve"> PAGEREF _Toc461462386 \h </w:instrText>
        </w:r>
        <w:r>
          <w:rPr>
            <w:webHidden/>
          </w:rPr>
        </w:r>
        <w:r>
          <w:rPr>
            <w:webHidden/>
          </w:rPr>
          <w:fldChar w:fldCharType="separate"/>
        </w:r>
        <w:r>
          <w:rPr>
            <w:webHidden/>
          </w:rPr>
          <w:t>3</w:t>
        </w:r>
        <w:r>
          <w:rPr>
            <w:webHidden/>
          </w:rPr>
          <w:fldChar w:fldCharType="end"/>
        </w:r>
      </w:hyperlink>
    </w:p>
    <w:p w14:paraId="17BFFF93" w14:textId="77777777" w:rsidR="00A931B5" w:rsidRDefault="00A931B5">
      <w:pPr>
        <w:pStyle w:val="TOC2"/>
        <w:rPr>
          <w:rFonts w:asciiTheme="minorHAnsi" w:eastAsiaTheme="minorEastAsia" w:hAnsiTheme="minorHAnsi" w:cstheme="minorBidi"/>
          <w:sz w:val="22"/>
        </w:rPr>
      </w:pPr>
      <w:hyperlink w:anchor="_Toc461462387" w:history="1">
        <w:r w:rsidRPr="006772B3">
          <w:rPr>
            <w:rStyle w:val="Hyperlink"/>
            <w:rFonts w:ascii="Arial Bold" w:hAnsi="Arial Bold"/>
          </w:rPr>
          <w:t>H.</w:t>
        </w:r>
        <w:r>
          <w:rPr>
            <w:rFonts w:asciiTheme="minorHAnsi" w:eastAsiaTheme="minorEastAsia" w:hAnsiTheme="minorHAnsi" w:cstheme="minorBidi"/>
            <w:sz w:val="22"/>
          </w:rPr>
          <w:tab/>
        </w:r>
        <w:r w:rsidRPr="006772B3">
          <w:rPr>
            <w:rStyle w:val="Hyperlink"/>
          </w:rPr>
          <w:t>PROPOSAL OPENING</w:t>
        </w:r>
        <w:r>
          <w:rPr>
            <w:webHidden/>
          </w:rPr>
          <w:tab/>
        </w:r>
        <w:r>
          <w:rPr>
            <w:webHidden/>
          </w:rPr>
          <w:fldChar w:fldCharType="begin"/>
        </w:r>
        <w:r>
          <w:rPr>
            <w:webHidden/>
          </w:rPr>
          <w:instrText xml:space="preserve"> PAGEREF _Toc461462387 \h </w:instrText>
        </w:r>
        <w:r>
          <w:rPr>
            <w:webHidden/>
          </w:rPr>
        </w:r>
        <w:r>
          <w:rPr>
            <w:webHidden/>
          </w:rPr>
          <w:fldChar w:fldCharType="separate"/>
        </w:r>
        <w:r>
          <w:rPr>
            <w:webHidden/>
          </w:rPr>
          <w:t>3</w:t>
        </w:r>
        <w:r>
          <w:rPr>
            <w:webHidden/>
          </w:rPr>
          <w:fldChar w:fldCharType="end"/>
        </w:r>
      </w:hyperlink>
    </w:p>
    <w:p w14:paraId="3BBC7149" w14:textId="77777777" w:rsidR="00A931B5" w:rsidRDefault="00A931B5">
      <w:pPr>
        <w:pStyle w:val="TOC2"/>
        <w:rPr>
          <w:rFonts w:asciiTheme="minorHAnsi" w:eastAsiaTheme="minorEastAsia" w:hAnsiTheme="minorHAnsi" w:cstheme="minorBidi"/>
          <w:sz w:val="22"/>
        </w:rPr>
      </w:pPr>
      <w:hyperlink w:anchor="_Toc461462388" w:history="1">
        <w:r w:rsidRPr="006772B3">
          <w:rPr>
            <w:rStyle w:val="Hyperlink"/>
            <w:rFonts w:ascii="Arial Bold" w:hAnsi="Arial Bold"/>
          </w:rPr>
          <w:t>I.</w:t>
        </w:r>
        <w:r>
          <w:rPr>
            <w:rFonts w:asciiTheme="minorHAnsi" w:eastAsiaTheme="minorEastAsia" w:hAnsiTheme="minorHAnsi" w:cstheme="minorBidi"/>
            <w:sz w:val="22"/>
          </w:rPr>
          <w:tab/>
        </w:r>
        <w:r w:rsidRPr="006772B3">
          <w:rPr>
            <w:rStyle w:val="Hyperlink"/>
          </w:rPr>
          <w:t>LATE PROPOSALS</w:t>
        </w:r>
        <w:r>
          <w:rPr>
            <w:webHidden/>
          </w:rPr>
          <w:tab/>
        </w:r>
        <w:r>
          <w:rPr>
            <w:webHidden/>
          </w:rPr>
          <w:fldChar w:fldCharType="begin"/>
        </w:r>
        <w:r>
          <w:rPr>
            <w:webHidden/>
          </w:rPr>
          <w:instrText xml:space="preserve"> PAGEREF _Toc461462388 \h </w:instrText>
        </w:r>
        <w:r>
          <w:rPr>
            <w:webHidden/>
          </w:rPr>
        </w:r>
        <w:r>
          <w:rPr>
            <w:webHidden/>
          </w:rPr>
          <w:fldChar w:fldCharType="separate"/>
        </w:r>
        <w:r>
          <w:rPr>
            <w:webHidden/>
          </w:rPr>
          <w:t>3</w:t>
        </w:r>
        <w:r>
          <w:rPr>
            <w:webHidden/>
          </w:rPr>
          <w:fldChar w:fldCharType="end"/>
        </w:r>
      </w:hyperlink>
    </w:p>
    <w:p w14:paraId="4752D0EA" w14:textId="77777777" w:rsidR="00A931B5" w:rsidRDefault="00A931B5">
      <w:pPr>
        <w:pStyle w:val="TOC2"/>
        <w:rPr>
          <w:rFonts w:asciiTheme="minorHAnsi" w:eastAsiaTheme="minorEastAsia" w:hAnsiTheme="minorHAnsi" w:cstheme="minorBidi"/>
          <w:sz w:val="22"/>
        </w:rPr>
      </w:pPr>
      <w:hyperlink w:anchor="_Toc461462389" w:history="1">
        <w:r w:rsidRPr="006772B3">
          <w:rPr>
            <w:rStyle w:val="Hyperlink"/>
            <w:rFonts w:ascii="Arial Bold" w:hAnsi="Arial Bold"/>
          </w:rPr>
          <w:t>J.</w:t>
        </w:r>
        <w:r>
          <w:rPr>
            <w:rFonts w:asciiTheme="minorHAnsi" w:eastAsiaTheme="minorEastAsia" w:hAnsiTheme="minorHAnsi" w:cstheme="minorBidi"/>
            <w:sz w:val="22"/>
          </w:rPr>
          <w:tab/>
        </w:r>
        <w:r w:rsidRPr="006772B3">
          <w:rPr>
            <w:rStyle w:val="Hyperlink"/>
          </w:rPr>
          <w:t>REJECTION OF PROPOSALS</w:t>
        </w:r>
        <w:r>
          <w:rPr>
            <w:webHidden/>
          </w:rPr>
          <w:tab/>
        </w:r>
        <w:r>
          <w:rPr>
            <w:webHidden/>
          </w:rPr>
          <w:fldChar w:fldCharType="begin"/>
        </w:r>
        <w:r>
          <w:rPr>
            <w:webHidden/>
          </w:rPr>
          <w:instrText xml:space="preserve"> PAGEREF _Toc461462389 \h </w:instrText>
        </w:r>
        <w:r>
          <w:rPr>
            <w:webHidden/>
          </w:rPr>
        </w:r>
        <w:r>
          <w:rPr>
            <w:webHidden/>
          </w:rPr>
          <w:fldChar w:fldCharType="separate"/>
        </w:r>
        <w:r>
          <w:rPr>
            <w:webHidden/>
          </w:rPr>
          <w:t>3</w:t>
        </w:r>
        <w:r>
          <w:rPr>
            <w:webHidden/>
          </w:rPr>
          <w:fldChar w:fldCharType="end"/>
        </w:r>
      </w:hyperlink>
    </w:p>
    <w:p w14:paraId="4F258137" w14:textId="77777777" w:rsidR="00A931B5" w:rsidRDefault="00A931B5">
      <w:pPr>
        <w:pStyle w:val="TOC2"/>
        <w:rPr>
          <w:rFonts w:asciiTheme="minorHAnsi" w:eastAsiaTheme="minorEastAsia" w:hAnsiTheme="minorHAnsi" w:cstheme="minorBidi"/>
          <w:sz w:val="22"/>
        </w:rPr>
      </w:pPr>
      <w:hyperlink w:anchor="_Toc461462390" w:history="1">
        <w:r w:rsidRPr="006772B3">
          <w:rPr>
            <w:rStyle w:val="Hyperlink"/>
            <w:rFonts w:ascii="Arial Bold" w:hAnsi="Arial Bold"/>
          </w:rPr>
          <w:t>K.</w:t>
        </w:r>
        <w:r>
          <w:rPr>
            <w:rFonts w:asciiTheme="minorHAnsi" w:eastAsiaTheme="minorEastAsia" w:hAnsiTheme="minorHAnsi" w:cstheme="minorBidi"/>
            <w:sz w:val="22"/>
          </w:rPr>
          <w:tab/>
        </w:r>
        <w:r w:rsidRPr="006772B3">
          <w:rPr>
            <w:rStyle w:val="Hyperlink"/>
          </w:rPr>
          <w:t>MANDATORY REQUIREMENTS</w:t>
        </w:r>
        <w:r>
          <w:rPr>
            <w:webHidden/>
          </w:rPr>
          <w:tab/>
        </w:r>
        <w:r>
          <w:rPr>
            <w:webHidden/>
          </w:rPr>
          <w:fldChar w:fldCharType="begin"/>
        </w:r>
        <w:r>
          <w:rPr>
            <w:webHidden/>
          </w:rPr>
          <w:instrText xml:space="preserve"> PAGEREF _Toc461462390 \h </w:instrText>
        </w:r>
        <w:r>
          <w:rPr>
            <w:webHidden/>
          </w:rPr>
        </w:r>
        <w:r>
          <w:rPr>
            <w:webHidden/>
          </w:rPr>
          <w:fldChar w:fldCharType="separate"/>
        </w:r>
        <w:r>
          <w:rPr>
            <w:webHidden/>
          </w:rPr>
          <w:t>4</w:t>
        </w:r>
        <w:r>
          <w:rPr>
            <w:webHidden/>
          </w:rPr>
          <w:fldChar w:fldCharType="end"/>
        </w:r>
      </w:hyperlink>
    </w:p>
    <w:p w14:paraId="6CDAFD82" w14:textId="77777777" w:rsidR="00A931B5" w:rsidRDefault="00A931B5">
      <w:pPr>
        <w:pStyle w:val="TOC2"/>
        <w:rPr>
          <w:rFonts w:asciiTheme="minorHAnsi" w:eastAsiaTheme="minorEastAsia" w:hAnsiTheme="minorHAnsi" w:cstheme="minorBidi"/>
          <w:sz w:val="22"/>
        </w:rPr>
      </w:pPr>
      <w:hyperlink w:anchor="_Toc461462391" w:history="1">
        <w:r w:rsidRPr="006772B3">
          <w:rPr>
            <w:rStyle w:val="Hyperlink"/>
            <w:rFonts w:ascii="Arial Bold" w:hAnsi="Arial Bold"/>
          </w:rPr>
          <w:t>L.</w:t>
        </w:r>
        <w:r>
          <w:rPr>
            <w:rFonts w:asciiTheme="minorHAnsi" w:eastAsiaTheme="minorEastAsia" w:hAnsiTheme="minorHAnsi" w:cstheme="minorBidi"/>
            <w:sz w:val="22"/>
          </w:rPr>
          <w:tab/>
        </w:r>
        <w:r w:rsidRPr="006772B3">
          <w:rPr>
            <w:rStyle w:val="Hyperlink"/>
          </w:rPr>
          <w:t>REFERENCE CHECKS</w:t>
        </w:r>
        <w:r>
          <w:rPr>
            <w:webHidden/>
          </w:rPr>
          <w:tab/>
        </w:r>
        <w:r>
          <w:rPr>
            <w:webHidden/>
          </w:rPr>
          <w:fldChar w:fldCharType="begin"/>
        </w:r>
        <w:r>
          <w:rPr>
            <w:webHidden/>
          </w:rPr>
          <w:instrText xml:space="preserve"> PAGEREF _Toc461462391 \h </w:instrText>
        </w:r>
        <w:r>
          <w:rPr>
            <w:webHidden/>
          </w:rPr>
        </w:r>
        <w:r>
          <w:rPr>
            <w:webHidden/>
          </w:rPr>
          <w:fldChar w:fldCharType="separate"/>
        </w:r>
        <w:r>
          <w:rPr>
            <w:webHidden/>
          </w:rPr>
          <w:t>4</w:t>
        </w:r>
        <w:r>
          <w:rPr>
            <w:webHidden/>
          </w:rPr>
          <w:fldChar w:fldCharType="end"/>
        </w:r>
      </w:hyperlink>
    </w:p>
    <w:p w14:paraId="283C5EF6" w14:textId="77777777" w:rsidR="00A931B5" w:rsidRDefault="00A931B5">
      <w:pPr>
        <w:pStyle w:val="TOC2"/>
        <w:rPr>
          <w:rFonts w:asciiTheme="minorHAnsi" w:eastAsiaTheme="minorEastAsia" w:hAnsiTheme="minorHAnsi" w:cstheme="minorBidi"/>
          <w:sz w:val="22"/>
        </w:rPr>
      </w:pPr>
      <w:hyperlink w:anchor="_Toc461462392" w:history="1">
        <w:r w:rsidRPr="006772B3">
          <w:rPr>
            <w:rStyle w:val="Hyperlink"/>
            <w:rFonts w:ascii="Arial Bold" w:hAnsi="Arial Bold"/>
          </w:rPr>
          <w:t>M.</w:t>
        </w:r>
        <w:r>
          <w:rPr>
            <w:rFonts w:asciiTheme="minorHAnsi" w:eastAsiaTheme="minorEastAsia" w:hAnsiTheme="minorHAnsi" w:cstheme="minorBidi"/>
            <w:sz w:val="22"/>
          </w:rPr>
          <w:tab/>
        </w:r>
        <w:r w:rsidRPr="006772B3">
          <w:rPr>
            <w:rStyle w:val="Hyperlink"/>
          </w:rPr>
          <w:t>SECRETARY OF STATE/TAX COMMISSIONER REGISTRATION REQUIREMENTS</w:t>
        </w:r>
        <w:r>
          <w:rPr>
            <w:webHidden/>
          </w:rPr>
          <w:tab/>
        </w:r>
        <w:r>
          <w:rPr>
            <w:webHidden/>
          </w:rPr>
          <w:fldChar w:fldCharType="begin"/>
        </w:r>
        <w:r>
          <w:rPr>
            <w:webHidden/>
          </w:rPr>
          <w:instrText xml:space="preserve"> PAGEREF _Toc461462392 \h </w:instrText>
        </w:r>
        <w:r>
          <w:rPr>
            <w:webHidden/>
          </w:rPr>
        </w:r>
        <w:r>
          <w:rPr>
            <w:webHidden/>
          </w:rPr>
          <w:fldChar w:fldCharType="separate"/>
        </w:r>
        <w:r>
          <w:rPr>
            <w:webHidden/>
          </w:rPr>
          <w:t>4</w:t>
        </w:r>
        <w:r>
          <w:rPr>
            <w:webHidden/>
          </w:rPr>
          <w:fldChar w:fldCharType="end"/>
        </w:r>
      </w:hyperlink>
    </w:p>
    <w:p w14:paraId="2F13CB3A" w14:textId="77777777" w:rsidR="00A931B5" w:rsidRDefault="00A931B5">
      <w:pPr>
        <w:pStyle w:val="TOC2"/>
        <w:rPr>
          <w:rFonts w:asciiTheme="minorHAnsi" w:eastAsiaTheme="minorEastAsia" w:hAnsiTheme="minorHAnsi" w:cstheme="minorBidi"/>
          <w:sz w:val="22"/>
        </w:rPr>
      </w:pPr>
      <w:hyperlink w:anchor="_Toc461462393" w:history="1">
        <w:r w:rsidRPr="006772B3">
          <w:rPr>
            <w:rStyle w:val="Hyperlink"/>
            <w:rFonts w:ascii="Arial Bold" w:hAnsi="Arial Bold"/>
          </w:rPr>
          <w:t>N.</w:t>
        </w:r>
        <w:r>
          <w:rPr>
            <w:rFonts w:asciiTheme="minorHAnsi" w:eastAsiaTheme="minorEastAsia" w:hAnsiTheme="minorHAnsi" w:cstheme="minorBidi"/>
            <w:sz w:val="22"/>
          </w:rPr>
          <w:tab/>
        </w:r>
        <w:r w:rsidRPr="006772B3">
          <w:rPr>
            <w:rStyle w:val="Hyperlink"/>
          </w:rPr>
          <w:t>VIOLATION OF TERMS AND CONDITIONS</w:t>
        </w:r>
        <w:r>
          <w:rPr>
            <w:webHidden/>
          </w:rPr>
          <w:tab/>
        </w:r>
        <w:r>
          <w:rPr>
            <w:webHidden/>
          </w:rPr>
          <w:fldChar w:fldCharType="begin"/>
        </w:r>
        <w:r>
          <w:rPr>
            <w:webHidden/>
          </w:rPr>
          <w:instrText xml:space="preserve"> PAGEREF _Toc461462393 \h </w:instrText>
        </w:r>
        <w:r>
          <w:rPr>
            <w:webHidden/>
          </w:rPr>
        </w:r>
        <w:r>
          <w:rPr>
            <w:webHidden/>
          </w:rPr>
          <w:fldChar w:fldCharType="separate"/>
        </w:r>
        <w:r>
          <w:rPr>
            <w:webHidden/>
          </w:rPr>
          <w:t>5</w:t>
        </w:r>
        <w:r>
          <w:rPr>
            <w:webHidden/>
          </w:rPr>
          <w:fldChar w:fldCharType="end"/>
        </w:r>
      </w:hyperlink>
    </w:p>
    <w:p w14:paraId="25682AF7" w14:textId="77777777" w:rsidR="00A931B5" w:rsidRDefault="00A931B5">
      <w:pPr>
        <w:pStyle w:val="TOC1"/>
        <w:rPr>
          <w:rFonts w:asciiTheme="minorHAnsi" w:eastAsiaTheme="minorEastAsia" w:hAnsiTheme="minorHAnsi" w:cstheme="minorBidi"/>
          <w:b w:val="0"/>
          <w:bCs w:val="0"/>
          <w:noProof/>
          <w:sz w:val="22"/>
        </w:rPr>
      </w:pPr>
      <w:hyperlink w:anchor="_Toc461462394" w:history="1">
        <w:r w:rsidRPr="006772B3">
          <w:rPr>
            <w:rStyle w:val="Hyperlink"/>
            <w:rFonts w:ascii="Arial Bold" w:hAnsi="Arial Bold"/>
            <w:noProof/>
          </w:rPr>
          <w:t>III.</w:t>
        </w:r>
        <w:r>
          <w:rPr>
            <w:rFonts w:asciiTheme="minorHAnsi" w:eastAsiaTheme="minorEastAsia" w:hAnsiTheme="minorHAnsi" w:cstheme="minorBidi"/>
            <w:b w:val="0"/>
            <w:bCs w:val="0"/>
            <w:noProof/>
            <w:sz w:val="22"/>
          </w:rPr>
          <w:tab/>
        </w:r>
        <w:r w:rsidRPr="006772B3">
          <w:rPr>
            <w:rStyle w:val="Hyperlink"/>
            <w:noProof/>
          </w:rPr>
          <w:t>TERMS AND CONDITIONS</w:t>
        </w:r>
        <w:r>
          <w:rPr>
            <w:noProof/>
            <w:webHidden/>
          </w:rPr>
          <w:tab/>
        </w:r>
        <w:r>
          <w:rPr>
            <w:noProof/>
            <w:webHidden/>
          </w:rPr>
          <w:fldChar w:fldCharType="begin"/>
        </w:r>
        <w:r>
          <w:rPr>
            <w:noProof/>
            <w:webHidden/>
          </w:rPr>
          <w:instrText xml:space="preserve"> PAGEREF _Toc461462394 \h </w:instrText>
        </w:r>
        <w:r>
          <w:rPr>
            <w:noProof/>
            <w:webHidden/>
          </w:rPr>
        </w:r>
        <w:r>
          <w:rPr>
            <w:noProof/>
            <w:webHidden/>
          </w:rPr>
          <w:fldChar w:fldCharType="separate"/>
        </w:r>
        <w:r>
          <w:rPr>
            <w:noProof/>
            <w:webHidden/>
          </w:rPr>
          <w:t>6</w:t>
        </w:r>
        <w:r>
          <w:rPr>
            <w:noProof/>
            <w:webHidden/>
          </w:rPr>
          <w:fldChar w:fldCharType="end"/>
        </w:r>
      </w:hyperlink>
    </w:p>
    <w:p w14:paraId="284516BB" w14:textId="77777777" w:rsidR="00A931B5" w:rsidRDefault="00A931B5">
      <w:pPr>
        <w:pStyle w:val="TOC2"/>
        <w:rPr>
          <w:rFonts w:asciiTheme="minorHAnsi" w:eastAsiaTheme="minorEastAsia" w:hAnsiTheme="minorHAnsi" w:cstheme="minorBidi"/>
          <w:sz w:val="22"/>
        </w:rPr>
      </w:pPr>
      <w:hyperlink w:anchor="_Toc461462395" w:history="1">
        <w:r w:rsidRPr="006772B3">
          <w:rPr>
            <w:rStyle w:val="Hyperlink"/>
            <w:rFonts w:ascii="Arial Bold" w:hAnsi="Arial Bold"/>
          </w:rPr>
          <w:t>A.</w:t>
        </w:r>
        <w:r>
          <w:rPr>
            <w:rFonts w:asciiTheme="minorHAnsi" w:eastAsiaTheme="minorEastAsia" w:hAnsiTheme="minorHAnsi" w:cstheme="minorBidi"/>
            <w:sz w:val="22"/>
          </w:rPr>
          <w:tab/>
        </w:r>
        <w:r w:rsidRPr="006772B3">
          <w:rPr>
            <w:rStyle w:val="Hyperlink"/>
          </w:rPr>
          <w:t>GENERAL</w:t>
        </w:r>
        <w:r>
          <w:rPr>
            <w:webHidden/>
          </w:rPr>
          <w:tab/>
        </w:r>
        <w:r>
          <w:rPr>
            <w:webHidden/>
          </w:rPr>
          <w:fldChar w:fldCharType="begin"/>
        </w:r>
        <w:r>
          <w:rPr>
            <w:webHidden/>
          </w:rPr>
          <w:instrText xml:space="preserve"> PAGEREF _Toc461462395 \h </w:instrText>
        </w:r>
        <w:r>
          <w:rPr>
            <w:webHidden/>
          </w:rPr>
        </w:r>
        <w:r>
          <w:rPr>
            <w:webHidden/>
          </w:rPr>
          <w:fldChar w:fldCharType="separate"/>
        </w:r>
        <w:r>
          <w:rPr>
            <w:webHidden/>
          </w:rPr>
          <w:t>6</w:t>
        </w:r>
        <w:r>
          <w:rPr>
            <w:webHidden/>
          </w:rPr>
          <w:fldChar w:fldCharType="end"/>
        </w:r>
      </w:hyperlink>
    </w:p>
    <w:p w14:paraId="7D85C4F8" w14:textId="77777777" w:rsidR="00A931B5" w:rsidRDefault="00A931B5">
      <w:pPr>
        <w:pStyle w:val="TOC2"/>
        <w:rPr>
          <w:rFonts w:asciiTheme="minorHAnsi" w:eastAsiaTheme="minorEastAsia" w:hAnsiTheme="minorHAnsi" w:cstheme="minorBidi"/>
          <w:sz w:val="22"/>
        </w:rPr>
      </w:pPr>
      <w:hyperlink w:anchor="_Toc461462396" w:history="1">
        <w:r w:rsidRPr="006772B3">
          <w:rPr>
            <w:rStyle w:val="Hyperlink"/>
            <w:rFonts w:ascii="Arial Bold" w:hAnsi="Arial Bold"/>
          </w:rPr>
          <w:t>B.</w:t>
        </w:r>
        <w:r>
          <w:rPr>
            <w:rFonts w:asciiTheme="minorHAnsi" w:eastAsiaTheme="minorEastAsia" w:hAnsiTheme="minorHAnsi" w:cstheme="minorBidi"/>
            <w:sz w:val="22"/>
          </w:rPr>
          <w:tab/>
        </w:r>
        <w:r w:rsidRPr="006772B3">
          <w:rPr>
            <w:rStyle w:val="Hyperlink"/>
          </w:rPr>
          <w:t>AWARD</w:t>
        </w:r>
        <w:r>
          <w:rPr>
            <w:webHidden/>
          </w:rPr>
          <w:tab/>
        </w:r>
        <w:r>
          <w:rPr>
            <w:webHidden/>
          </w:rPr>
          <w:fldChar w:fldCharType="begin"/>
        </w:r>
        <w:r>
          <w:rPr>
            <w:webHidden/>
          </w:rPr>
          <w:instrText xml:space="preserve"> PAGEREF _Toc461462396 \h </w:instrText>
        </w:r>
        <w:r>
          <w:rPr>
            <w:webHidden/>
          </w:rPr>
        </w:r>
        <w:r>
          <w:rPr>
            <w:webHidden/>
          </w:rPr>
          <w:fldChar w:fldCharType="separate"/>
        </w:r>
        <w:r>
          <w:rPr>
            <w:webHidden/>
          </w:rPr>
          <w:t>7</w:t>
        </w:r>
        <w:r>
          <w:rPr>
            <w:webHidden/>
          </w:rPr>
          <w:fldChar w:fldCharType="end"/>
        </w:r>
      </w:hyperlink>
    </w:p>
    <w:p w14:paraId="0FE25169" w14:textId="77777777" w:rsidR="00A931B5" w:rsidRDefault="00A931B5">
      <w:pPr>
        <w:pStyle w:val="TOC2"/>
        <w:rPr>
          <w:rFonts w:asciiTheme="minorHAnsi" w:eastAsiaTheme="minorEastAsia" w:hAnsiTheme="minorHAnsi" w:cstheme="minorBidi"/>
          <w:sz w:val="22"/>
        </w:rPr>
      </w:pPr>
      <w:hyperlink w:anchor="_Toc461462397" w:history="1">
        <w:r w:rsidRPr="006772B3">
          <w:rPr>
            <w:rStyle w:val="Hyperlink"/>
            <w:rFonts w:ascii="Arial Bold" w:hAnsi="Arial Bold"/>
          </w:rPr>
          <w:t>C.</w:t>
        </w:r>
        <w:r>
          <w:rPr>
            <w:rFonts w:asciiTheme="minorHAnsi" w:eastAsiaTheme="minorEastAsia" w:hAnsiTheme="minorHAnsi" w:cstheme="minorBidi"/>
            <w:sz w:val="22"/>
          </w:rPr>
          <w:tab/>
        </w:r>
        <w:r w:rsidRPr="006772B3">
          <w:rPr>
            <w:rStyle w:val="Hyperlink"/>
          </w:rPr>
          <w:t>COMPLIANCE WITH CIVIL RIGHTS LAWS AND EQUAL OPPORTUNITY EMPLOYMENT / NONDISCRIMINATION</w:t>
        </w:r>
        <w:r>
          <w:rPr>
            <w:webHidden/>
          </w:rPr>
          <w:tab/>
        </w:r>
        <w:r>
          <w:rPr>
            <w:webHidden/>
          </w:rPr>
          <w:fldChar w:fldCharType="begin"/>
        </w:r>
        <w:r>
          <w:rPr>
            <w:webHidden/>
          </w:rPr>
          <w:instrText xml:space="preserve"> PAGEREF _Toc461462397 \h </w:instrText>
        </w:r>
        <w:r>
          <w:rPr>
            <w:webHidden/>
          </w:rPr>
        </w:r>
        <w:r>
          <w:rPr>
            <w:webHidden/>
          </w:rPr>
          <w:fldChar w:fldCharType="separate"/>
        </w:r>
        <w:r>
          <w:rPr>
            <w:webHidden/>
          </w:rPr>
          <w:t>7</w:t>
        </w:r>
        <w:r>
          <w:rPr>
            <w:webHidden/>
          </w:rPr>
          <w:fldChar w:fldCharType="end"/>
        </w:r>
      </w:hyperlink>
    </w:p>
    <w:p w14:paraId="7859F199" w14:textId="77777777" w:rsidR="00A931B5" w:rsidRDefault="00A931B5">
      <w:pPr>
        <w:pStyle w:val="TOC2"/>
        <w:rPr>
          <w:rFonts w:asciiTheme="minorHAnsi" w:eastAsiaTheme="minorEastAsia" w:hAnsiTheme="minorHAnsi" w:cstheme="minorBidi"/>
          <w:sz w:val="22"/>
        </w:rPr>
      </w:pPr>
      <w:hyperlink w:anchor="_Toc461462398" w:history="1">
        <w:r w:rsidRPr="006772B3">
          <w:rPr>
            <w:rStyle w:val="Hyperlink"/>
            <w:rFonts w:ascii="Arial Bold" w:hAnsi="Arial Bold"/>
          </w:rPr>
          <w:t>D.</w:t>
        </w:r>
        <w:r>
          <w:rPr>
            <w:rFonts w:asciiTheme="minorHAnsi" w:eastAsiaTheme="minorEastAsia" w:hAnsiTheme="minorHAnsi" w:cstheme="minorBidi"/>
            <w:sz w:val="22"/>
          </w:rPr>
          <w:tab/>
        </w:r>
        <w:r w:rsidRPr="006772B3">
          <w:rPr>
            <w:rStyle w:val="Hyperlink"/>
          </w:rPr>
          <w:t>PERMITS, REGULATIONS, LAWS</w:t>
        </w:r>
        <w:r>
          <w:rPr>
            <w:webHidden/>
          </w:rPr>
          <w:tab/>
        </w:r>
        <w:r>
          <w:rPr>
            <w:webHidden/>
          </w:rPr>
          <w:fldChar w:fldCharType="begin"/>
        </w:r>
        <w:r>
          <w:rPr>
            <w:webHidden/>
          </w:rPr>
          <w:instrText xml:space="preserve"> PAGEREF _Toc461462398 \h </w:instrText>
        </w:r>
        <w:r>
          <w:rPr>
            <w:webHidden/>
          </w:rPr>
        </w:r>
        <w:r>
          <w:rPr>
            <w:webHidden/>
          </w:rPr>
          <w:fldChar w:fldCharType="separate"/>
        </w:r>
        <w:r>
          <w:rPr>
            <w:webHidden/>
          </w:rPr>
          <w:t>7</w:t>
        </w:r>
        <w:r>
          <w:rPr>
            <w:webHidden/>
          </w:rPr>
          <w:fldChar w:fldCharType="end"/>
        </w:r>
      </w:hyperlink>
    </w:p>
    <w:p w14:paraId="2D966D39" w14:textId="77777777" w:rsidR="00A931B5" w:rsidRDefault="00A931B5">
      <w:pPr>
        <w:pStyle w:val="TOC2"/>
        <w:rPr>
          <w:rFonts w:asciiTheme="minorHAnsi" w:eastAsiaTheme="minorEastAsia" w:hAnsiTheme="minorHAnsi" w:cstheme="minorBidi"/>
          <w:sz w:val="22"/>
        </w:rPr>
      </w:pPr>
      <w:hyperlink w:anchor="_Toc461462399" w:history="1">
        <w:r w:rsidRPr="006772B3">
          <w:rPr>
            <w:rStyle w:val="Hyperlink"/>
            <w:rFonts w:ascii="Arial Bold" w:hAnsi="Arial Bold"/>
            <w:bCs/>
          </w:rPr>
          <w:t>E.</w:t>
        </w:r>
        <w:r>
          <w:rPr>
            <w:rFonts w:asciiTheme="minorHAnsi" w:eastAsiaTheme="minorEastAsia" w:hAnsiTheme="minorHAnsi" w:cstheme="minorBidi"/>
            <w:sz w:val="22"/>
          </w:rPr>
          <w:tab/>
        </w:r>
        <w:r w:rsidRPr="006772B3">
          <w:rPr>
            <w:rStyle w:val="Hyperlink"/>
          </w:rPr>
          <w:t>OWNERSHIP OF INFORMATION AND DATA</w:t>
        </w:r>
        <w:r>
          <w:rPr>
            <w:webHidden/>
          </w:rPr>
          <w:tab/>
        </w:r>
        <w:r>
          <w:rPr>
            <w:webHidden/>
          </w:rPr>
          <w:fldChar w:fldCharType="begin"/>
        </w:r>
        <w:r>
          <w:rPr>
            <w:webHidden/>
          </w:rPr>
          <w:instrText xml:space="preserve"> PAGEREF _Toc461462399 \h </w:instrText>
        </w:r>
        <w:r>
          <w:rPr>
            <w:webHidden/>
          </w:rPr>
        </w:r>
        <w:r>
          <w:rPr>
            <w:webHidden/>
          </w:rPr>
          <w:fldChar w:fldCharType="separate"/>
        </w:r>
        <w:r>
          <w:rPr>
            <w:webHidden/>
          </w:rPr>
          <w:t>8</w:t>
        </w:r>
        <w:r>
          <w:rPr>
            <w:webHidden/>
          </w:rPr>
          <w:fldChar w:fldCharType="end"/>
        </w:r>
      </w:hyperlink>
    </w:p>
    <w:p w14:paraId="7EE8FA3F" w14:textId="77777777" w:rsidR="00A931B5" w:rsidRDefault="00A931B5">
      <w:pPr>
        <w:pStyle w:val="TOC2"/>
        <w:rPr>
          <w:rFonts w:asciiTheme="minorHAnsi" w:eastAsiaTheme="minorEastAsia" w:hAnsiTheme="minorHAnsi" w:cstheme="minorBidi"/>
          <w:sz w:val="22"/>
        </w:rPr>
      </w:pPr>
      <w:hyperlink w:anchor="_Toc461462400" w:history="1">
        <w:r w:rsidRPr="006772B3">
          <w:rPr>
            <w:rStyle w:val="Hyperlink"/>
            <w:rFonts w:ascii="Arial Bold" w:hAnsi="Arial Bold"/>
          </w:rPr>
          <w:t>F.</w:t>
        </w:r>
        <w:r>
          <w:rPr>
            <w:rFonts w:asciiTheme="minorHAnsi" w:eastAsiaTheme="minorEastAsia" w:hAnsiTheme="minorHAnsi" w:cstheme="minorBidi"/>
            <w:sz w:val="22"/>
          </w:rPr>
          <w:tab/>
        </w:r>
        <w:r w:rsidRPr="006772B3">
          <w:rPr>
            <w:rStyle w:val="Hyperlink"/>
          </w:rPr>
          <w:t>INSURANCE REQUIREMENTS</w:t>
        </w:r>
        <w:r>
          <w:rPr>
            <w:webHidden/>
          </w:rPr>
          <w:tab/>
        </w:r>
        <w:r>
          <w:rPr>
            <w:webHidden/>
          </w:rPr>
          <w:fldChar w:fldCharType="begin"/>
        </w:r>
        <w:r>
          <w:rPr>
            <w:webHidden/>
          </w:rPr>
          <w:instrText xml:space="preserve"> PAGEREF _Toc461462400 \h </w:instrText>
        </w:r>
        <w:r>
          <w:rPr>
            <w:webHidden/>
          </w:rPr>
        </w:r>
        <w:r>
          <w:rPr>
            <w:webHidden/>
          </w:rPr>
          <w:fldChar w:fldCharType="separate"/>
        </w:r>
        <w:r>
          <w:rPr>
            <w:webHidden/>
          </w:rPr>
          <w:t>8</w:t>
        </w:r>
        <w:r>
          <w:rPr>
            <w:webHidden/>
          </w:rPr>
          <w:fldChar w:fldCharType="end"/>
        </w:r>
      </w:hyperlink>
    </w:p>
    <w:p w14:paraId="4AD53B39" w14:textId="77777777" w:rsidR="00A931B5" w:rsidRDefault="00A931B5">
      <w:pPr>
        <w:pStyle w:val="TOC2"/>
        <w:rPr>
          <w:rFonts w:asciiTheme="minorHAnsi" w:eastAsiaTheme="minorEastAsia" w:hAnsiTheme="minorHAnsi" w:cstheme="minorBidi"/>
          <w:sz w:val="22"/>
        </w:rPr>
      </w:pPr>
      <w:hyperlink w:anchor="_Toc461462401" w:history="1">
        <w:r w:rsidRPr="006772B3">
          <w:rPr>
            <w:rStyle w:val="Hyperlink"/>
            <w:rFonts w:ascii="Arial Bold" w:hAnsi="Arial Bold"/>
          </w:rPr>
          <w:t>G.</w:t>
        </w:r>
        <w:r>
          <w:rPr>
            <w:rFonts w:asciiTheme="minorHAnsi" w:eastAsiaTheme="minorEastAsia" w:hAnsiTheme="minorHAnsi" w:cstheme="minorBidi"/>
            <w:sz w:val="22"/>
          </w:rPr>
          <w:tab/>
        </w:r>
        <w:r w:rsidRPr="006772B3">
          <w:rPr>
            <w:rStyle w:val="Hyperlink"/>
          </w:rPr>
          <w:t>COOPERATION WITH OTHER CONTRACTORS</w:t>
        </w:r>
        <w:r>
          <w:rPr>
            <w:webHidden/>
          </w:rPr>
          <w:tab/>
        </w:r>
        <w:r>
          <w:rPr>
            <w:webHidden/>
          </w:rPr>
          <w:fldChar w:fldCharType="begin"/>
        </w:r>
        <w:r>
          <w:rPr>
            <w:webHidden/>
          </w:rPr>
          <w:instrText xml:space="preserve"> PAGEREF _Toc461462401 \h </w:instrText>
        </w:r>
        <w:r>
          <w:rPr>
            <w:webHidden/>
          </w:rPr>
        </w:r>
        <w:r>
          <w:rPr>
            <w:webHidden/>
          </w:rPr>
          <w:fldChar w:fldCharType="separate"/>
        </w:r>
        <w:r>
          <w:rPr>
            <w:webHidden/>
          </w:rPr>
          <w:t>10</w:t>
        </w:r>
        <w:r>
          <w:rPr>
            <w:webHidden/>
          </w:rPr>
          <w:fldChar w:fldCharType="end"/>
        </w:r>
      </w:hyperlink>
    </w:p>
    <w:p w14:paraId="714DC8C1" w14:textId="77777777" w:rsidR="00A931B5" w:rsidRDefault="00A931B5">
      <w:pPr>
        <w:pStyle w:val="TOC2"/>
        <w:rPr>
          <w:rFonts w:asciiTheme="minorHAnsi" w:eastAsiaTheme="minorEastAsia" w:hAnsiTheme="minorHAnsi" w:cstheme="minorBidi"/>
          <w:sz w:val="22"/>
        </w:rPr>
      </w:pPr>
      <w:hyperlink w:anchor="_Toc461462402" w:history="1">
        <w:r w:rsidRPr="006772B3">
          <w:rPr>
            <w:rStyle w:val="Hyperlink"/>
            <w:rFonts w:ascii="Arial Bold" w:hAnsi="Arial Bold"/>
          </w:rPr>
          <w:t>H.</w:t>
        </w:r>
        <w:r>
          <w:rPr>
            <w:rFonts w:asciiTheme="minorHAnsi" w:eastAsiaTheme="minorEastAsia" w:hAnsiTheme="minorHAnsi" w:cstheme="minorBidi"/>
            <w:sz w:val="22"/>
          </w:rPr>
          <w:tab/>
        </w:r>
        <w:r w:rsidRPr="006772B3">
          <w:rPr>
            <w:rStyle w:val="Hyperlink"/>
          </w:rPr>
          <w:t>INDEPENDENT CONTRACTOR</w:t>
        </w:r>
        <w:r>
          <w:rPr>
            <w:webHidden/>
          </w:rPr>
          <w:tab/>
        </w:r>
        <w:r>
          <w:rPr>
            <w:webHidden/>
          </w:rPr>
          <w:fldChar w:fldCharType="begin"/>
        </w:r>
        <w:r>
          <w:rPr>
            <w:webHidden/>
          </w:rPr>
          <w:instrText xml:space="preserve"> PAGEREF _Toc461462402 \h </w:instrText>
        </w:r>
        <w:r>
          <w:rPr>
            <w:webHidden/>
          </w:rPr>
        </w:r>
        <w:r>
          <w:rPr>
            <w:webHidden/>
          </w:rPr>
          <w:fldChar w:fldCharType="separate"/>
        </w:r>
        <w:r>
          <w:rPr>
            <w:webHidden/>
          </w:rPr>
          <w:t>10</w:t>
        </w:r>
        <w:r>
          <w:rPr>
            <w:webHidden/>
          </w:rPr>
          <w:fldChar w:fldCharType="end"/>
        </w:r>
      </w:hyperlink>
    </w:p>
    <w:p w14:paraId="501B8627" w14:textId="77777777" w:rsidR="00A931B5" w:rsidRDefault="00A931B5">
      <w:pPr>
        <w:pStyle w:val="TOC2"/>
        <w:rPr>
          <w:rFonts w:asciiTheme="minorHAnsi" w:eastAsiaTheme="minorEastAsia" w:hAnsiTheme="minorHAnsi" w:cstheme="minorBidi"/>
          <w:sz w:val="22"/>
        </w:rPr>
      </w:pPr>
      <w:hyperlink w:anchor="_Toc461462403" w:history="1">
        <w:r w:rsidRPr="006772B3">
          <w:rPr>
            <w:rStyle w:val="Hyperlink"/>
            <w:rFonts w:ascii="Arial Bold" w:hAnsi="Arial Bold"/>
          </w:rPr>
          <w:t>I.</w:t>
        </w:r>
        <w:r>
          <w:rPr>
            <w:rFonts w:asciiTheme="minorHAnsi" w:eastAsiaTheme="minorEastAsia" w:hAnsiTheme="minorHAnsi" w:cstheme="minorBidi"/>
            <w:sz w:val="22"/>
          </w:rPr>
          <w:tab/>
        </w:r>
        <w:r w:rsidRPr="006772B3">
          <w:rPr>
            <w:rStyle w:val="Hyperlink"/>
          </w:rPr>
          <w:t>CONTRACTOR RESPONSIBILITY</w:t>
        </w:r>
        <w:r>
          <w:rPr>
            <w:webHidden/>
          </w:rPr>
          <w:tab/>
        </w:r>
        <w:r>
          <w:rPr>
            <w:webHidden/>
          </w:rPr>
          <w:fldChar w:fldCharType="begin"/>
        </w:r>
        <w:r>
          <w:rPr>
            <w:webHidden/>
          </w:rPr>
          <w:instrText xml:space="preserve"> PAGEREF _Toc461462403 \h </w:instrText>
        </w:r>
        <w:r>
          <w:rPr>
            <w:webHidden/>
          </w:rPr>
        </w:r>
        <w:r>
          <w:rPr>
            <w:webHidden/>
          </w:rPr>
          <w:fldChar w:fldCharType="separate"/>
        </w:r>
        <w:r>
          <w:rPr>
            <w:webHidden/>
          </w:rPr>
          <w:t>10</w:t>
        </w:r>
        <w:r>
          <w:rPr>
            <w:webHidden/>
          </w:rPr>
          <w:fldChar w:fldCharType="end"/>
        </w:r>
      </w:hyperlink>
    </w:p>
    <w:p w14:paraId="4AF671B1" w14:textId="77777777" w:rsidR="00A931B5" w:rsidRDefault="00A931B5">
      <w:pPr>
        <w:pStyle w:val="TOC2"/>
        <w:rPr>
          <w:rFonts w:asciiTheme="minorHAnsi" w:eastAsiaTheme="minorEastAsia" w:hAnsiTheme="minorHAnsi" w:cstheme="minorBidi"/>
          <w:sz w:val="22"/>
        </w:rPr>
      </w:pPr>
      <w:hyperlink w:anchor="_Toc461462404" w:history="1">
        <w:r w:rsidRPr="006772B3">
          <w:rPr>
            <w:rStyle w:val="Hyperlink"/>
            <w:rFonts w:ascii="Arial Bold" w:hAnsi="Arial Bold"/>
          </w:rPr>
          <w:t>J.</w:t>
        </w:r>
        <w:r>
          <w:rPr>
            <w:rFonts w:asciiTheme="minorHAnsi" w:eastAsiaTheme="minorEastAsia" w:hAnsiTheme="minorHAnsi" w:cstheme="minorBidi"/>
            <w:sz w:val="22"/>
          </w:rPr>
          <w:tab/>
        </w:r>
        <w:r w:rsidRPr="006772B3">
          <w:rPr>
            <w:rStyle w:val="Hyperlink"/>
          </w:rPr>
          <w:t>CONTRACTOR PERSONNEL</w:t>
        </w:r>
        <w:r>
          <w:rPr>
            <w:webHidden/>
          </w:rPr>
          <w:tab/>
        </w:r>
        <w:r>
          <w:rPr>
            <w:webHidden/>
          </w:rPr>
          <w:fldChar w:fldCharType="begin"/>
        </w:r>
        <w:r>
          <w:rPr>
            <w:webHidden/>
          </w:rPr>
          <w:instrText xml:space="preserve"> PAGEREF _Toc461462404 \h </w:instrText>
        </w:r>
        <w:r>
          <w:rPr>
            <w:webHidden/>
          </w:rPr>
        </w:r>
        <w:r>
          <w:rPr>
            <w:webHidden/>
          </w:rPr>
          <w:fldChar w:fldCharType="separate"/>
        </w:r>
        <w:r>
          <w:rPr>
            <w:webHidden/>
          </w:rPr>
          <w:t>11</w:t>
        </w:r>
        <w:r>
          <w:rPr>
            <w:webHidden/>
          </w:rPr>
          <w:fldChar w:fldCharType="end"/>
        </w:r>
      </w:hyperlink>
    </w:p>
    <w:p w14:paraId="6B745FE0" w14:textId="77777777" w:rsidR="00A931B5" w:rsidRDefault="00A931B5">
      <w:pPr>
        <w:pStyle w:val="TOC2"/>
        <w:rPr>
          <w:rFonts w:asciiTheme="minorHAnsi" w:eastAsiaTheme="minorEastAsia" w:hAnsiTheme="minorHAnsi" w:cstheme="minorBidi"/>
          <w:sz w:val="22"/>
        </w:rPr>
      </w:pPr>
      <w:hyperlink w:anchor="_Toc461462405" w:history="1">
        <w:r w:rsidRPr="006772B3">
          <w:rPr>
            <w:rStyle w:val="Hyperlink"/>
            <w:rFonts w:ascii="Arial Bold" w:hAnsi="Arial Bold"/>
          </w:rPr>
          <w:t>K.</w:t>
        </w:r>
        <w:r>
          <w:rPr>
            <w:rFonts w:asciiTheme="minorHAnsi" w:eastAsiaTheme="minorEastAsia" w:hAnsiTheme="minorHAnsi" w:cstheme="minorBidi"/>
            <w:sz w:val="22"/>
          </w:rPr>
          <w:tab/>
        </w:r>
        <w:r w:rsidRPr="006772B3">
          <w:rPr>
            <w:rStyle w:val="Hyperlink"/>
          </w:rPr>
          <w:t>CONTRACT CONFLICTS</w:t>
        </w:r>
        <w:r>
          <w:rPr>
            <w:webHidden/>
          </w:rPr>
          <w:tab/>
        </w:r>
        <w:r>
          <w:rPr>
            <w:webHidden/>
          </w:rPr>
          <w:fldChar w:fldCharType="begin"/>
        </w:r>
        <w:r>
          <w:rPr>
            <w:webHidden/>
          </w:rPr>
          <w:instrText xml:space="preserve"> PAGEREF _Toc461462405 \h </w:instrText>
        </w:r>
        <w:r>
          <w:rPr>
            <w:webHidden/>
          </w:rPr>
        </w:r>
        <w:r>
          <w:rPr>
            <w:webHidden/>
          </w:rPr>
          <w:fldChar w:fldCharType="separate"/>
        </w:r>
        <w:r>
          <w:rPr>
            <w:webHidden/>
          </w:rPr>
          <w:t>11</w:t>
        </w:r>
        <w:r>
          <w:rPr>
            <w:webHidden/>
          </w:rPr>
          <w:fldChar w:fldCharType="end"/>
        </w:r>
      </w:hyperlink>
    </w:p>
    <w:p w14:paraId="6A8F06A3" w14:textId="77777777" w:rsidR="00A931B5" w:rsidRDefault="00A931B5">
      <w:pPr>
        <w:pStyle w:val="TOC2"/>
        <w:rPr>
          <w:rFonts w:asciiTheme="minorHAnsi" w:eastAsiaTheme="minorEastAsia" w:hAnsiTheme="minorHAnsi" w:cstheme="minorBidi"/>
          <w:sz w:val="22"/>
        </w:rPr>
      </w:pPr>
      <w:hyperlink w:anchor="_Toc461462406" w:history="1">
        <w:r w:rsidRPr="006772B3">
          <w:rPr>
            <w:rStyle w:val="Hyperlink"/>
            <w:rFonts w:ascii="Arial Bold" w:hAnsi="Arial Bold"/>
          </w:rPr>
          <w:t>L.</w:t>
        </w:r>
        <w:r>
          <w:rPr>
            <w:rFonts w:asciiTheme="minorHAnsi" w:eastAsiaTheme="minorEastAsia" w:hAnsiTheme="minorHAnsi" w:cstheme="minorBidi"/>
            <w:sz w:val="22"/>
          </w:rPr>
          <w:tab/>
        </w:r>
        <w:r w:rsidRPr="006772B3">
          <w:rPr>
            <w:rStyle w:val="Hyperlink"/>
          </w:rPr>
          <w:t>STATE OF NEBRASKA PERSONNEL RECRUITMENT PROHIBITION</w:t>
        </w:r>
        <w:r>
          <w:rPr>
            <w:webHidden/>
          </w:rPr>
          <w:tab/>
        </w:r>
        <w:r>
          <w:rPr>
            <w:webHidden/>
          </w:rPr>
          <w:fldChar w:fldCharType="begin"/>
        </w:r>
        <w:r>
          <w:rPr>
            <w:webHidden/>
          </w:rPr>
          <w:instrText xml:space="preserve"> PAGEREF _Toc461462406 \h </w:instrText>
        </w:r>
        <w:r>
          <w:rPr>
            <w:webHidden/>
          </w:rPr>
        </w:r>
        <w:r>
          <w:rPr>
            <w:webHidden/>
          </w:rPr>
          <w:fldChar w:fldCharType="separate"/>
        </w:r>
        <w:r>
          <w:rPr>
            <w:webHidden/>
          </w:rPr>
          <w:t>11</w:t>
        </w:r>
        <w:r>
          <w:rPr>
            <w:webHidden/>
          </w:rPr>
          <w:fldChar w:fldCharType="end"/>
        </w:r>
      </w:hyperlink>
    </w:p>
    <w:p w14:paraId="0BFE9B92" w14:textId="77777777" w:rsidR="00A931B5" w:rsidRDefault="00A931B5">
      <w:pPr>
        <w:pStyle w:val="TOC2"/>
        <w:rPr>
          <w:rFonts w:asciiTheme="minorHAnsi" w:eastAsiaTheme="minorEastAsia" w:hAnsiTheme="minorHAnsi" w:cstheme="minorBidi"/>
          <w:sz w:val="22"/>
        </w:rPr>
      </w:pPr>
      <w:hyperlink w:anchor="_Toc461462407" w:history="1">
        <w:r w:rsidRPr="006772B3">
          <w:rPr>
            <w:rStyle w:val="Hyperlink"/>
            <w:rFonts w:ascii="Arial Bold" w:hAnsi="Arial Bold"/>
          </w:rPr>
          <w:t>M.</w:t>
        </w:r>
        <w:r>
          <w:rPr>
            <w:rFonts w:asciiTheme="minorHAnsi" w:eastAsiaTheme="minorEastAsia" w:hAnsiTheme="minorHAnsi" w:cstheme="minorBidi"/>
            <w:sz w:val="22"/>
          </w:rPr>
          <w:tab/>
        </w:r>
        <w:r w:rsidRPr="006772B3">
          <w:rPr>
            <w:rStyle w:val="Hyperlink"/>
          </w:rPr>
          <w:t>CONFLICT OF INTEREST</w:t>
        </w:r>
        <w:r>
          <w:rPr>
            <w:webHidden/>
          </w:rPr>
          <w:tab/>
        </w:r>
        <w:r>
          <w:rPr>
            <w:webHidden/>
          </w:rPr>
          <w:fldChar w:fldCharType="begin"/>
        </w:r>
        <w:r>
          <w:rPr>
            <w:webHidden/>
          </w:rPr>
          <w:instrText xml:space="preserve"> PAGEREF _Toc461462407 \h </w:instrText>
        </w:r>
        <w:r>
          <w:rPr>
            <w:webHidden/>
          </w:rPr>
        </w:r>
        <w:r>
          <w:rPr>
            <w:webHidden/>
          </w:rPr>
          <w:fldChar w:fldCharType="separate"/>
        </w:r>
        <w:r>
          <w:rPr>
            <w:webHidden/>
          </w:rPr>
          <w:t>12</w:t>
        </w:r>
        <w:r>
          <w:rPr>
            <w:webHidden/>
          </w:rPr>
          <w:fldChar w:fldCharType="end"/>
        </w:r>
      </w:hyperlink>
    </w:p>
    <w:p w14:paraId="41A2E949" w14:textId="77777777" w:rsidR="00A931B5" w:rsidRDefault="00A931B5">
      <w:pPr>
        <w:pStyle w:val="TOC2"/>
        <w:rPr>
          <w:rFonts w:asciiTheme="minorHAnsi" w:eastAsiaTheme="minorEastAsia" w:hAnsiTheme="minorHAnsi" w:cstheme="minorBidi"/>
          <w:sz w:val="22"/>
        </w:rPr>
      </w:pPr>
      <w:hyperlink w:anchor="_Toc461462408" w:history="1">
        <w:r w:rsidRPr="006772B3">
          <w:rPr>
            <w:rStyle w:val="Hyperlink"/>
            <w:rFonts w:ascii="Arial Bold" w:hAnsi="Arial Bold"/>
          </w:rPr>
          <w:t>N.</w:t>
        </w:r>
        <w:r>
          <w:rPr>
            <w:rFonts w:asciiTheme="minorHAnsi" w:eastAsiaTheme="minorEastAsia" w:hAnsiTheme="minorHAnsi" w:cstheme="minorBidi"/>
            <w:sz w:val="22"/>
          </w:rPr>
          <w:tab/>
        </w:r>
        <w:r w:rsidRPr="006772B3">
          <w:rPr>
            <w:rStyle w:val="Hyperlink"/>
          </w:rPr>
          <w:t>PROPOSAL PREPARATION COSTS</w:t>
        </w:r>
        <w:r>
          <w:rPr>
            <w:webHidden/>
          </w:rPr>
          <w:tab/>
        </w:r>
        <w:r>
          <w:rPr>
            <w:webHidden/>
          </w:rPr>
          <w:fldChar w:fldCharType="begin"/>
        </w:r>
        <w:r>
          <w:rPr>
            <w:webHidden/>
          </w:rPr>
          <w:instrText xml:space="preserve"> PAGEREF _Toc461462408 \h </w:instrText>
        </w:r>
        <w:r>
          <w:rPr>
            <w:webHidden/>
          </w:rPr>
        </w:r>
        <w:r>
          <w:rPr>
            <w:webHidden/>
          </w:rPr>
          <w:fldChar w:fldCharType="separate"/>
        </w:r>
        <w:r>
          <w:rPr>
            <w:webHidden/>
          </w:rPr>
          <w:t>12</w:t>
        </w:r>
        <w:r>
          <w:rPr>
            <w:webHidden/>
          </w:rPr>
          <w:fldChar w:fldCharType="end"/>
        </w:r>
      </w:hyperlink>
    </w:p>
    <w:p w14:paraId="21DC66AB" w14:textId="77777777" w:rsidR="00A931B5" w:rsidRDefault="00A931B5">
      <w:pPr>
        <w:pStyle w:val="TOC2"/>
        <w:rPr>
          <w:rFonts w:asciiTheme="minorHAnsi" w:eastAsiaTheme="minorEastAsia" w:hAnsiTheme="minorHAnsi" w:cstheme="minorBidi"/>
          <w:sz w:val="22"/>
        </w:rPr>
      </w:pPr>
      <w:hyperlink w:anchor="_Toc461462409" w:history="1">
        <w:r w:rsidRPr="006772B3">
          <w:rPr>
            <w:rStyle w:val="Hyperlink"/>
            <w:rFonts w:ascii="Arial Bold" w:hAnsi="Arial Bold"/>
          </w:rPr>
          <w:t>O.</w:t>
        </w:r>
        <w:r>
          <w:rPr>
            <w:rFonts w:asciiTheme="minorHAnsi" w:eastAsiaTheme="minorEastAsia" w:hAnsiTheme="minorHAnsi" w:cstheme="minorBidi"/>
            <w:sz w:val="22"/>
          </w:rPr>
          <w:tab/>
        </w:r>
        <w:r w:rsidRPr="006772B3">
          <w:rPr>
            <w:rStyle w:val="Hyperlink"/>
          </w:rPr>
          <w:t>ERRORS AND OMISSIONS</w:t>
        </w:r>
        <w:r>
          <w:rPr>
            <w:webHidden/>
          </w:rPr>
          <w:tab/>
        </w:r>
        <w:r>
          <w:rPr>
            <w:webHidden/>
          </w:rPr>
          <w:fldChar w:fldCharType="begin"/>
        </w:r>
        <w:r>
          <w:rPr>
            <w:webHidden/>
          </w:rPr>
          <w:instrText xml:space="preserve"> PAGEREF _Toc461462409 \h </w:instrText>
        </w:r>
        <w:r>
          <w:rPr>
            <w:webHidden/>
          </w:rPr>
        </w:r>
        <w:r>
          <w:rPr>
            <w:webHidden/>
          </w:rPr>
          <w:fldChar w:fldCharType="separate"/>
        </w:r>
        <w:r>
          <w:rPr>
            <w:webHidden/>
          </w:rPr>
          <w:t>12</w:t>
        </w:r>
        <w:r>
          <w:rPr>
            <w:webHidden/>
          </w:rPr>
          <w:fldChar w:fldCharType="end"/>
        </w:r>
      </w:hyperlink>
    </w:p>
    <w:p w14:paraId="1F5B7D19" w14:textId="77777777" w:rsidR="00A931B5" w:rsidRDefault="00A931B5">
      <w:pPr>
        <w:pStyle w:val="TOC2"/>
        <w:rPr>
          <w:rFonts w:asciiTheme="minorHAnsi" w:eastAsiaTheme="minorEastAsia" w:hAnsiTheme="minorHAnsi" w:cstheme="minorBidi"/>
          <w:sz w:val="22"/>
        </w:rPr>
      </w:pPr>
      <w:hyperlink w:anchor="_Toc461462410" w:history="1">
        <w:r w:rsidRPr="006772B3">
          <w:rPr>
            <w:rStyle w:val="Hyperlink"/>
            <w:rFonts w:ascii="Arial Bold" w:hAnsi="Arial Bold"/>
          </w:rPr>
          <w:t>P.</w:t>
        </w:r>
        <w:r>
          <w:rPr>
            <w:rFonts w:asciiTheme="minorHAnsi" w:eastAsiaTheme="minorEastAsia" w:hAnsiTheme="minorHAnsi" w:cstheme="minorBidi"/>
            <w:sz w:val="22"/>
          </w:rPr>
          <w:tab/>
        </w:r>
        <w:r w:rsidRPr="006772B3">
          <w:rPr>
            <w:rStyle w:val="Hyperlink"/>
          </w:rPr>
          <w:t>BEGINNING OF WORK</w:t>
        </w:r>
        <w:r>
          <w:rPr>
            <w:webHidden/>
          </w:rPr>
          <w:tab/>
        </w:r>
        <w:r>
          <w:rPr>
            <w:webHidden/>
          </w:rPr>
          <w:fldChar w:fldCharType="begin"/>
        </w:r>
        <w:r>
          <w:rPr>
            <w:webHidden/>
          </w:rPr>
          <w:instrText xml:space="preserve"> PAGEREF _Toc461462410 \h </w:instrText>
        </w:r>
        <w:r>
          <w:rPr>
            <w:webHidden/>
          </w:rPr>
        </w:r>
        <w:r>
          <w:rPr>
            <w:webHidden/>
          </w:rPr>
          <w:fldChar w:fldCharType="separate"/>
        </w:r>
        <w:r>
          <w:rPr>
            <w:webHidden/>
          </w:rPr>
          <w:t>12</w:t>
        </w:r>
        <w:r>
          <w:rPr>
            <w:webHidden/>
          </w:rPr>
          <w:fldChar w:fldCharType="end"/>
        </w:r>
      </w:hyperlink>
    </w:p>
    <w:p w14:paraId="13DAECCB" w14:textId="77777777" w:rsidR="00A931B5" w:rsidRDefault="00A931B5">
      <w:pPr>
        <w:pStyle w:val="TOC2"/>
        <w:rPr>
          <w:rFonts w:asciiTheme="minorHAnsi" w:eastAsiaTheme="minorEastAsia" w:hAnsiTheme="minorHAnsi" w:cstheme="minorBidi"/>
          <w:sz w:val="22"/>
        </w:rPr>
      </w:pPr>
      <w:hyperlink w:anchor="_Toc461462411" w:history="1">
        <w:r w:rsidRPr="006772B3">
          <w:rPr>
            <w:rStyle w:val="Hyperlink"/>
            <w:rFonts w:ascii="Arial Bold" w:hAnsi="Arial Bold"/>
          </w:rPr>
          <w:t>Q.</w:t>
        </w:r>
        <w:r>
          <w:rPr>
            <w:rFonts w:asciiTheme="minorHAnsi" w:eastAsiaTheme="minorEastAsia" w:hAnsiTheme="minorHAnsi" w:cstheme="minorBidi"/>
            <w:sz w:val="22"/>
          </w:rPr>
          <w:tab/>
        </w:r>
        <w:r w:rsidRPr="006772B3">
          <w:rPr>
            <w:rStyle w:val="Hyperlink"/>
          </w:rPr>
          <w:t>ASSIGNMENT BY THE STATE</w:t>
        </w:r>
        <w:r>
          <w:rPr>
            <w:webHidden/>
          </w:rPr>
          <w:tab/>
        </w:r>
        <w:r>
          <w:rPr>
            <w:webHidden/>
          </w:rPr>
          <w:fldChar w:fldCharType="begin"/>
        </w:r>
        <w:r>
          <w:rPr>
            <w:webHidden/>
          </w:rPr>
          <w:instrText xml:space="preserve"> PAGEREF _Toc461462411 \h </w:instrText>
        </w:r>
        <w:r>
          <w:rPr>
            <w:webHidden/>
          </w:rPr>
        </w:r>
        <w:r>
          <w:rPr>
            <w:webHidden/>
          </w:rPr>
          <w:fldChar w:fldCharType="separate"/>
        </w:r>
        <w:r>
          <w:rPr>
            <w:webHidden/>
          </w:rPr>
          <w:t>13</w:t>
        </w:r>
        <w:r>
          <w:rPr>
            <w:webHidden/>
          </w:rPr>
          <w:fldChar w:fldCharType="end"/>
        </w:r>
      </w:hyperlink>
    </w:p>
    <w:p w14:paraId="50BAF0E0" w14:textId="77777777" w:rsidR="00A931B5" w:rsidRDefault="00A931B5">
      <w:pPr>
        <w:pStyle w:val="TOC2"/>
        <w:rPr>
          <w:rFonts w:asciiTheme="minorHAnsi" w:eastAsiaTheme="minorEastAsia" w:hAnsiTheme="minorHAnsi" w:cstheme="minorBidi"/>
          <w:sz w:val="22"/>
        </w:rPr>
      </w:pPr>
      <w:hyperlink w:anchor="_Toc461462412" w:history="1">
        <w:r w:rsidRPr="006772B3">
          <w:rPr>
            <w:rStyle w:val="Hyperlink"/>
            <w:rFonts w:ascii="Arial Bold" w:hAnsi="Arial Bold"/>
          </w:rPr>
          <w:t>R.</w:t>
        </w:r>
        <w:r>
          <w:rPr>
            <w:rFonts w:asciiTheme="minorHAnsi" w:eastAsiaTheme="minorEastAsia" w:hAnsiTheme="minorHAnsi" w:cstheme="minorBidi"/>
            <w:sz w:val="22"/>
          </w:rPr>
          <w:tab/>
        </w:r>
        <w:r w:rsidRPr="006772B3">
          <w:rPr>
            <w:rStyle w:val="Hyperlink"/>
          </w:rPr>
          <w:t>ASSIGNMENT BY THE CONTRACTOR</w:t>
        </w:r>
        <w:r>
          <w:rPr>
            <w:webHidden/>
          </w:rPr>
          <w:tab/>
        </w:r>
        <w:r>
          <w:rPr>
            <w:webHidden/>
          </w:rPr>
          <w:fldChar w:fldCharType="begin"/>
        </w:r>
        <w:r>
          <w:rPr>
            <w:webHidden/>
          </w:rPr>
          <w:instrText xml:space="preserve"> PAGEREF _Toc461462412 \h </w:instrText>
        </w:r>
        <w:r>
          <w:rPr>
            <w:webHidden/>
          </w:rPr>
        </w:r>
        <w:r>
          <w:rPr>
            <w:webHidden/>
          </w:rPr>
          <w:fldChar w:fldCharType="separate"/>
        </w:r>
        <w:r>
          <w:rPr>
            <w:webHidden/>
          </w:rPr>
          <w:t>13</w:t>
        </w:r>
        <w:r>
          <w:rPr>
            <w:webHidden/>
          </w:rPr>
          <w:fldChar w:fldCharType="end"/>
        </w:r>
      </w:hyperlink>
    </w:p>
    <w:p w14:paraId="2EB7A601" w14:textId="77777777" w:rsidR="00A931B5" w:rsidRDefault="00A931B5">
      <w:pPr>
        <w:pStyle w:val="TOC2"/>
        <w:rPr>
          <w:rFonts w:asciiTheme="minorHAnsi" w:eastAsiaTheme="minorEastAsia" w:hAnsiTheme="minorHAnsi" w:cstheme="minorBidi"/>
          <w:sz w:val="22"/>
        </w:rPr>
      </w:pPr>
      <w:hyperlink w:anchor="_Toc461462413" w:history="1">
        <w:r w:rsidRPr="006772B3">
          <w:rPr>
            <w:rStyle w:val="Hyperlink"/>
            <w:rFonts w:ascii="Arial Bold" w:hAnsi="Arial Bold"/>
          </w:rPr>
          <w:t>S.</w:t>
        </w:r>
        <w:r>
          <w:rPr>
            <w:rFonts w:asciiTheme="minorHAnsi" w:eastAsiaTheme="minorEastAsia" w:hAnsiTheme="minorHAnsi" w:cstheme="minorBidi"/>
            <w:sz w:val="22"/>
          </w:rPr>
          <w:tab/>
        </w:r>
        <w:r w:rsidRPr="006772B3">
          <w:rPr>
            <w:rStyle w:val="Hyperlink"/>
          </w:rPr>
          <w:t>DEVIATIONS FROM THE REQUEST FOR PROPOSAL</w:t>
        </w:r>
        <w:r>
          <w:rPr>
            <w:webHidden/>
          </w:rPr>
          <w:tab/>
        </w:r>
        <w:r>
          <w:rPr>
            <w:webHidden/>
          </w:rPr>
          <w:fldChar w:fldCharType="begin"/>
        </w:r>
        <w:r>
          <w:rPr>
            <w:webHidden/>
          </w:rPr>
          <w:instrText xml:space="preserve"> PAGEREF _Toc461462413 \h </w:instrText>
        </w:r>
        <w:r>
          <w:rPr>
            <w:webHidden/>
          </w:rPr>
        </w:r>
        <w:r>
          <w:rPr>
            <w:webHidden/>
          </w:rPr>
          <w:fldChar w:fldCharType="separate"/>
        </w:r>
        <w:r>
          <w:rPr>
            <w:webHidden/>
          </w:rPr>
          <w:t>13</w:t>
        </w:r>
        <w:r>
          <w:rPr>
            <w:webHidden/>
          </w:rPr>
          <w:fldChar w:fldCharType="end"/>
        </w:r>
      </w:hyperlink>
    </w:p>
    <w:p w14:paraId="56684C07" w14:textId="77777777" w:rsidR="00A931B5" w:rsidRDefault="00A931B5">
      <w:pPr>
        <w:pStyle w:val="TOC2"/>
        <w:rPr>
          <w:rFonts w:asciiTheme="minorHAnsi" w:eastAsiaTheme="minorEastAsia" w:hAnsiTheme="minorHAnsi" w:cstheme="minorBidi"/>
          <w:sz w:val="22"/>
        </w:rPr>
      </w:pPr>
      <w:hyperlink w:anchor="_Toc461462414" w:history="1">
        <w:r w:rsidRPr="006772B3">
          <w:rPr>
            <w:rStyle w:val="Hyperlink"/>
            <w:rFonts w:ascii="Arial Bold" w:hAnsi="Arial Bold"/>
          </w:rPr>
          <w:t>T.</w:t>
        </w:r>
        <w:r>
          <w:rPr>
            <w:rFonts w:asciiTheme="minorHAnsi" w:eastAsiaTheme="minorEastAsia" w:hAnsiTheme="minorHAnsi" w:cstheme="minorBidi"/>
            <w:sz w:val="22"/>
          </w:rPr>
          <w:tab/>
        </w:r>
        <w:r w:rsidRPr="006772B3">
          <w:rPr>
            <w:rStyle w:val="Hyperlink"/>
          </w:rPr>
          <w:t>GOVERNING LAW</w:t>
        </w:r>
        <w:r>
          <w:rPr>
            <w:webHidden/>
          </w:rPr>
          <w:tab/>
        </w:r>
        <w:r>
          <w:rPr>
            <w:webHidden/>
          </w:rPr>
          <w:fldChar w:fldCharType="begin"/>
        </w:r>
        <w:r>
          <w:rPr>
            <w:webHidden/>
          </w:rPr>
          <w:instrText xml:space="preserve"> PAGEREF _Toc461462414 \h </w:instrText>
        </w:r>
        <w:r>
          <w:rPr>
            <w:webHidden/>
          </w:rPr>
        </w:r>
        <w:r>
          <w:rPr>
            <w:webHidden/>
          </w:rPr>
          <w:fldChar w:fldCharType="separate"/>
        </w:r>
        <w:r>
          <w:rPr>
            <w:webHidden/>
          </w:rPr>
          <w:t>13</w:t>
        </w:r>
        <w:r>
          <w:rPr>
            <w:webHidden/>
          </w:rPr>
          <w:fldChar w:fldCharType="end"/>
        </w:r>
      </w:hyperlink>
    </w:p>
    <w:p w14:paraId="7A39964F" w14:textId="77777777" w:rsidR="00A931B5" w:rsidRDefault="00A931B5">
      <w:pPr>
        <w:pStyle w:val="TOC2"/>
        <w:rPr>
          <w:rFonts w:asciiTheme="minorHAnsi" w:eastAsiaTheme="minorEastAsia" w:hAnsiTheme="minorHAnsi" w:cstheme="minorBidi"/>
          <w:sz w:val="22"/>
        </w:rPr>
      </w:pPr>
      <w:hyperlink w:anchor="_Toc461462415" w:history="1">
        <w:r w:rsidRPr="006772B3">
          <w:rPr>
            <w:rStyle w:val="Hyperlink"/>
            <w:rFonts w:ascii="Arial Bold" w:hAnsi="Arial Bold"/>
          </w:rPr>
          <w:t>U.</w:t>
        </w:r>
        <w:r>
          <w:rPr>
            <w:rFonts w:asciiTheme="minorHAnsi" w:eastAsiaTheme="minorEastAsia" w:hAnsiTheme="minorHAnsi" w:cstheme="minorBidi"/>
            <w:sz w:val="22"/>
          </w:rPr>
          <w:tab/>
        </w:r>
        <w:r w:rsidRPr="006772B3">
          <w:rPr>
            <w:rStyle w:val="Hyperlink"/>
          </w:rPr>
          <w:t>ATTORNEY'S FEES</w:t>
        </w:r>
        <w:r>
          <w:rPr>
            <w:webHidden/>
          </w:rPr>
          <w:tab/>
        </w:r>
        <w:r>
          <w:rPr>
            <w:webHidden/>
          </w:rPr>
          <w:fldChar w:fldCharType="begin"/>
        </w:r>
        <w:r>
          <w:rPr>
            <w:webHidden/>
          </w:rPr>
          <w:instrText xml:space="preserve"> PAGEREF _Toc461462415 \h </w:instrText>
        </w:r>
        <w:r>
          <w:rPr>
            <w:webHidden/>
          </w:rPr>
        </w:r>
        <w:r>
          <w:rPr>
            <w:webHidden/>
          </w:rPr>
          <w:fldChar w:fldCharType="separate"/>
        </w:r>
        <w:r>
          <w:rPr>
            <w:webHidden/>
          </w:rPr>
          <w:t>14</w:t>
        </w:r>
        <w:r>
          <w:rPr>
            <w:webHidden/>
          </w:rPr>
          <w:fldChar w:fldCharType="end"/>
        </w:r>
      </w:hyperlink>
    </w:p>
    <w:p w14:paraId="0E4858E0" w14:textId="77777777" w:rsidR="00A931B5" w:rsidRDefault="00A931B5">
      <w:pPr>
        <w:pStyle w:val="TOC2"/>
        <w:rPr>
          <w:rFonts w:asciiTheme="minorHAnsi" w:eastAsiaTheme="minorEastAsia" w:hAnsiTheme="minorHAnsi" w:cstheme="minorBidi"/>
          <w:sz w:val="22"/>
        </w:rPr>
      </w:pPr>
      <w:hyperlink w:anchor="_Toc461462416" w:history="1">
        <w:r w:rsidRPr="006772B3">
          <w:rPr>
            <w:rStyle w:val="Hyperlink"/>
            <w:rFonts w:ascii="Arial Bold" w:hAnsi="Arial Bold"/>
          </w:rPr>
          <w:t>V.</w:t>
        </w:r>
        <w:r>
          <w:rPr>
            <w:rFonts w:asciiTheme="minorHAnsi" w:eastAsiaTheme="minorEastAsia" w:hAnsiTheme="minorHAnsi" w:cstheme="minorBidi"/>
            <w:sz w:val="22"/>
          </w:rPr>
          <w:tab/>
        </w:r>
        <w:r w:rsidRPr="006772B3">
          <w:rPr>
            <w:rStyle w:val="Hyperlink"/>
          </w:rPr>
          <w:t>ADVERTISING</w:t>
        </w:r>
        <w:r>
          <w:rPr>
            <w:webHidden/>
          </w:rPr>
          <w:tab/>
        </w:r>
        <w:r>
          <w:rPr>
            <w:webHidden/>
          </w:rPr>
          <w:fldChar w:fldCharType="begin"/>
        </w:r>
        <w:r>
          <w:rPr>
            <w:webHidden/>
          </w:rPr>
          <w:instrText xml:space="preserve"> PAGEREF _Toc461462416 \h </w:instrText>
        </w:r>
        <w:r>
          <w:rPr>
            <w:webHidden/>
          </w:rPr>
        </w:r>
        <w:r>
          <w:rPr>
            <w:webHidden/>
          </w:rPr>
          <w:fldChar w:fldCharType="separate"/>
        </w:r>
        <w:r>
          <w:rPr>
            <w:webHidden/>
          </w:rPr>
          <w:t>14</w:t>
        </w:r>
        <w:r>
          <w:rPr>
            <w:webHidden/>
          </w:rPr>
          <w:fldChar w:fldCharType="end"/>
        </w:r>
      </w:hyperlink>
    </w:p>
    <w:p w14:paraId="08864CBD" w14:textId="77777777" w:rsidR="00A931B5" w:rsidRDefault="00A931B5">
      <w:pPr>
        <w:pStyle w:val="TOC2"/>
        <w:rPr>
          <w:rFonts w:asciiTheme="minorHAnsi" w:eastAsiaTheme="minorEastAsia" w:hAnsiTheme="minorHAnsi" w:cstheme="minorBidi"/>
          <w:sz w:val="22"/>
        </w:rPr>
      </w:pPr>
      <w:hyperlink w:anchor="_Toc461462417" w:history="1">
        <w:r w:rsidRPr="006772B3">
          <w:rPr>
            <w:rStyle w:val="Hyperlink"/>
            <w:rFonts w:ascii="Arial Bold" w:hAnsi="Arial Bold"/>
          </w:rPr>
          <w:t>W.</w:t>
        </w:r>
        <w:r>
          <w:rPr>
            <w:rFonts w:asciiTheme="minorHAnsi" w:eastAsiaTheme="minorEastAsia" w:hAnsiTheme="minorHAnsi" w:cstheme="minorBidi"/>
            <w:sz w:val="22"/>
          </w:rPr>
          <w:tab/>
        </w:r>
        <w:r w:rsidRPr="006772B3">
          <w:rPr>
            <w:rStyle w:val="Hyperlink"/>
          </w:rPr>
          <w:t>STATE PROPERTY</w:t>
        </w:r>
        <w:r>
          <w:rPr>
            <w:webHidden/>
          </w:rPr>
          <w:tab/>
        </w:r>
        <w:r>
          <w:rPr>
            <w:webHidden/>
          </w:rPr>
          <w:fldChar w:fldCharType="begin"/>
        </w:r>
        <w:r>
          <w:rPr>
            <w:webHidden/>
          </w:rPr>
          <w:instrText xml:space="preserve"> PAGEREF _Toc461462417 \h </w:instrText>
        </w:r>
        <w:r>
          <w:rPr>
            <w:webHidden/>
          </w:rPr>
        </w:r>
        <w:r>
          <w:rPr>
            <w:webHidden/>
          </w:rPr>
          <w:fldChar w:fldCharType="separate"/>
        </w:r>
        <w:r>
          <w:rPr>
            <w:webHidden/>
          </w:rPr>
          <w:t>14</w:t>
        </w:r>
        <w:r>
          <w:rPr>
            <w:webHidden/>
          </w:rPr>
          <w:fldChar w:fldCharType="end"/>
        </w:r>
      </w:hyperlink>
    </w:p>
    <w:p w14:paraId="233AAD74" w14:textId="77777777" w:rsidR="00A931B5" w:rsidRDefault="00A931B5">
      <w:pPr>
        <w:pStyle w:val="TOC2"/>
        <w:rPr>
          <w:rFonts w:asciiTheme="minorHAnsi" w:eastAsiaTheme="minorEastAsia" w:hAnsiTheme="minorHAnsi" w:cstheme="minorBidi"/>
          <w:sz w:val="22"/>
        </w:rPr>
      </w:pPr>
      <w:hyperlink w:anchor="_Toc461462418" w:history="1">
        <w:r w:rsidRPr="006772B3">
          <w:rPr>
            <w:rStyle w:val="Hyperlink"/>
            <w:rFonts w:ascii="Arial Bold" w:hAnsi="Arial Bold"/>
          </w:rPr>
          <w:t>X.</w:t>
        </w:r>
        <w:r>
          <w:rPr>
            <w:rFonts w:asciiTheme="minorHAnsi" w:eastAsiaTheme="minorEastAsia" w:hAnsiTheme="minorHAnsi" w:cstheme="minorBidi"/>
            <w:sz w:val="22"/>
          </w:rPr>
          <w:tab/>
        </w:r>
        <w:r w:rsidRPr="006772B3">
          <w:rPr>
            <w:rStyle w:val="Hyperlink"/>
          </w:rPr>
          <w:t>SITE RULES AND REGULATIONS</w:t>
        </w:r>
        <w:r>
          <w:rPr>
            <w:webHidden/>
          </w:rPr>
          <w:tab/>
        </w:r>
        <w:r>
          <w:rPr>
            <w:webHidden/>
          </w:rPr>
          <w:fldChar w:fldCharType="begin"/>
        </w:r>
        <w:r>
          <w:rPr>
            <w:webHidden/>
          </w:rPr>
          <w:instrText xml:space="preserve"> PAGEREF _Toc461462418 \h </w:instrText>
        </w:r>
        <w:r>
          <w:rPr>
            <w:webHidden/>
          </w:rPr>
        </w:r>
        <w:r>
          <w:rPr>
            <w:webHidden/>
          </w:rPr>
          <w:fldChar w:fldCharType="separate"/>
        </w:r>
        <w:r>
          <w:rPr>
            <w:webHidden/>
          </w:rPr>
          <w:t>14</w:t>
        </w:r>
        <w:r>
          <w:rPr>
            <w:webHidden/>
          </w:rPr>
          <w:fldChar w:fldCharType="end"/>
        </w:r>
      </w:hyperlink>
    </w:p>
    <w:p w14:paraId="1D1CF6DC" w14:textId="77777777" w:rsidR="00A931B5" w:rsidRDefault="00A931B5">
      <w:pPr>
        <w:pStyle w:val="TOC2"/>
        <w:rPr>
          <w:rFonts w:asciiTheme="minorHAnsi" w:eastAsiaTheme="minorEastAsia" w:hAnsiTheme="minorHAnsi" w:cstheme="minorBidi"/>
          <w:sz w:val="22"/>
        </w:rPr>
      </w:pPr>
      <w:hyperlink w:anchor="_Toc461462419" w:history="1">
        <w:r w:rsidRPr="006772B3">
          <w:rPr>
            <w:rStyle w:val="Hyperlink"/>
            <w:rFonts w:ascii="Arial Bold" w:hAnsi="Arial Bold"/>
          </w:rPr>
          <w:t>Y.</w:t>
        </w:r>
        <w:r>
          <w:rPr>
            <w:rFonts w:asciiTheme="minorHAnsi" w:eastAsiaTheme="minorEastAsia" w:hAnsiTheme="minorHAnsi" w:cstheme="minorBidi"/>
            <w:sz w:val="22"/>
          </w:rPr>
          <w:tab/>
        </w:r>
        <w:r w:rsidRPr="006772B3">
          <w:rPr>
            <w:rStyle w:val="Hyperlink"/>
          </w:rPr>
          <w:t>NOTIFICATION</w:t>
        </w:r>
        <w:r>
          <w:rPr>
            <w:webHidden/>
          </w:rPr>
          <w:tab/>
        </w:r>
        <w:r>
          <w:rPr>
            <w:webHidden/>
          </w:rPr>
          <w:fldChar w:fldCharType="begin"/>
        </w:r>
        <w:r>
          <w:rPr>
            <w:webHidden/>
          </w:rPr>
          <w:instrText xml:space="preserve"> PAGEREF _Toc461462419 \h </w:instrText>
        </w:r>
        <w:r>
          <w:rPr>
            <w:webHidden/>
          </w:rPr>
        </w:r>
        <w:r>
          <w:rPr>
            <w:webHidden/>
          </w:rPr>
          <w:fldChar w:fldCharType="separate"/>
        </w:r>
        <w:r>
          <w:rPr>
            <w:webHidden/>
          </w:rPr>
          <w:t>15</w:t>
        </w:r>
        <w:r>
          <w:rPr>
            <w:webHidden/>
          </w:rPr>
          <w:fldChar w:fldCharType="end"/>
        </w:r>
      </w:hyperlink>
    </w:p>
    <w:p w14:paraId="7B3726D7" w14:textId="77777777" w:rsidR="00A931B5" w:rsidRDefault="00A931B5">
      <w:pPr>
        <w:pStyle w:val="TOC2"/>
        <w:rPr>
          <w:rFonts w:asciiTheme="minorHAnsi" w:eastAsiaTheme="minorEastAsia" w:hAnsiTheme="minorHAnsi" w:cstheme="minorBidi"/>
          <w:sz w:val="22"/>
        </w:rPr>
      </w:pPr>
      <w:hyperlink w:anchor="_Toc461462420" w:history="1">
        <w:r w:rsidRPr="006772B3">
          <w:rPr>
            <w:rStyle w:val="Hyperlink"/>
            <w:rFonts w:ascii="Arial Bold" w:hAnsi="Arial Bold"/>
          </w:rPr>
          <w:t>Z.</w:t>
        </w:r>
        <w:r>
          <w:rPr>
            <w:rFonts w:asciiTheme="minorHAnsi" w:eastAsiaTheme="minorEastAsia" w:hAnsiTheme="minorHAnsi" w:cstheme="minorBidi"/>
            <w:sz w:val="22"/>
          </w:rPr>
          <w:tab/>
        </w:r>
        <w:r w:rsidRPr="006772B3">
          <w:rPr>
            <w:rStyle w:val="Hyperlink"/>
          </w:rPr>
          <w:t>EARLY TERMINATION</w:t>
        </w:r>
        <w:r>
          <w:rPr>
            <w:webHidden/>
          </w:rPr>
          <w:tab/>
        </w:r>
        <w:r>
          <w:rPr>
            <w:webHidden/>
          </w:rPr>
          <w:fldChar w:fldCharType="begin"/>
        </w:r>
        <w:r>
          <w:rPr>
            <w:webHidden/>
          </w:rPr>
          <w:instrText xml:space="preserve"> PAGEREF _Toc461462420 \h </w:instrText>
        </w:r>
        <w:r>
          <w:rPr>
            <w:webHidden/>
          </w:rPr>
        </w:r>
        <w:r>
          <w:rPr>
            <w:webHidden/>
          </w:rPr>
          <w:fldChar w:fldCharType="separate"/>
        </w:r>
        <w:r>
          <w:rPr>
            <w:webHidden/>
          </w:rPr>
          <w:t>15</w:t>
        </w:r>
        <w:r>
          <w:rPr>
            <w:webHidden/>
          </w:rPr>
          <w:fldChar w:fldCharType="end"/>
        </w:r>
      </w:hyperlink>
    </w:p>
    <w:p w14:paraId="0DDA0CE8" w14:textId="77777777" w:rsidR="00A931B5" w:rsidRDefault="00A931B5">
      <w:pPr>
        <w:pStyle w:val="TOC2"/>
        <w:rPr>
          <w:rFonts w:asciiTheme="minorHAnsi" w:eastAsiaTheme="minorEastAsia" w:hAnsiTheme="minorHAnsi" w:cstheme="minorBidi"/>
          <w:sz w:val="22"/>
        </w:rPr>
      </w:pPr>
      <w:hyperlink w:anchor="_Toc461462421" w:history="1">
        <w:r w:rsidRPr="006772B3">
          <w:rPr>
            <w:rStyle w:val="Hyperlink"/>
            <w:rFonts w:ascii="Arial Bold" w:hAnsi="Arial Bold"/>
          </w:rPr>
          <w:t>AA.</w:t>
        </w:r>
        <w:r>
          <w:rPr>
            <w:rFonts w:asciiTheme="minorHAnsi" w:eastAsiaTheme="minorEastAsia" w:hAnsiTheme="minorHAnsi" w:cstheme="minorBidi"/>
            <w:sz w:val="22"/>
          </w:rPr>
          <w:tab/>
        </w:r>
        <w:r w:rsidRPr="006772B3">
          <w:rPr>
            <w:rStyle w:val="Hyperlink"/>
          </w:rPr>
          <w:t>FUNDING OUT CLAUSE OR LOSS OF APPROPRIATIONS</w:t>
        </w:r>
        <w:r>
          <w:rPr>
            <w:webHidden/>
          </w:rPr>
          <w:tab/>
        </w:r>
        <w:r>
          <w:rPr>
            <w:webHidden/>
          </w:rPr>
          <w:fldChar w:fldCharType="begin"/>
        </w:r>
        <w:r>
          <w:rPr>
            <w:webHidden/>
          </w:rPr>
          <w:instrText xml:space="preserve"> PAGEREF _Toc461462421 \h </w:instrText>
        </w:r>
        <w:r>
          <w:rPr>
            <w:webHidden/>
          </w:rPr>
        </w:r>
        <w:r>
          <w:rPr>
            <w:webHidden/>
          </w:rPr>
          <w:fldChar w:fldCharType="separate"/>
        </w:r>
        <w:r>
          <w:rPr>
            <w:webHidden/>
          </w:rPr>
          <w:t>16</w:t>
        </w:r>
        <w:r>
          <w:rPr>
            <w:webHidden/>
          </w:rPr>
          <w:fldChar w:fldCharType="end"/>
        </w:r>
      </w:hyperlink>
    </w:p>
    <w:p w14:paraId="012DCB12" w14:textId="77777777" w:rsidR="00A931B5" w:rsidRDefault="00A931B5">
      <w:pPr>
        <w:pStyle w:val="TOC2"/>
        <w:rPr>
          <w:rFonts w:asciiTheme="minorHAnsi" w:eastAsiaTheme="minorEastAsia" w:hAnsiTheme="minorHAnsi" w:cstheme="minorBidi"/>
          <w:sz w:val="22"/>
        </w:rPr>
      </w:pPr>
      <w:hyperlink w:anchor="_Toc461462422" w:history="1">
        <w:r w:rsidRPr="006772B3">
          <w:rPr>
            <w:rStyle w:val="Hyperlink"/>
            <w:rFonts w:ascii="Arial Bold" w:hAnsi="Arial Bold"/>
          </w:rPr>
          <w:t>BB.</w:t>
        </w:r>
        <w:r>
          <w:rPr>
            <w:rFonts w:asciiTheme="minorHAnsi" w:eastAsiaTheme="minorEastAsia" w:hAnsiTheme="minorHAnsi" w:cstheme="minorBidi"/>
            <w:sz w:val="22"/>
          </w:rPr>
          <w:tab/>
        </w:r>
        <w:r w:rsidRPr="006772B3">
          <w:rPr>
            <w:rStyle w:val="Hyperlink"/>
          </w:rPr>
          <w:t>BREACH BY CONTRACTOR</w:t>
        </w:r>
        <w:r>
          <w:rPr>
            <w:webHidden/>
          </w:rPr>
          <w:tab/>
        </w:r>
        <w:r>
          <w:rPr>
            <w:webHidden/>
          </w:rPr>
          <w:fldChar w:fldCharType="begin"/>
        </w:r>
        <w:r>
          <w:rPr>
            <w:webHidden/>
          </w:rPr>
          <w:instrText xml:space="preserve"> PAGEREF _Toc461462422 \h </w:instrText>
        </w:r>
        <w:r>
          <w:rPr>
            <w:webHidden/>
          </w:rPr>
        </w:r>
        <w:r>
          <w:rPr>
            <w:webHidden/>
          </w:rPr>
          <w:fldChar w:fldCharType="separate"/>
        </w:r>
        <w:r>
          <w:rPr>
            <w:webHidden/>
          </w:rPr>
          <w:t>16</w:t>
        </w:r>
        <w:r>
          <w:rPr>
            <w:webHidden/>
          </w:rPr>
          <w:fldChar w:fldCharType="end"/>
        </w:r>
      </w:hyperlink>
    </w:p>
    <w:p w14:paraId="54D41A26" w14:textId="77777777" w:rsidR="00A931B5" w:rsidRDefault="00A931B5">
      <w:pPr>
        <w:pStyle w:val="TOC2"/>
        <w:rPr>
          <w:rFonts w:asciiTheme="minorHAnsi" w:eastAsiaTheme="minorEastAsia" w:hAnsiTheme="minorHAnsi" w:cstheme="minorBidi"/>
          <w:sz w:val="22"/>
        </w:rPr>
      </w:pPr>
      <w:hyperlink w:anchor="_Toc461462423" w:history="1">
        <w:r w:rsidRPr="006772B3">
          <w:rPr>
            <w:rStyle w:val="Hyperlink"/>
            <w:rFonts w:ascii="Arial Bold" w:hAnsi="Arial Bold"/>
          </w:rPr>
          <w:t>CC.</w:t>
        </w:r>
        <w:r>
          <w:rPr>
            <w:rFonts w:asciiTheme="minorHAnsi" w:eastAsiaTheme="minorEastAsia" w:hAnsiTheme="minorHAnsi" w:cstheme="minorBidi"/>
            <w:sz w:val="22"/>
          </w:rPr>
          <w:tab/>
        </w:r>
        <w:r w:rsidRPr="006772B3">
          <w:rPr>
            <w:rStyle w:val="Hyperlink"/>
          </w:rPr>
          <w:t>ASSURANCES BEFORE BREACH</w:t>
        </w:r>
        <w:r>
          <w:rPr>
            <w:webHidden/>
          </w:rPr>
          <w:tab/>
        </w:r>
        <w:r>
          <w:rPr>
            <w:webHidden/>
          </w:rPr>
          <w:fldChar w:fldCharType="begin"/>
        </w:r>
        <w:r>
          <w:rPr>
            <w:webHidden/>
          </w:rPr>
          <w:instrText xml:space="preserve"> PAGEREF _Toc461462423 \h </w:instrText>
        </w:r>
        <w:r>
          <w:rPr>
            <w:webHidden/>
          </w:rPr>
        </w:r>
        <w:r>
          <w:rPr>
            <w:webHidden/>
          </w:rPr>
          <w:fldChar w:fldCharType="separate"/>
        </w:r>
        <w:r>
          <w:rPr>
            <w:webHidden/>
          </w:rPr>
          <w:t>17</w:t>
        </w:r>
        <w:r>
          <w:rPr>
            <w:webHidden/>
          </w:rPr>
          <w:fldChar w:fldCharType="end"/>
        </w:r>
      </w:hyperlink>
    </w:p>
    <w:p w14:paraId="67FC0EE0" w14:textId="77777777" w:rsidR="00A931B5" w:rsidRDefault="00A931B5">
      <w:pPr>
        <w:pStyle w:val="TOC2"/>
        <w:rPr>
          <w:rFonts w:asciiTheme="minorHAnsi" w:eastAsiaTheme="minorEastAsia" w:hAnsiTheme="minorHAnsi" w:cstheme="minorBidi"/>
          <w:sz w:val="22"/>
        </w:rPr>
      </w:pPr>
      <w:hyperlink w:anchor="_Toc461462424" w:history="1">
        <w:r w:rsidRPr="006772B3">
          <w:rPr>
            <w:rStyle w:val="Hyperlink"/>
            <w:rFonts w:ascii="Arial Bold" w:hAnsi="Arial Bold"/>
          </w:rPr>
          <w:t>DD.</w:t>
        </w:r>
        <w:r>
          <w:rPr>
            <w:rFonts w:asciiTheme="minorHAnsi" w:eastAsiaTheme="minorEastAsia" w:hAnsiTheme="minorHAnsi" w:cstheme="minorBidi"/>
            <w:sz w:val="22"/>
          </w:rPr>
          <w:tab/>
        </w:r>
        <w:r w:rsidRPr="006772B3">
          <w:rPr>
            <w:rStyle w:val="Hyperlink"/>
          </w:rPr>
          <w:t>ADMINISTRATION – CONTRACT TERMINATION</w:t>
        </w:r>
        <w:r>
          <w:rPr>
            <w:webHidden/>
          </w:rPr>
          <w:tab/>
        </w:r>
        <w:r>
          <w:rPr>
            <w:webHidden/>
          </w:rPr>
          <w:fldChar w:fldCharType="begin"/>
        </w:r>
        <w:r>
          <w:rPr>
            <w:webHidden/>
          </w:rPr>
          <w:instrText xml:space="preserve"> PAGEREF _Toc461462424 \h </w:instrText>
        </w:r>
        <w:r>
          <w:rPr>
            <w:webHidden/>
          </w:rPr>
        </w:r>
        <w:r>
          <w:rPr>
            <w:webHidden/>
          </w:rPr>
          <w:fldChar w:fldCharType="separate"/>
        </w:r>
        <w:r>
          <w:rPr>
            <w:webHidden/>
          </w:rPr>
          <w:t>17</w:t>
        </w:r>
        <w:r>
          <w:rPr>
            <w:webHidden/>
          </w:rPr>
          <w:fldChar w:fldCharType="end"/>
        </w:r>
      </w:hyperlink>
    </w:p>
    <w:p w14:paraId="4BD3A255" w14:textId="77777777" w:rsidR="00A931B5" w:rsidRDefault="00A931B5">
      <w:pPr>
        <w:pStyle w:val="TOC2"/>
        <w:rPr>
          <w:rFonts w:asciiTheme="minorHAnsi" w:eastAsiaTheme="minorEastAsia" w:hAnsiTheme="minorHAnsi" w:cstheme="minorBidi"/>
          <w:sz w:val="22"/>
        </w:rPr>
      </w:pPr>
      <w:hyperlink w:anchor="_Toc461462425" w:history="1">
        <w:r w:rsidRPr="006772B3">
          <w:rPr>
            <w:rStyle w:val="Hyperlink"/>
            <w:rFonts w:ascii="Arial Bold" w:hAnsi="Arial Bold"/>
          </w:rPr>
          <w:t>EE.</w:t>
        </w:r>
        <w:r>
          <w:rPr>
            <w:rFonts w:asciiTheme="minorHAnsi" w:eastAsiaTheme="minorEastAsia" w:hAnsiTheme="minorHAnsi" w:cstheme="minorBidi"/>
            <w:sz w:val="22"/>
          </w:rPr>
          <w:tab/>
        </w:r>
        <w:r w:rsidRPr="006772B3">
          <w:rPr>
            <w:rStyle w:val="Hyperlink"/>
          </w:rPr>
          <w:t>FORCE MAJEURE</w:t>
        </w:r>
        <w:r>
          <w:rPr>
            <w:webHidden/>
          </w:rPr>
          <w:tab/>
        </w:r>
        <w:r>
          <w:rPr>
            <w:webHidden/>
          </w:rPr>
          <w:fldChar w:fldCharType="begin"/>
        </w:r>
        <w:r>
          <w:rPr>
            <w:webHidden/>
          </w:rPr>
          <w:instrText xml:space="preserve"> PAGEREF _Toc461462425 \h </w:instrText>
        </w:r>
        <w:r>
          <w:rPr>
            <w:webHidden/>
          </w:rPr>
        </w:r>
        <w:r>
          <w:rPr>
            <w:webHidden/>
          </w:rPr>
          <w:fldChar w:fldCharType="separate"/>
        </w:r>
        <w:r>
          <w:rPr>
            <w:webHidden/>
          </w:rPr>
          <w:t>17</w:t>
        </w:r>
        <w:r>
          <w:rPr>
            <w:webHidden/>
          </w:rPr>
          <w:fldChar w:fldCharType="end"/>
        </w:r>
      </w:hyperlink>
    </w:p>
    <w:p w14:paraId="1107737E" w14:textId="77777777" w:rsidR="00A931B5" w:rsidRDefault="00A931B5">
      <w:pPr>
        <w:pStyle w:val="TOC2"/>
        <w:rPr>
          <w:rFonts w:asciiTheme="minorHAnsi" w:eastAsiaTheme="minorEastAsia" w:hAnsiTheme="minorHAnsi" w:cstheme="minorBidi"/>
          <w:sz w:val="22"/>
        </w:rPr>
      </w:pPr>
      <w:hyperlink w:anchor="_Toc461462426" w:history="1">
        <w:r w:rsidRPr="006772B3">
          <w:rPr>
            <w:rStyle w:val="Hyperlink"/>
            <w:rFonts w:ascii="Arial Bold" w:hAnsi="Arial Bold"/>
          </w:rPr>
          <w:t>FF.</w:t>
        </w:r>
        <w:r>
          <w:rPr>
            <w:rFonts w:asciiTheme="minorHAnsi" w:eastAsiaTheme="minorEastAsia" w:hAnsiTheme="minorHAnsi" w:cstheme="minorBidi"/>
            <w:sz w:val="22"/>
          </w:rPr>
          <w:tab/>
        </w:r>
        <w:r w:rsidRPr="006772B3">
          <w:rPr>
            <w:rStyle w:val="Hyperlink"/>
          </w:rPr>
          <w:t>PROHIBITION AGAINST ADVANCE PAYMENT</w:t>
        </w:r>
        <w:r>
          <w:rPr>
            <w:webHidden/>
          </w:rPr>
          <w:tab/>
        </w:r>
        <w:r>
          <w:rPr>
            <w:webHidden/>
          </w:rPr>
          <w:fldChar w:fldCharType="begin"/>
        </w:r>
        <w:r>
          <w:rPr>
            <w:webHidden/>
          </w:rPr>
          <w:instrText xml:space="preserve"> PAGEREF _Toc461462426 \h </w:instrText>
        </w:r>
        <w:r>
          <w:rPr>
            <w:webHidden/>
          </w:rPr>
        </w:r>
        <w:r>
          <w:rPr>
            <w:webHidden/>
          </w:rPr>
          <w:fldChar w:fldCharType="separate"/>
        </w:r>
        <w:r>
          <w:rPr>
            <w:webHidden/>
          </w:rPr>
          <w:t>18</w:t>
        </w:r>
        <w:r>
          <w:rPr>
            <w:webHidden/>
          </w:rPr>
          <w:fldChar w:fldCharType="end"/>
        </w:r>
      </w:hyperlink>
    </w:p>
    <w:p w14:paraId="65E66FBB" w14:textId="77777777" w:rsidR="00A931B5" w:rsidRDefault="00A931B5">
      <w:pPr>
        <w:pStyle w:val="TOC2"/>
        <w:rPr>
          <w:rFonts w:asciiTheme="minorHAnsi" w:eastAsiaTheme="minorEastAsia" w:hAnsiTheme="minorHAnsi" w:cstheme="minorBidi"/>
          <w:sz w:val="22"/>
        </w:rPr>
      </w:pPr>
      <w:hyperlink w:anchor="_Toc461462427" w:history="1">
        <w:r w:rsidRPr="006772B3">
          <w:rPr>
            <w:rStyle w:val="Hyperlink"/>
            <w:rFonts w:ascii="Arial Bold" w:hAnsi="Arial Bold"/>
          </w:rPr>
          <w:t>GG.</w:t>
        </w:r>
        <w:r>
          <w:rPr>
            <w:rFonts w:asciiTheme="minorHAnsi" w:eastAsiaTheme="minorEastAsia" w:hAnsiTheme="minorHAnsi" w:cstheme="minorBidi"/>
            <w:sz w:val="22"/>
          </w:rPr>
          <w:tab/>
        </w:r>
        <w:r w:rsidRPr="006772B3">
          <w:rPr>
            <w:rStyle w:val="Hyperlink"/>
          </w:rPr>
          <w:t>PAYMENT</w:t>
        </w:r>
        <w:r>
          <w:rPr>
            <w:webHidden/>
          </w:rPr>
          <w:tab/>
        </w:r>
        <w:r>
          <w:rPr>
            <w:webHidden/>
          </w:rPr>
          <w:fldChar w:fldCharType="begin"/>
        </w:r>
        <w:r>
          <w:rPr>
            <w:webHidden/>
          </w:rPr>
          <w:instrText xml:space="preserve"> PAGEREF _Toc461462427 \h </w:instrText>
        </w:r>
        <w:r>
          <w:rPr>
            <w:webHidden/>
          </w:rPr>
        </w:r>
        <w:r>
          <w:rPr>
            <w:webHidden/>
          </w:rPr>
          <w:fldChar w:fldCharType="separate"/>
        </w:r>
        <w:r>
          <w:rPr>
            <w:webHidden/>
          </w:rPr>
          <w:t>18</w:t>
        </w:r>
        <w:r>
          <w:rPr>
            <w:webHidden/>
          </w:rPr>
          <w:fldChar w:fldCharType="end"/>
        </w:r>
      </w:hyperlink>
    </w:p>
    <w:p w14:paraId="5459334C" w14:textId="77777777" w:rsidR="00A931B5" w:rsidRDefault="00A931B5">
      <w:pPr>
        <w:pStyle w:val="TOC2"/>
        <w:rPr>
          <w:rFonts w:asciiTheme="minorHAnsi" w:eastAsiaTheme="minorEastAsia" w:hAnsiTheme="minorHAnsi" w:cstheme="minorBidi"/>
          <w:sz w:val="22"/>
        </w:rPr>
      </w:pPr>
      <w:hyperlink w:anchor="_Toc461462428" w:history="1">
        <w:r w:rsidRPr="006772B3">
          <w:rPr>
            <w:rStyle w:val="Hyperlink"/>
            <w:rFonts w:ascii="Arial Bold" w:hAnsi="Arial Bold"/>
          </w:rPr>
          <w:t>HH.</w:t>
        </w:r>
        <w:r>
          <w:rPr>
            <w:rFonts w:asciiTheme="minorHAnsi" w:eastAsiaTheme="minorEastAsia" w:hAnsiTheme="minorHAnsi" w:cstheme="minorBidi"/>
            <w:sz w:val="22"/>
          </w:rPr>
          <w:tab/>
        </w:r>
        <w:r w:rsidRPr="006772B3">
          <w:rPr>
            <w:rStyle w:val="Hyperlink"/>
          </w:rPr>
          <w:t>INVOICES</w:t>
        </w:r>
        <w:r>
          <w:rPr>
            <w:webHidden/>
          </w:rPr>
          <w:tab/>
        </w:r>
        <w:r>
          <w:rPr>
            <w:webHidden/>
          </w:rPr>
          <w:fldChar w:fldCharType="begin"/>
        </w:r>
        <w:r>
          <w:rPr>
            <w:webHidden/>
          </w:rPr>
          <w:instrText xml:space="preserve"> PAGEREF _Toc461462428 \h </w:instrText>
        </w:r>
        <w:r>
          <w:rPr>
            <w:webHidden/>
          </w:rPr>
        </w:r>
        <w:r>
          <w:rPr>
            <w:webHidden/>
          </w:rPr>
          <w:fldChar w:fldCharType="separate"/>
        </w:r>
        <w:r>
          <w:rPr>
            <w:webHidden/>
          </w:rPr>
          <w:t>18</w:t>
        </w:r>
        <w:r>
          <w:rPr>
            <w:webHidden/>
          </w:rPr>
          <w:fldChar w:fldCharType="end"/>
        </w:r>
      </w:hyperlink>
    </w:p>
    <w:p w14:paraId="7D11C6B1" w14:textId="77777777" w:rsidR="00A931B5" w:rsidRDefault="00A931B5">
      <w:pPr>
        <w:pStyle w:val="TOC2"/>
        <w:rPr>
          <w:rFonts w:asciiTheme="minorHAnsi" w:eastAsiaTheme="minorEastAsia" w:hAnsiTheme="minorHAnsi" w:cstheme="minorBidi"/>
          <w:sz w:val="22"/>
        </w:rPr>
      </w:pPr>
      <w:hyperlink w:anchor="_Toc461462429" w:history="1">
        <w:r w:rsidRPr="006772B3">
          <w:rPr>
            <w:rStyle w:val="Hyperlink"/>
            <w:rFonts w:ascii="Arial Bold" w:hAnsi="Arial Bold"/>
          </w:rPr>
          <w:t>II.</w:t>
        </w:r>
        <w:r>
          <w:rPr>
            <w:rFonts w:asciiTheme="minorHAnsi" w:eastAsiaTheme="minorEastAsia" w:hAnsiTheme="minorHAnsi" w:cstheme="minorBidi"/>
            <w:sz w:val="22"/>
          </w:rPr>
          <w:tab/>
        </w:r>
        <w:r w:rsidRPr="006772B3">
          <w:rPr>
            <w:rStyle w:val="Hyperlink"/>
          </w:rPr>
          <w:t>RIGHT TO AUDIT</w:t>
        </w:r>
        <w:r>
          <w:rPr>
            <w:webHidden/>
          </w:rPr>
          <w:tab/>
        </w:r>
        <w:r>
          <w:rPr>
            <w:webHidden/>
          </w:rPr>
          <w:fldChar w:fldCharType="begin"/>
        </w:r>
        <w:r>
          <w:rPr>
            <w:webHidden/>
          </w:rPr>
          <w:instrText xml:space="preserve"> PAGEREF _Toc461462429 \h </w:instrText>
        </w:r>
        <w:r>
          <w:rPr>
            <w:webHidden/>
          </w:rPr>
        </w:r>
        <w:r>
          <w:rPr>
            <w:webHidden/>
          </w:rPr>
          <w:fldChar w:fldCharType="separate"/>
        </w:r>
        <w:r>
          <w:rPr>
            <w:webHidden/>
          </w:rPr>
          <w:t>19</w:t>
        </w:r>
        <w:r>
          <w:rPr>
            <w:webHidden/>
          </w:rPr>
          <w:fldChar w:fldCharType="end"/>
        </w:r>
      </w:hyperlink>
    </w:p>
    <w:p w14:paraId="2E007D92" w14:textId="77777777" w:rsidR="00A931B5" w:rsidRDefault="00A931B5">
      <w:pPr>
        <w:pStyle w:val="TOC2"/>
        <w:rPr>
          <w:rFonts w:asciiTheme="minorHAnsi" w:eastAsiaTheme="minorEastAsia" w:hAnsiTheme="minorHAnsi" w:cstheme="minorBidi"/>
          <w:sz w:val="22"/>
        </w:rPr>
      </w:pPr>
      <w:hyperlink w:anchor="_Toc461462430" w:history="1">
        <w:r w:rsidRPr="006772B3">
          <w:rPr>
            <w:rStyle w:val="Hyperlink"/>
            <w:rFonts w:ascii="Arial Bold" w:hAnsi="Arial Bold"/>
          </w:rPr>
          <w:t>JJ.</w:t>
        </w:r>
        <w:r>
          <w:rPr>
            <w:rFonts w:asciiTheme="minorHAnsi" w:eastAsiaTheme="minorEastAsia" w:hAnsiTheme="minorHAnsi" w:cstheme="minorBidi"/>
            <w:sz w:val="22"/>
          </w:rPr>
          <w:tab/>
        </w:r>
        <w:r w:rsidRPr="006772B3">
          <w:rPr>
            <w:rStyle w:val="Hyperlink"/>
          </w:rPr>
          <w:t>TAXES</w:t>
        </w:r>
        <w:r>
          <w:rPr>
            <w:webHidden/>
          </w:rPr>
          <w:tab/>
        </w:r>
        <w:r>
          <w:rPr>
            <w:webHidden/>
          </w:rPr>
          <w:fldChar w:fldCharType="begin"/>
        </w:r>
        <w:r>
          <w:rPr>
            <w:webHidden/>
          </w:rPr>
          <w:instrText xml:space="preserve"> PAGEREF _Toc461462430 \h </w:instrText>
        </w:r>
        <w:r>
          <w:rPr>
            <w:webHidden/>
          </w:rPr>
        </w:r>
        <w:r>
          <w:rPr>
            <w:webHidden/>
          </w:rPr>
          <w:fldChar w:fldCharType="separate"/>
        </w:r>
        <w:r>
          <w:rPr>
            <w:webHidden/>
          </w:rPr>
          <w:t>19</w:t>
        </w:r>
        <w:r>
          <w:rPr>
            <w:webHidden/>
          </w:rPr>
          <w:fldChar w:fldCharType="end"/>
        </w:r>
      </w:hyperlink>
    </w:p>
    <w:p w14:paraId="63DE1AE3" w14:textId="77777777" w:rsidR="00A931B5" w:rsidRDefault="00A931B5">
      <w:pPr>
        <w:pStyle w:val="TOC2"/>
        <w:rPr>
          <w:rFonts w:asciiTheme="minorHAnsi" w:eastAsiaTheme="minorEastAsia" w:hAnsiTheme="minorHAnsi" w:cstheme="minorBidi"/>
          <w:sz w:val="22"/>
        </w:rPr>
      </w:pPr>
      <w:hyperlink w:anchor="_Toc461462431" w:history="1">
        <w:r w:rsidRPr="006772B3">
          <w:rPr>
            <w:rStyle w:val="Hyperlink"/>
            <w:rFonts w:ascii="Arial Bold" w:hAnsi="Arial Bold"/>
          </w:rPr>
          <w:t>KK.</w:t>
        </w:r>
        <w:r>
          <w:rPr>
            <w:rFonts w:asciiTheme="minorHAnsi" w:eastAsiaTheme="minorEastAsia" w:hAnsiTheme="minorHAnsi" w:cstheme="minorBidi"/>
            <w:sz w:val="22"/>
          </w:rPr>
          <w:tab/>
        </w:r>
        <w:r w:rsidRPr="006772B3">
          <w:rPr>
            <w:rStyle w:val="Hyperlink"/>
          </w:rPr>
          <w:t>INSPECTION AND APPROVAL</w:t>
        </w:r>
        <w:r>
          <w:rPr>
            <w:webHidden/>
          </w:rPr>
          <w:tab/>
        </w:r>
        <w:r>
          <w:rPr>
            <w:webHidden/>
          </w:rPr>
          <w:fldChar w:fldCharType="begin"/>
        </w:r>
        <w:r>
          <w:rPr>
            <w:webHidden/>
          </w:rPr>
          <w:instrText xml:space="preserve"> PAGEREF _Toc461462431 \h </w:instrText>
        </w:r>
        <w:r>
          <w:rPr>
            <w:webHidden/>
          </w:rPr>
        </w:r>
        <w:r>
          <w:rPr>
            <w:webHidden/>
          </w:rPr>
          <w:fldChar w:fldCharType="separate"/>
        </w:r>
        <w:r>
          <w:rPr>
            <w:webHidden/>
          </w:rPr>
          <w:t>20</w:t>
        </w:r>
        <w:r>
          <w:rPr>
            <w:webHidden/>
          </w:rPr>
          <w:fldChar w:fldCharType="end"/>
        </w:r>
      </w:hyperlink>
    </w:p>
    <w:p w14:paraId="5ABA4FEE" w14:textId="77777777" w:rsidR="00A931B5" w:rsidRDefault="00A931B5">
      <w:pPr>
        <w:pStyle w:val="TOC2"/>
        <w:rPr>
          <w:rFonts w:asciiTheme="minorHAnsi" w:eastAsiaTheme="minorEastAsia" w:hAnsiTheme="minorHAnsi" w:cstheme="minorBidi"/>
          <w:sz w:val="22"/>
        </w:rPr>
      </w:pPr>
      <w:hyperlink w:anchor="_Toc461462432" w:history="1">
        <w:r w:rsidRPr="006772B3">
          <w:rPr>
            <w:rStyle w:val="Hyperlink"/>
            <w:rFonts w:ascii="Arial Bold" w:hAnsi="Arial Bold"/>
          </w:rPr>
          <w:t>LL.</w:t>
        </w:r>
        <w:r>
          <w:rPr>
            <w:rFonts w:asciiTheme="minorHAnsi" w:eastAsiaTheme="minorEastAsia" w:hAnsiTheme="minorHAnsi" w:cstheme="minorBidi"/>
            <w:sz w:val="22"/>
          </w:rPr>
          <w:tab/>
        </w:r>
        <w:r w:rsidRPr="006772B3">
          <w:rPr>
            <w:rStyle w:val="Hyperlink"/>
          </w:rPr>
          <w:t>CHANGES IN SCOPE/CHANGE ORDERS</w:t>
        </w:r>
        <w:r>
          <w:rPr>
            <w:webHidden/>
          </w:rPr>
          <w:tab/>
        </w:r>
        <w:r>
          <w:rPr>
            <w:webHidden/>
          </w:rPr>
          <w:fldChar w:fldCharType="begin"/>
        </w:r>
        <w:r>
          <w:rPr>
            <w:webHidden/>
          </w:rPr>
          <w:instrText xml:space="preserve"> PAGEREF _Toc461462432 \h </w:instrText>
        </w:r>
        <w:r>
          <w:rPr>
            <w:webHidden/>
          </w:rPr>
        </w:r>
        <w:r>
          <w:rPr>
            <w:webHidden/>
          </w:rPr>
          <w:fldChar w:fldCharType="separate"/>
        </w:r>
        <w:r>
          <w:rPr>
            <w:webHidden/>
          </w:rPr>
          <w:t>20</w:t>
        </w:r>
        <w:r>
          <w:rPr>
            <w:webHidden/>
          </w:rPr>
          <w:fldChar w:fldCharType="end"/>
        </w:r>
      </w:hyperlink>
    </w:p>
    <w:p w14:paraId="389932A8" w14:textId="77777777" w:rsidR="00A931B5" w:rsidRDefault="00A931B5">
      <w:pPr>
        <w:pStyle w:val="TOC2"/>
        <w:rPr>
          <w:rFonts w:asciiTheme="minorHAnsi" w:eastAsiaTheme="minorEastAsia" w:hAnsiTheme="minorHAnsi" w:cstheme="minorBidi"/>
          <w:sz w:val="22"/>
        </w:rPr>
      </w:pPr>
      <w:hyperlink w:anchor="_Toc461462433" w:history="1">
        <w:r w:rsidRPr="006772B3">
          <w:rPr>
            <w:rStyle w:val="Hyperlink"/>
            <w:rFonts w:ascii="Arial Bold" w:hAnsi="Arial Bold"/>
          </w:rPr>
          <w:t>MM.</w:t>
        </w:r>
        <w:r>
          <w:rPr>
            <w:rFonts w:asciiTheme="minorHAnsi" w:eastAsiaTheme="minorEastAsia" w:hAnsiTheme="minorHAnsi" w:cstheme="minorBidi"/>
            <w:sz w:val="22"/>
          </w:rPr>
          <w:tab/>
        </w:r>
        <w:r w:rsidRPr="006772B3">
          <w:rPr>
            <w:rStyle w:val="Hyperlink"/>
          </w:rPr>
          <w:t>SEVERABILITY</w:t>
        </w:r>
        <w:r>
          <w:rPr>
            <w:webHidden/>
          </w:rPr>
          <w:tab/>
        </w:r>
        <w:r>
          <w:rPr>
            <w:webHidden/>
          </w:rPr>
          <w:fldChar w:fldCharType="begin"/>
        </w:r>
        <w:r>
          <w:rPr>
            <w:webHidden/>
          </w:rPr>
          <w:instrText xml:space="preserve"> PAGEREF _Toc461462433 \h </w:instrText>
        </w:r>
        <w:r>
          <w:rPr>
            <w:webHidden/>
          </w:rPr>
        </w:r>
        <w:r>
          <w:rPr>
            <w:webHidden/>
          </w:rPr>
          <w:fldChar w:fldCharType="separate"/>
        </w:r>
        <w:r>
          <w:rPr>
            <w:webHidden/>
          </w:rPr>
          <w:t>20</w:t>
        </w:r>
        <w:r>
          <w:rPr>
            <w:webHidden/>
          </w:rPr>
          <w:fldChar w:fldCharType="end"/>
        </w:r>
      </w:hyperlink>
    </w:p>
    <w:p w14:paraId="68391EA9" w14:textId="77777777" w:rsidR="00A931B5" w:rsidRDefault="00A931B5">
      <w:pPr>
        <w:pStyle w:val="TOC2"/>
        <w:rPr>
          <w:rFonts w:asciiTheme="minorHAnsi" w:eastAsiaTheme="minorEastAsia" w:hAnsiTheme="minorHAnsi" w:cstheme="minorBidi"/>
          <w:sz w:val="22"/>
        </w:rPr>
      </w:pPr>
      <w:hyperlink w:anchor="_Toc461462434" w:history="1">
        <w:r w:rsidRPr="006772B3">
          <w:rPr>
            <w:rStyle w:val="Hyperlink"/>
            <w:rFonts w:ascii="Arial Bold" w:hAnsi="Arial Bold"/>
          </w:rPr>
          <w:t>NN.</w:t>
        </w:r>
        <w:r>
          <w:rPr>
            <w:rFonts w:asciiTheme="minorHAnsi" w:eastAsiaTheme="minorEastAsia" w:hAnsiTheme="minorHAnsi" w:cstheme="minorBidi"/>
            <w:sz w:val="22"/>
          </w:rPr>
          <w:tab/>
        </w:r>
        <w:r w:rsidRPr="006772B3">
          <w:rPr>
            <w:rStyle w:val="Hyperlink"/>
          </w:rPr>
          <w:t>CONFIDENTIALITY</w:t>
        </w:r>
        <w:r>
          <w:rPr>
            <w:webHidden/>
          </w:rPr>
          <w:tab/>
        </w:r>
        <w:r>
          <w:rPr>
            <w:webHidden/>
          </w:rPr>
          <w:fldChar w:fldCharType="begin"/>
        </w:r>
        <w:r>
          <w:rPr>
            <w:webHidden/>
          </w:rPr>
          <w:instrText xml:space="preserve"> PAGEREF _Toc461462434 \h </w:instrText>
        </w:r>
        <w:r>
          <w:rPr>
            <w:webHidden/>
          </w:rPr>
        </w:r>
        <w:r>
          <w:rPr>
            <w:webHidden/>
          </w:rPr>
          <w:fldChar w:fldCharType="separate"/>
        </w:r>
        <w:r>
          <w:rPr>
            <w:webHidden/>
          </w:rPr>
          <w:t>20</w:t>
        </w:r>
        <w:r>
          <w:rPr>
            <w:webHidden/>
          </w:rPr>
          <w:fldChar w:fldCharType="end"/>
        </w:r>
      </w:hyperlink>
    </w:p>
    <w:p w14:paraId="725A2C1B" w14:textId="77777777" w:rsidR="00A931B5" w:rsidRDefault="00A931B5">
      <w:pPr>
        <w:pStyle w:val="TOC2"/>
        <w:rPr>
          <w:rFonts w:asciiTheme="minorHAnsi" w:eastAsiaTheme="minorEastAsia" w:hAnsiTheme="minorHAnsi" w:cstheme="minorBidi"/>
          <w:sz w:val="22"/>
        </w:rPr>
      </w:pPr>
      <w:hyperlink w:anchor="_Toc461462435" w:history="1">
        <w:r w:rsidRPr="006772B3">
          <w:rPr>
            <w:rStyle w:val="Hyperlink"/>
            <w:rFonts w:ascii="Arial Bold" w:hAnsi="Arial Bold"/>
          </w:rPr>
          <w:t>OO.</w:t>
        </w:r>
        <w:r>
          <w:rPr>
            <w:rFonts w:asciiTheme="minorHAnsi" w:eastAsiaTheme="minorEastAsia" w:hAnsiTheme="minorHAnsi" w:cstheme="minorBidi"/>
            <w:sz w:val="22"/>
          </w:rPr>
          <w:tab/>
        </w:r>
        <w:r w:rsidRPr="006772B3">
          <w:rPr>
            <w:rStyle w:val="Hyperlink"/>
          </w:rPr>
          <w:t>PROPRIETARY INFORMATION</w:t>
        </w:r>
        <w:r>
          <w:rPr>
            <w:webHidden/>
          </w:rPr>
          <w:tab/>
        </w:r>
        <w:r>
          <w:rPr>
            <w:webHidden/>
          </w:rPr>
          <w:fldChar w:fldCharType="begin"/>
        </w:r>
        <w:r>
          <w:rPr>
            <w:webHidden/>
          </w:rPr>
          <w:instrText xml:space="preserve"> PAGEREF _Toc461462435 \h </w:instrText>
        </w:r>
        <w:r>
          <w:rPr>
            <w:webHidden/>
          </w:rPr>
        </w:r>
        <w:r>
          <w:rPr>
            <w:webHidden/>
          </w:rPr>
          <w:fldChar w:fldCharType="separate"/>
        </w:r>
        <w:r>
          <w:rPr>
            <w:webHidden/>
          </w:rPr>
          <w:t>21</w:t>
        </w:r>
        <w:r>
          <w:rPr>
            <w:webHidden/>
          </w:rPr>
          <w:fldChar w:fldCharType="end"/>
        </w:r>
      </w:hyperlink>
    </w:p>
    <w:p w14:paraId="085B0B89" w14:textId="77777777" w:rsidR="00A931B5" w:rsidRDefault="00A931B5">
      <w:pPr>
        <w:pStyle w:val="TOC2"/>
        <w:rPr>
          <w:rFonts w:asciiTheme="minorHAnsi" w:eastAsiaTheme="minorEastAsia" w:hAnsiTheme="minorHAnsi" w:cstheme="minorBidi"/>
          <w:sz w:val="22"/>
        </w:rPr>
      </w:pPr>
      <w:hyperlink w:anchor="_Toc461462436" w:history="1">
        <w:r w:rsidRPr="006772B3">
          <w:rPr>
            <w:rStyle w:val="Hyperlink"/>
            <w:rFonts w:ascii="Arial Bold" w:hAnsi="Arial Bold"/>
          </w:rPr>
          <w:t>PP.</w:t>
        </w:r>
        <w:r>
          <w:rPr>
            <w:rFonts w:asciiTheme="minorHAnsi" w:eastAsiaTheme="minorEastAsia" w:hAnsiTheme="minorHAnsi" w:cstheme="minorBidi"/>
            <w:sz w:val="22"/>
          </w:rPr>
          <w:tab/>
        </w:r>
        <w:r w:rsidRPr="006772B3">
          <w:rPr>
            <w:rStyle w:val="Hyperlink"/>
          </w:rPr>
          <w:t>CERTIFICATION OF INDEPENDENT PRICE DETERMINATION/COLLUSIVE BIDDING</w:t>
        </w:r>
        <w:r>
          <w:rPr>
            <w:webHidden/>
          </w:rPr>
          <w:tab/>
        </w:r>
        <w:r>
          <w:rPr>
            <w:webHidden/>
          </w:rPr>
          <w:fldChar w:fldCharType="begin"/>
        </w:r>
        <w:r>
          <w:rPr>
            <w:webHidden/>
          </w:rPr>
          <w:instrText xml:space="preserve"> PAGEREF _Toc461462436 \h </w:instrText>
        </w:r>
        <w:r>
          <w:rPr>
            <w:webHidden/>
          </w:rPr>
        </w:r>
        <w:r>
          <w:rPr>
            <w:webHidden/>
          </w:rPr>
          <w:fldChar w:fldCharType="separate"/>
        </w:r>
        <w:r>
          <w:rPr>
            <w:webHidden/>
          </w:rPr>
          <w:t>21</w:t>
        </w:r>
        <w:r>
          <w:rPr>
            <w:webHidden/>
          </w:rPr>
          <w:fldChar w:fldCharType="end"/>
        </w:r>
      </w:hyperlink>
    </w:p>
    <w:p w14:paraId="27D646D6" w14:textId="77777777" w:rsidR="00A931B5" w:rsidRDefault="00A931B5">
      <w:pPr>
        <w:pStyle w:val="TOC2"/>
        <w:rPr>
          <w:rFonts w:asciiTheme="minorHAnsi" w:eastAsiaTheme="minorEastAsia" w:hAnsiTheme="minorHAnsi" w:cstheme="minorBidi"/>
          <w:sz w:val="22"/>
        </w:rPr>
      </w:pPr>
      <w:hyperlink w:anchor="_Toc461462437" w:history="1">
        <w:r w:rsidRPr="006772B3">
          <w:rPr>
            <w:rStyle w:val="Hyperlink"/>
            <w:rFonts w:ascii="Arial Bold" w:hAnsi="Arial Bold"/>
          </w:rPr>
          <w:t>QQ.</w:t>
        </w:r>
        <w:r>
          <w:rPr>
            <w:rFonts w:asciiTheme="minorHAnsi" w:eastAsiaTheme="minorEastAsia" w:hAnsiTheme="minorHAnsi" w:cstheme="minorBidi"/>
            <w:sz w:val="22"/>
          </w:rPr>
          <w:tab/>
        </w:r>
        <w:r w:rsidRPr="006772B3">
          <w:rPr>
            <w:rStyle w:val="Hyperlink"/>
          </w:rPr>
          <w:t>STATEMENT OF NON-COLLUSION</w:t>
        </w:r>
        <w:r>
          <w:rPr>
            <w:webHidden/>
          </w:rPr>
          <w:tab/>
        </w:r>
        <w:r>
          <w:rPr>
            <w:webHidden/>
          </w:rPr>
          <w:fldChar w:fldCharType="begin"/>
        </w:r>
        <w:r>
          <w:rPr>
            <w:webHidden/>
          </w:rPr>
          <w:instrText xml:space="preserve"> PAGEREF _Toc461462437 \h </w:instrText>
        </w:r>
        <w:r>
          <w:rPr>
            <w:webHidden/>
          </w:rPr>
        </w:r>
        <w:r>
          <w:rPr>
            <w:webHidden/>
          </w:rPr>
          <w:fldChar w:fldCharType="separate"/>
        </w:r>
        <w:r>
          <w:rPr>
            <w:webHidden/>
          </w:rPr>
          <w:t>22</w:t>
        </w:r>
        <w:r>
          <w:rPr>
            <w:webHidden/>
          </w:rPr>
          <w:fldChar w:fldCharType="end"/>
        </w:r>
      </w:hyperlink>
    </w:p>
    <w:p w14:paraId="62683ED4" w14:textId="77777777" w:rsidR="00A931B5" w:rsidRDefault="00A931B5">
      <w:pPr>
        <w:pStyle w:val="TOC2"/>
        <w:rPr>
          <w:rFonts w:asciiTheme="minorHAnsi" w:eastAsiaTheme="minorEastAsia" w:hAnsiTheme="minorHAnsi" w:cstheme="minorBidi"/>
          <w:sz w:val="22"/>
        </w:rPr>
      </w:pPr>
      <w:hyperlink w:anchor="_Toc461462438" w:history="1">
        <w:r w:rsidRPr="006772B3">
          <w:rPr>
            <w:rStyle w:val="Hyperlink"/>
            <w:rFonts w:ascii="Arial Bold" w:hAnsi="Arial Bold"/>
          </w:rPr>
          <w:t>RR.</w:t>
        </w:r>
        <w:r>
          <w:rPr>
            <w:rFonts w:asciiTheme="minorHAnsi" w:eastAsiaTheme="minorEastAsia" w:hAnsiTheme="minorHAnsi" w:cstheme="minorBidi"/>
            <w:sz w:val="22"/>
          </w:rPr>
          <w:tab/>
        </w:r>
        <w:r w:rsidRPr="006772B3">
          <w:rPr>
            <w:rStyle w:val="Hyperlink"/>
          </w:rPr>
          <w:t>PRICES</w:t>
        </w:r>
        <w:r>
          <w:rPr>
            <w:webHidden/>
          </w:rPr>
          <w:tab/>
        </w:r>
        <w:r>
          <w:rPr>
            <w:webHidden/>
          </w:rPr>
          <w:fldChar w:fldCharType="begin"/>
        </w:r>
        <w:r>
          <w:rPr>
            <w:webHidden/>
          </w:rPr>
          <w:instrText xml:space="preserve"> PAGEREF _Toc461462438 \h </w:instrText>
        </w:r>
        <w:r>
          <w:rPr>
            <w:webHidden/>
          </w:rPr>
        </w:r>
        <w:r>
          <w:rPr>
            <w:webHidden/>
          </w:rPr>
          <w:fldChar w:fldCharType="separate"/>
        </w:r>
        <w:r>
          <w:rPr>
            <w:webHidden/>
          </w:rPr>
          <w:t>22</w:t>
        </w:r>
        <w:r>
          <w:rPr>
            <w:webHidden/>
          </w:rPr>
          <w:fldChar w:fldCharType="end"/>
        </w:r>
      </w:hyperlink>
    </w:p>
    <w:p w14:paraId="543F48F8" w14:textId="77777777" w:rsidR="00A931B5" w:rsidRDefault="00A931B5">
      <w:pPr>
        <w:pStyle w:val="TOC2"/>
        <w:rPr>
          <w:rFonts w:asciiTheme="minorHAnsi" w:eastAsiaTheme="minorEastAsia" w:hAnsiTheme="minorHAnsi" w:cstheme="minorBidi"/>
          <w:sz w:val="22"/>
        </w:rPr>
      </w:pPr>
      <w:hyperlink w:anchor="_Toc461462439" w:history="1">
        <w:r w:rsidRPr="006772B3">
          <w:rPr>
            <w:rStyle w:val="Hyperlink"/>
            <w:rFonts w:ascii="Arial Bold" w:hAnsi="Arial Bold"/>
          </w:rPr>
          <w:t>SS.</w:t>
        </w:r>
        <w:r>
          <w:rPr>
            <w:rFonts w:asciiTheme="minorHAnsi" w:eastAsiaTheme="minorEastAsia" w:hAnsiTheme="minorHAnsi" w:cstheme="minorBidi"/>
            <w:sz w:val="22"/>
          </w:rPr>
          <w:tab/>
        </w:r>
        <w:r w:rsidRPr="006772B3">
          <w:rPr>
            <w:rStyle w:val="Hyperlink"/>
          </w:rPr>
          <w:t>BEST AND FINAL OFFER</w:t>
        </w:r>
        <w:r>
          <w:rPr>
            <w:webHidden/>
          </w:rPr>
          <w:tab/>
        </w:r>
        <w:r>
          <w:rPr>
            <w:webHidden/>
          </w:rPr>
          <w:fldChar w:fldCharType="begin"/>
        </w:r>
        <w:r>
          <w:rPr>
            <w:webHidden/>
          </w:rPr>
          <w:instrText xml:space="preserve"> PAGEREF _Toc461462439 \h </w:instrText>
        </w:r>
        <w:r>
          <w:rPr>
            <w:webHidden/>
          </w:rPr>
        </w:r>
        <w:r>
          <w:rPr>
            <w:webHidden/>
          </w:rPr>
          <w:fldChar w:fldCharType="separate"/>
        </w:r>
        <w:r>
          <w:rPr>
            <w:webHidden/>
          </w:rPr>
          <w:t>23</w:t>
        </w:r>
        <w:r>
          <w:rPr>
            <w:webHidden/>
          </w:rPr>
          <w:fldChar w:fldCharType="end"/>
        </w:r>
      </w:hyperlink>
    </w:p>
    <w:p w14:paraId="1ADF38E6" w14:textId="77777777" w:rsidR="00A931B5" w:rsidRDefault="00A931B5">
      <w:pPr>
        <w:pStyle w:val="TOC2"/>
        <w:rPr>
          <w:rFonts w:asciiTheme="minorHAnsi" w:eastAsiaTheme="minorEastAsia" w:hAnsiTheme="minorHAnsi" w:cstheme="minorBidi"/>
          <w:sz w:val="22"/>
        </w:rPr>
      </w:pPr>
      <w:hyperlink w:anchor="_Toc461462440" w:history="1">
        <w:r w:rsidRPr="006772B3">
          <w:rPr>
            <w:rStyle w:val="Hyperlink"/>
            <w:rFonts w:ascii="Arial Bold" w:hAnsi="Arial Bold"/>
          </w:rPr>
          <w:t>TT.</w:t>
        </w:r>
        <w:r>
          <w:rPr>
            <w:rFonts w:asciiTheme="minorHAnsi" w:eastAsiaTheme="minorEastAsia" w:hAnsiTheme="minorHAnsi" w:cstheme="minorBidi"/>
            <w:sz w:val="22"/>
          </w:rPr>
          <w:tab/>
        </w:r>
        <w:r w:rsidRPr="006772B3">
          <w:rPr>
            <w:rStyle w:val="Hyperlink"/>
          </w:rPr>
          <w:t>ETHICS IN PUBLIC CONTRACTING</w:t>
        </w:r>
        <w:r>
          <w:rPr>
            <w:webHidden/>
          </w:rPr>
          <w:tab/>
        </w:r>
        <w:r>
          <w:rPr>
            <w:webHidden/>
          </w:rPr>
          <w:fldChar w:fldCharType="begin"/>
        </w:r>
        <w:r>
          <w:rPr>
            <w:webHidden/>
          </w:rPr>
          <w:instrText xml:space="preserve"> PAGEREF _Toc461462440 \h </w:instrText>
        </w:r>
        <w:r>
          <w:rPr>
            <w:webHidden/>
          </w:rPr>
        </w:r>
        <w:r>
          <w:rPr>
            <w:webHidden/>
          </w:rPr>
          <w:fldChar w:fldCharType="separate"/>
        </w:r>
        <w:r>
          <w:rPr>
            <w:webHidden/>
          </w:rPr>
          <w:t>23</w:t>
        </w:r>
        <w:r>
          <w:rPr>
            <w:webHidden/>
          </w:rPr>
          <w:fldChar w:fldCharType="end"/>
        </w:r>
      </w:hyperlink>
    </w:p>
    <w:p w14:paraId="00968B20" w14:textId="77777777" w:rsidR="00A931B5" w:rsidRDefault="00A931B5">
      <w:pPr>
        <w:pStyle w:val="TOC2"/>
        <w:rPr>
          <w:rFonts w:asciiTheme="minorHAnsi" w:eastAsiaTheme="minorEastAsia" w:hAnsiTheme="minorHAnsi" w:cstheme="minorBidi"/>
          <w:sz w:val="22"/>
        </w:rPr>
      </w:pPr>
      <w:hyperlink w:anchor="_Toc461462441" w:history="1">
        <w:r w:rsidRPr="006772B3">
          <w:rPr>
            <w:rStyle w:val="Hyperlink"/>
            <w:rFonts w:ascii="Arial Bold" w:hAnsi="Arial Bold"/>
          </w:rPr>
          <w:t>UU.</w:t>
        </w:r>
        <w:r>
          <w:rPr>
            <w:rFonts w:asciiTheme="minorHAnsi" w:eastAsiaTheme="minorEastAsia" w:hAnsiTheme="minorHAnsi" w:cstheme="minorBidi"/>
            <w:sz w:val="22"/>
          </w:rPr>
          <w:tab/>
        </w:r>
        <w:r w:rsidRPr="006772B3">
          <w:rPr>
            <w:rStyle w:val="Hyperlink"/>
          </w:rPr>
          <w:t>INDEMNIFICATION</w:t>
        </w:r>
        <w:r>
          <w:rPr>
            <w:webHidden/>
          </w:rPr>
          <w:tab/>
        </w:r>
        <w:r>
          <w:rPr>
            <w:webHidden/>
          </w:rPr>
          <w:fldChar w:fldCharType="begin"/>
        </w:r>
        <w:r>
          <w:rPr>
            <w:webHidden/>
          </w:rPr>
          <w:instrText xml:space="preserve"> PAGEREF _Toc461462441 \h </w:instrText>
        </w:r>
        <w:r>
          <w:rPr>
            <w:webHidden/>
          </w:rPr>
        </w:r>
        <w:r>
          <w:rPr>
            <w:webHidden/>
          </w:rPr>
          <w:fldChar w:fldCharType="separate"/>
        </w:r>
        <w:r>
          <w:rPr>
            <w:webHidden/>
          </w:rPr>
          <w:t>23</w:t>
        </w:r>
        <w:r>
          <w:rPr>
            <w:webHidden/>
          </w:rPr>
          <w:fldChar w:fldCharType="end"/>
        </w:r>
      </w:hyperlink>
    </w:p>
    <w:p w14:paraId="2A640D9D" w14:textId="77777777" w:rsidR="00A931B5" w:rsidRDefault="00A931B5">
      <w:pPr>
        <w:pStyle w:val="TOC2"/>
        <w:rPr>
          <w:rFonts w:asciiTheme="minorHAnsi" w:eastAsiaTheme="minorEastAsia" w:hAnsiTheme="minorHAnsi" w:cstheme="minorBidi"/>
          <w:sz w:val="22"/>
        </w:rPr>
      </w:pPr>
      <w:hyperlink w:anchor="_Toc461462442" w:history="1">
        <w:r w:rsidRPr="006772B3">
          <w:rPr>
            <w:rStyle w:val="Hyperlink"/>
            <w:rFonts w:ascii="Arial Bold" w:hAnsi="Arial Bold"/>
          </w:rPr>
          <w:t>VV.</w:t>
        </w:r>
        <w:r>
          <w:rPr>
            <w:rFonts w:asciiTheme="minorHAnsi" w:eastAsiaTheme="minorEastAsia" w:hAnsiTheme="minorHAnsi" w:cstheme="minorBidi"/>
            <w:sz w:val="22"/>
          </w:rPr>
          <w:tab/>
        </w:r>
        <w:r w:rsidRPr="006772B3">
          <w:rPr>
            <w:rStyle w:val="Hyperlink"/>
          </w:rPr>
          <w:t>NEBRASKA TECHNOLOGY ACCESS STANDARDS</w:t>
        </w:r>
        <w:r>
          <w:rPr>
            <w:webHidden/>
          </w:rPr>
          <w:tab/>
        </w:r>
        <w:r>
          <w:rPr>
            <w:webHidden/>
          </w:rPr>
          <w:fldChar w:fldCharType="begin"/>
        </w:r>
        <w:r>
          <w:rPr>
            <w:webHidden/>
          </w:rPr>
          <w:instrText xml:space="preserve"> PAGEREF _Toc461462442 \h </w:instrText>
        </w:r>
        <w:r>
          <w:rPr>
            <w:webHidden/>
          </w:rPr>
        </w:r>
        <w:r>
          <w:rPr>
            <w:webHidden/>
          </w:rPr>
          <w:fldChar w:fldCharType="separate"/>
        </w:r>
        <w:r>
          <w:rPr>
            <w:webHidden/>
          </w:rPr>
          <w:t>24</w:t>
        </w:r>
        <w:r>
          <w:rPr>
            <w:webHidden/>
          </w:rPr>
          <w:fldChar w:fldCharType="end"/>
        </w:r>
      </w:hyperlink>
    </w:p>
    <w:p w14:paraId="5B6B0259" w14:textId="77777777" w:rsidR="00A931B5" w:rsidRDefault="00A931B5">
      <w:pPr>
        <w:pStyle w:val="TOC2"/>
        <w:rPr>
          <w:rFonts w:asciiTheme="minorHAnsi" w:eastAsiaTheme="minorEastAsia" w:hAnsiTheme="minorHAnsi" w:cstheme="minorBidi"/>
          <w:sz w:val="22"/>
        </w:rPr>
      </w:pPr>
      <w:hyperlink w:anchor="_Toc461462443" w:history="1">
        <w:r w:rsidRPr="006772B3">
          <w:rPr>
            <w:rStyle w:val="Hyperlink"/>
            <w:rFonts w:ascii="Arial Bold" w:hAnsi="Arial Bold"/>
          </w:rPr>
          <w:t>WW.</w:t>
        </w:r>
        <w:r>
          <w:rPr>
            <w:rFonts w:asciiTheme="minorHAnsi" w:eastAsiaTheme="minorEastAsia" w:hAnsiTheme="minorHAnsi" w:cstheme="minorBidi"/>
            <w:sz w:val="22"/>
          </w:rPr>
          <w:tab/>
        </w:r>
        <w:r w:rsidRPr="006772B3">
          <w:rPr>
            <w:rStyle w:val="Hyperlink"/>
          </w:rPr>
          <w:t>ANTITRUST</w:t>
        </w:r>
        <w:r>
          <w:rPr>
            <w:webHidden/>
          </w:rPr>
          <w:tab/>
        </w:r>
        <w:r>
          <w:rPr>
            <w:webHidden/>
          </w:rPr>
          <w:fldChar w:fldCharType="begin"/>
        </w:r>
        <w:r>
          <w:rPr>
            <w:webHidden/>
          </w:rPr>
          <w:instrText xml:space="preserve"> PAGEREF _Toc461462443 \h </w:instrText>
        </w:r>
        <w:r>
          <w:rPr>
            <w:webHidden/>
          </w:rPr>
        </w:r>
        <w:r>
          <w:rPr>
            <w:webHidden/>
          </w:rPr>
          <w:fldChar w:fldCharType="separate"/>
        </w:r>
        <w:r>
          <w:rPr>
            <w:webHidden/>
          </w:rPr>
          <w:t>24</w:t>
        </w:r>
        <w:r>
          <w:rPr>
            <w:webHidden/>
          </w:rPr>
          <w:fldChar w:fldCharType="end"/>
        </w:r>
      </w:hyperlink>
    </w:p>
    <w:p w14:paraId="3345EC28" w14:textId="77777777" w:rsidR="00A931B5" w:rsidRDefault="00A931B5">
      <w:pPr>
        <w:pStyle w:val="TOC2"/>
        <w:rPr>
          <w:rFonts w:asciiTheme="minorHAnsi" w:eastAsiaTheme="minorEastAsia" w:hAnsiTheme="minorHAnsi" w:cstheme="minorBidi"/>
          <w:sz w:val="22"/>
        </w:rPr>
      </w:pPr>
      <w:hyperlink w:anchor="_Toc461462444" w:history="1">
        <w:r w:rsidRPr="006772B3">
          <w:rPr>
            <w:rStyle w:val="Hyperlink"/>
            <w:rFonts w:ascii="Arial Bold" w:hAnsi="Arial Bold"/>
          </w:rPr>
          <w:t>XX.</w:t>
        </w:r>
        <w:r>
          <w:rPr>
            <w:rFonts w:asciiTheme="minorHAnsi" w:eastAsiaTheme="minorEastAsia" w:hAnsiTheme="minorHAnsi" w:cstheme="minorBidi"/>
            <w:sz w:val="22"/>
          </w:rPr>
          <w:tab/>
        </w:r>
        <w:r w:rsidRPr="006772B3">
          <w:rPr>
            <w:rStyle w:val="Hyperlink"/>
          </w:rPr>
          <w:t>DISASTER RECOVERY/BACK UP PLAN</w:t>
        </w:r>
        <w:r>
          <w:rPr>
            <w:webHidden/>
          </w:rPr>
          <w:tab/>
        </w:r>
        <w:r>
          <w:rPr>
            <w:webHidden/>
          </w:rPr>
          <w:fldChar w:fldCharType="begin"/>
        </w:r>
        <w:r>
          <w:rPr>
            <w:webHidden/>
          </w:rPr>
          <w:instrText xml:space="preserve"> PAGEREF _Toc461462444 \h </w:instrText>
        </w:r>
        <w:r>
          <w:rPr>
            <w:webHidden/>
          </w:rPr>
        </w:r>
        <w:r>
          <w:rPr>
            <w:webHidden/>
          </w:rPr>
          <w:fldChar w:fldCharType="separate"/>
        </w:r>
        <w:r>
          <w:rPr>
            <w:webHidden/>
          </w:rPr>
          <w:t>25</w:t>
        </w:r>
        <w:r>
          <w:rPr>
            <w:webHidden/>
          </w:rPr>
          <w:fldChar w:fldCharType="end"/>
        </w:r>
      </w:hyperlink>
    </w:p>
    <w:p w14:paraId="1C819832" w14:textId="77777777" w:rsidR="00A931B5" w:rsidRDefault="00A931B5">
      <w:pPr>
        <w:pStyle w:val="TOC2"/>
        <w:rPr>
          <w:rFonts w:asciiTheme="minorHAnsi" w:eastAsiaTheme="minorEastAsia" w:hAnsiTheme="minorHAnsi" w:cstheme="minorBidi"/>
          <w:sz w:val="22"/>
        </w:rPr>
      </w:pPr>
      <w:hyperlink w:anchor="_Toc461462445" w:history="1">
        <w:r w:rsidRPr="006772B3">
          <w:rPr>
            <w:rStyle w:val="Hyperlink"/>
            <w:rFonts w:ascii="Arial Bold" w:hAnsi="Arial Bold"/>
          </w:rPr>
          <w:t>YY.</w:t>
        </w:r>
        <w:r>
          <w:rPr>
            <w:rFonts w:asciiTheme="minorHAnsi" w:eastAsiaTheme="minorEastAsia" w:hAnsiTheme="minorHAnsi" w:cstheme="minorBidi"/>
            <w:sz w:val="22"/>
          </w:rPr>
          <w:tab/>
        </w:r>
        <w:r w:rsidRPr="006772B3">
          <w:rPr>
            <w:rStyle w:val="Hyperlink"/>
          </w:rPr>
          <w:t>TIME IS OF THE ESSENCE</w:t>
        </w:r>
        <w:r>
          <w:rPr>
            <w:webHidden/>
          </w:rPr>
          <w:tab/>
        </w:r>
        <w:r>
          <w:rPr>
            <w:webHidden/>
          </w:rPr>
          <w:fldChar w:fldCharType="begin"/>
        </w:r>
        <w:r>
          <w:rPr>
            <w:webHidden/>
          </w:rPr>
          <w:instrText xml:space="preserve"> PAGEREF _Toc461462445 \h </w:instrText>
        </w:r>
        <w:r>
          <w:rPr>
            <w:webHidden/>
          </w:rPr>
        </w:r>
        <w:r>
          <w:rPr>
            <w:webHidden/>
          </w:rPr>
          <w:fldChar w:fldCharType="separate"/>
        </w:r>
        <w:r>
          <w:rPr>
            <w:webHidden/>
          </w:rPr>
          <w:t>25</w:t>
        </w:r>
        <w:r>
          <w:rPr>
            <w:webHidden/>
          </w:rPr>
          <w:fldChar w:fldCharType="end"/>
        </w:r>
      </w:hyperlink>
    </w:p>
    <w:p w14:paraId="32B86B97" w14:textId="77777777" w:rsidR="00A931B5" w:rsidRDefault="00A931B5">
      <w:pPr>
        <w:pStyle w:val="TOC2"/>
        <w:rPr>
          <w:rFonts w:asciiTheme="minorHAnsi" w:eastAsiaTheme="minorEastAsia" w:hAnsiTheme="minorHAnsi" w:cstheme="minorBidi"/>
          <w:sz w:val="22"/>
        </w:rPr>
      </w:pPr>
      <w:hyperlink w:anchor="_Toc461462446" w:history="1">
        <w:r w:rsidRPr="006772B3">
          <w:rPr>
            <w:rStyle w:val="Hyperlink"/>
            <w:rFonts w:ascii="Arial Bold" w:hAnsi="Arial Bold"/>
          </w:rPr>
          <w:t>ZZ.</w:t>
        </w:r>
        <w:r>
          <w:rPr>
            <w:rFonts w:asciiTheme="minorHAnsi" w:eastAsiaTheme="minorEastAsia" w:hAnsiTheme="minorHAnsi" w:cstheme="minorBidi"/>
            <w:sz w:val="22"/>
          </w:rPr>
          <w:tab/>
        </w:r>
        <w:r w:rsidRPr="006772B3">
          <w:rPr>
            <w:rStyle w:val="Hyperlink"/>
          </w:rPr>
          <w:t>RECYCLING</w:t>
        </w:r>
        <w:r>
          <w:rPr>
            <w:webHidden/>
          </w:rPr>
          <w:tab/>
        </w:r>
        <w:r>
          <w:rPr>
            <w:webHidden/>
          </w:rPr>
          <w:fldChar w:fldCharType="begin"/>
        </w:r>
        <w:r>
          <w:rPr>
            <w:webHidden/>
          </w:rPr>
          <w:instrText xml:space="preserve"> PAGEREF _Toc461462446 \h </w:instrText>
        </w:r>
        <w:r>
          <w:rPr>
            <w:webHidden/>
          </w:rPr>
        </w:r>
        <w:r>
          <w:rPr>
            <w:webHidden/>
          </w:rPr>
          <w:fldChar w:fldCharType="separate"/>
        </w:r>
        <w:r>
          <w:rPr>
            <w:webHidden/>
          </w:rPr>
          <w:t>25</w:t>
        </w:r>
        <w:r>
          <w:rPr>
            <w:webHidden/>
          </w:rPr>
          <w:fldChar w:fldCharType="end"/>
        </w:r>
      </w:hyperlink>
    </w:p>
    <w:p w14:paraId="680446E3" w14:textId="77777777" w:rsidR="00A931B5" w:rsidRDefault="00A931B5">
      <w:pPr>
        <w:pStyle w:val="TOC2"/>
        <w:rPr>
          <w:rFonts w:asciiTheme="minorHAnsi" w:eastAsiaTheme="minorEastAsia" w:hAnsiTheme="minorHAnsi" w:cstheme="minorBidi"/>
          <w:sz w:val="22"/>
        </w:rPr>
      </w:pPr>
      <w:hyperlink w:anchor="_Toc461462447" w:history="1">
        <w:r w:rsidRPr="006772B3">
          <w:rPr>
            <w:rStyle w:val="Hyperlink"/>
            <w:rFonts w:ascii="Arial Bold" w:hAnsi="Arial Bold"/>
          </w:rPr>
          <w:t>AAA.</w:t>
        </w:r>
        <w:r>
          <w:rPr>
            <w:rFonts w:asciiTheme="minorHAnsi" w:eastAsiaTheme="minorEastAsia" w:hAnsiTheme="minorHAnsi" w:cstheme="minorBidi"/>
            <w:sz w:val="22"/>
          </w:rPr>
          <w:tab/>
        </w:r>
        <w:r w:rsidRPr="006772B3">
          <w:rPr>
            <w:rStyle w:val="Hyperlink"/>
          </w:rPr>
          <w:t>DRUG POLICY</w:t>
        </w:r>
        <w:r>
          <w:rPr>
            <w:webHidden/>
          </w:rPr>
          <w:tab/>
        </w:r>
        <w:r>
          <w:rPr>
            <w:webHidden/>
          </w:rPr>
          <w:fldChar w:fldCharType="begin"/>
        </w:r>
        <w:r>
          <w:rPr>
            <w:webHidden/>
          </w:rPr>
          <w:instrText xml:space="preserve"> PAGEREF _Toc461462447 \h </w:instrText>
        </w:r>
        <w:r>
          <w:rPr>
            <w:webHidden/>
          </w:rPr>
        </w:r>
        <w:r>
          <w:rPr>
            <w:webHidden/>
          </w:rPr>
          <w:fldChar w:fldCharType="separate"/>
        </w:r>
        <w:r>
          <w:rPr>
            <w:webHidden/>
          </w:rPr>
          <w:t>25</w:t>
        </w:r>
        <w:r>
          <w:rPr>
            <w:webHidden/>
          </w:rPr>
          <w:fldChar w:fldCharType="end"/>
        </w:r>
      </w:hyperlink>
    </w:p>
    <w:p w14:paraId="072053CD" w14:textId="77777777" w:rsidR="00A931B5" w:rsidRDefault="00A931B5">
      <w:pPr>
        <w:pStyle w:val="TOC2"/>
        <w:rPr>
          <w:rFonts w:asciiTheme="minorHAnsi" w:eastAsiaTheme="minorEastAsia" w:hAnsiTheme="minorHAnsi" w:cstheme="minorBidi"/>
          <w:sz w:val="22"/>
        </w:rPr>
      </w:pPr>
      <w:hyperlink w:anchor="_Toc461462448" w:history="1">
        <w:r w:rsidRPr="006772B3">
          <w:rPr>
            <w:rStyle w:val="Hyperlink"/>
            <w:rFonts w:ascii="Arial Bold" w:hAnsi="Arial Bold"/>
          </w:rPr>
          <w:t>BBB.</w:t>
        </w:r>
        <w:r>
          <w:rPr>
            <w:rFonts w:asciiTheme="minorHAnsi" w:eastAsiaTheme="minorEastAsia" w:hAnsiTheme="minorHAnsi" w:cstheme="minorBidi"/>
            <w:sz w:val="22"/>
          </w:rPr>
          <w:tab/>
        </w:r>
        <w:r w:rsidRPr="006772B3">
          <w:rPr>
            <w:rStyle w:val="Hyperlink"/>
          </w:rPr>
          <w:t>EMPLOYEE WORK ELIGIBILITY STATUS</w:t>
        </w:r>
        <w:r>
          <w:rPr>
            <w:webHidden/>
          </w:rPr>
          <w:tab/>
        </w:r>
        <w:r>
          <w:rPr>
            <w:webHidden/>
          </w:rPr>
          <w:fldChar w:fldCharType="begin"/>
        </w:r>
        <w:r>
          <w:rPr>
            <w:webHidden/>
          </w:rPr>
          <w:instrText xml:space="preserve"> PAGEREF _Toc461462448 \h </w:instrText>
        </w:r>
        <w:r>
          <w:rPr>
            <w:webHidden/>
          </w:rPr>
        </w:r>
        <w:r>
          <w:rPr>
            <w:webHidden/>
          </w:rPr>
          <w:fldChar w:fldCharType="separate"/>
        </w:r>
        <w:r>
          <w:rPr>
            <w:webHidden/>
          </w:rPr>
          <w:t>25</w:t>
        </w:r>
        <w:r>
          <w:rPr>
            <w:webHidden/>
          </w:rPr>
          <w:fldChar w:fldCharType="end"/>
        </w:r>
      </w:hyperlink>
    </w:p>
    <w:p w14:paraId="7E3B9112" w14:textId="77777777" w:rsidR="00A931B5" w:rsidRDefault="00A931B5">
      <w:pPr>
        <w:pStyle w:val="TOC2"/>
        <w:rPr>
          <w:rFonts w:asciiTheme="minorHAnsi" w:eastAsiaTheme="minorEastAsia" w:hAnsiTheme="minorHAnsi" w:cstheme="minorBidi"/>
          <w:sz w:val="22"/>
        </w:rPr>
      </w:pPr>
      <w:hyperlink w:anchor="_Toc461462449" w:history="1">
        <w:r w:rsidRPr="006772B3">
          <w:rPr>
            <w:rStyle w:val="Hyperlink"/>
            <w:rFonts w:ascii="Arial Bold" w:hAnsi="Arial Bold"/>
          </w:rPr>
          <w:t>CCC.</w:t>
        </w:r>
        <w:r>
          <w:rPr>
            <w:rFonts w:asciiTheme="minorHAnsi" w:eastAsiaTheme="minorEastAsia" w:hAnsiTheme="minorHAnsi" w:cstheme="minorBidi"/>
            <w:sz w:val="22"/>
          </w:rPr>
          <w:tab/>
        </w:r>
        <w:r w:rsidRPr="006772B3">
          <w:rPr>
            <w:rStyle w:val="Hyperlink"/>
          </w:rPr>
          <w:t>CERTIFICATION REGARDING DEBARMENT, SUSPENSION AND INELIGIBILITY</w:t>
        </w:r>
        <w:r>
          <w:rPr>
            <w:webHidden/>
          </w:rPr>
          <w:tab/>
        </w:r>
        <w:r>
          <w:rPr>
            <w:webHidden/>
          </w:rPr>
          <w:fldChar w:fldCharType="begin"/>
        </w:r>
        <w:r>
          <w:rPr>
            <w:webHidden/>
          </w:rPr>
          <w:instrText xml:space="preserve"> PAGEREF _Toc461462449 \h </w:instrText>
        </w:r>
        <w:r>
          <w:rPr>
            <w:webHidden/>
          </w:rPr>
        </w:r>
        <w:r>
          <w:rPr>
            <w:webHidden/>
          </w:rPr>
          <w:fldChar w:fldCharType="separate"/>
        </w:r>
        <w:r>
          <w:rPr>
            <w:webHidden/>
          </w:rPr>
          <w:t>26</w:t>
        </w:r>
        <w:r>
          <w:rPr>
            <w:webHidden/>
          </w:rPr>
          <w:fldChar w:fldCharType="end"/>
        </w:r>
      </w:hyperlink>
    </w:p>
    <w:p w14:paraId="4E39692F" w14:textId="77777777" w:rsidR="00A931B5" w:rsidRDefault="00A931B5">
      <w:pPr>
        <w:pStyle w:val="TOC2"/>
        <w:rPr>
          <w:rFonts w:asciiTheme="minorHAnsi" w:eastAsiaTheme="minorEastAsia" w:hAnsiTheme="minorHAnsi" w:cstheme="minorBidi"/>
          <w:sz w:val="22"/>
        </w:rPr>
      </w:pPr>
      <w:hyperlink w:anchor="_Toc461462450" w:history="1">
        <w:r w:rsidRPr="006772B3">
          <w:rPr>
            <w:rStyle w:val="Hyperlink"/>
            <w:rFonts w:ascii="Arial Bold" w:hAnsi="Arial Bold"/>
          </w:rPr>
          <w:t>DDD.</w:t>
        </w:r>
        <w:r>
          <w:rPr>
            <w:rFonts w:asciiTheme="minorHAnsi" w:eastAsiaTheme="minorEastAsia" w:hAnsiTheme="minorHAnsi" w:cstheme="minorBidi"/>
            <w:sz w:val="22"/>
          </w:rPr>
          <w:tab/>
        </w:r>
        <w:r w:rsidRPr="006772B3">
          <w:rPr>
            <w:rStyle w:val="Hyperlink"/>
          </w:rPr>
          <w:t>POLITICAL SUB-DIVISIONS</w:t>
        </w:r>
        <w:r>
          <w:rPr>
            <w:webHidden/>
          </w:rPr>
          <w:tab/>
        </w:r>
        <w:r>
          <w:rPr>
            <w:webHidden/>
          </w:rPr>
          <w:fldChar w:fldCharType="begin"/>
        </w:r>
        <w:r>
          <w:rPr>
            <w:webHidden/>
          </w:rPr>
          <w:instrText xml:space="preserve"> PAGEREF _Toc461462450 \h </w:instrText>
        </w:r>
        <w:r>
          <w:rPr>
            <w:webHidden/>
          </w:rPr>
        </w:r>
        <w:r>
          <w:rPr>
            <w:webHidden/>
          </w:rPr>
          <w:fldChar w:fldCharType="separate"/>
        </w:r>
        <w:r>
          <w:rPr>
            <w:webHidden/>
          </w:rPr>
          <w:t>26</w:t>
        </w:r>
        <w:r>
          <w:rPr>
            <w:webHidden/>
          </w:rPr>
          <w:fldChar w:fldCharType="end"/>
        </w:r>
      </w:hyperlink>
    </w:p>
    <w:p w14:paraId="0B84FD7B" w14:textId="77777777" w:rsidR="00A931B5" w:rsidRDefault="00A931B5">
      <w:pPr>
        <w:pStyle w:val="TOC1"/>
        <w:rPr>
          <w:rFonts w:asciiTheme="minorHAnsi" w:eastAsiaTheme="minorEastAsia" w:hAnsiTheme="minorHAnsi" w:cstheme="minorBidi"/>
          <w:b w:val="0"/>
          <w:bCs w:val="0"/>
          <w:noProof/>
          <w:sz w:val="22"/>
        </w:rPr>
      </w:pPr>
      <w:hyperlink w:anchor="_Toc461462451" w:history="1">
        <w:r w:rsidRPr="006772B3">
          <w:rPr>
            <w:rStyle w:val="Hyperlink"/>
            <w:rFonts w:ascii="Arial Bold" w:hAnsi="Arial Bold" w:cs="Arial"/>
            <w:noProof/>
          </w:rPr>
          <w:t>IV.</w:t>
        </w:r>
        <w:r>
          <w:rPr>
            <w:rFonts w:asciiTheme="minorHAnsi" w:eastAsiaTheme="minorEastAsia" w:hAnsiTheme="minorHAnsi" w:cstheme="minorBidi"/>
            <w:b w:val="0"/>
            <w:bCs w:val="0"/>
            <w:noProof/>
            <w:sz w:val="22"/>
          </w:rPr>
          <w:tab/>
        </w:r>
        <w:r w:rsidRPr="006772B3">
          <w:rPr>
            <w:rStyle w:val="Hyperlink"/>
            <w:rFonts w:cs="Arial"/>
            <w:noProof/>
          </w:rPr>
          <w:t>PROJECT DESCRIPTION AND SCOPE OF WORK</w:t>
        </w:r>
        <w:r>
          <w:rPr>
            <w:noProof/>
            <w:webHidden/>
          </w:rPr>
          <w:tab/>
        </w:r>
        <w:r>
          <w:rPr>
            <w:noProof/>
            <w:webHidden/>
          </w:rPr>
          <w:fldChar w:fldCharType="begin"/>
        </w:r>
        <w:r>
          <w:rPr>
            <w:noProof/>
            <w:webHidden/>
          </w:rPr>
          <w:instrText xml:space="preserve"> PAGEREF _Toc461462451 \h </w:instrText>
        </w:r>
        <w:r>
          <w:rPr>
            <w:noProof/>
            <w:webHidden/>
          </w:rPr>
        </w:r>
        <w:r>
          <w:rPr>
            <w:noProof/>
            <w:webHidden/>
          </w:rPr>
          <w:fldChar w:fldCharType="separate"/>
        </w:r>
        <w:r>
          <w:rPr>
            <w:noProof/>
            <w:webHidden/>
          </w:rPr>
          <w:t>27</w:t>
        </w:r>
        <w:r>
          <w:rPr>
            <w:noProof/>
            <w:webHidden/>
          </w:rPr>
          <w:fldChar w:fldCharType="end"/>
        </w:r>
      </w:hyperlink>
    </w:p>
    <w:p w14:paraId="07FCFD27" w14:textId="77777777" w:rsidR="00A931B5" w:rsidRDefault="00A931B5">
      <w:pPr>
        <w:pStyle w:val="TOC2"/>
        <w:rPr>
          <w:rFonts w:asciiTheme="minorHAnsi" w:eastAsiaTheme="minorEastAsia" w:hAnsiTheme="minorHAnsi" w:cstheme="minorBidi"/>
          <w:sz w:val="22"/>
        </w:rPr>
      </w:pPr>
      <w:hyperlink w:anchor="_Toc461462452" w:history="1">
        <w:r w:rsidRPr="006772B3">
          <w:rPr>
            <w:rStyle w:val="Hyperlink"/>
            <w:rFonts w:ascii="Arial Bold" w:hAnsi="Arial Bold"/>
          </w:rPr>
          <w:t>A.</w:t>
        </w:r>
        <w:r>
          <w:rPr>
            <w:rFonts w:asciiTheme="minorHAnsi" w:eastAsiaTheme="minorEastAsia" w:hAnsiTheme="minorHAnsi" w:cstheme="minorBidi"/>
            <w:sz w:val="22"/>
          </w:rPr>
          <w:tab/>
        </w:r>
        <w:r w:rsidRPr="006772B3">
          <w:rPr>
            <w:rStyle w:val="Hyperlink"/>
          </w:rPr>
          <w:t>PROJECT OVERVIEW</w:t>
        </w:r>
        <w:r>
          <w:rPr>
            <w:webHidden/>
          </w:rPr>
          <w:tab/>
        </w:r>
        <w:r>
          <w:rPr>
            <w:webHidden/>
          </w:rPr>
          <w:fldChar w:fldCharType="begin"/>
        </w:r>
        <w:r>
          <w:rPr>
            <w:webHidden/>
          </w:rPr>
          <w:instrText xml:space="preserve"> PAGEREF _Toc461462452 \h </w:instrText>
        </w:r>
        <w:r>
          <w:rPr>
            <w:webHidden/>
          </w:rPr>
        </w:r>
        <w:r>
          <w:rPr>
            <w:webHidden/>
          </w:rPr>
          <w:fldChar w:fldCharType="separate"/>
        </w:r>
        <w:r>
          <w:rPr>
            <w:webHidden/>
          </w:rPr>
          <w:t>27</w:t>
        </w:r>
        <w:r>
          <w:rPr>
            <w:webHidden/>
          </w:rPr>
          <w:fldChar w:fldCharType="end"/>
        </w:r>
      </w:hyperlink>
    </w:p>
    <w:p w14:paraId="0F886DC1" w14:textId="77777777" w:rsidR="00A931B5" w:rsidRDefault="00A931B5">
      <w:pPr>
        <w:pStyle w:val="TOC2"/>
        <w:rPr>
          <w:rFonts w:asciiTheme="minorHAnsi" w:eastAsiaTheme="minorEastAsia" w:hAnsiTheme="minorHAnsi" w:cstheme="minorBidi"/>
          <w:sz w:val="22"/>
        </w:rPr>
      </w:pPr>
      <w:hyperlink w:anchor="_Toc461462453" w:history="1">
        <w:r w:rsidRPr="006772B3">
          <w:rPr>
            <w:rStyle w:val="Hyperlink"/>
            <w:rFonts w:ascii="Arial Bold" w:hAnsi="Arial Bold"/>
          </w:rPr>
          <w:t>B.</w:t>
        </w:r>
        <w:r>
          <w:rPr>
            <w:rFonts w:asciiTheme="minorHAnsi" w:eastAsiaTheme="minorEastAsia" w:hAnsiTheme="minorHAnsi" w:cstheme="minorBidi"/>
            <w:sz w:val="22"/>
          </w:rPr>
          <w:tab/>
        </w:r>
        <w:r w:rsidRPr="006772B3">
          <w:rPr>
            <w:rStyle w:val="Hyperlink"/>
          </w:rPr>
          <w:t>PROJECT ENVIRONMENT</w:t>
        </w:r>
        <w:r>
          <w:rPr>
            <w:webHidden/>
          </w:rPr>
          <w:tab/>
        </w:r>
        <w:r>
          <w:rPr>
            <w:webHidden/>
          </w:rPr>
          <w:fldChar w:fldCharType="begin"/>
        </w:r>
        <w:r>
          <w:rPr>
            <w:webHidden/>
          </w:rPr>
          <w:instrText xml:space="preserve"> PAGEREF _Toc461462453 \h </w:instrText>
        </w:r>
        <w:r>
          <w:rPr>
            <w:webHidden/>
          </w:rPr>
        </w:r>
        <w:r>
          <w:rPr>
            <w:webHidden/>
          </w:rPr>
          <w:fldChar w:fldCharType="separate"/>
        </w:r>
        <w:r>
          <w:rPr>
            <w:webHidden/>
          </w:rPr>
          <w:t>27</w:t>
        </w:r>
        <w:r>
          <w:rPr>
            <w:webHidden/>
          </w:rPr>
          <w:fldChar w:fldCharType="end"/>
        </w:r>
      </w:hyperlink>
    </w:p>
    <w:p w14:paraId="7FE73B82" w14:textId="77777777" w:rsidR="00A931B5" w:rsidRDefault="00A931B5">
      <w:pPr>
        <w:pStyle w:val="TOC2"/>
        <w:rPr>
          <w:rFonts w:asciiTheme="minorHAnsi" w:eastAsiaTheme="minorEastAsia" w:hAnsiTheme="minorHAnsi" w:cstheme="minorBidi"/>
          <w:sz w:val="22"/>
        </w:rPr>
      </w:pPr>
      <w:hyperlink w:anchor="_Toc461462454" w:history="1">
        <w:r w:rsidRPr="006772B3">
          <w:rPr>
            <w:rStyle w:val="Hyperlink"/>
            <w:rFonts w:ascii="Arial Bold" w:hAnsi="Arial Bold"/>
          </w:rPr>
          <w:t>C.</w:t>
        </w:r>
        <w:r>
          <w:rPr>
            <w:rFonts w:asciiTheme="minorHAnsi" w:eastAsiaTheme="minorEastAsia" w:hAnsiTheme="minorHAnsi" w:cstheme="minorBidi"/>
            <w:sz w:val="22"/>
          </w:rPr>
          <w:tab/>
        </w:r>
        <w:r w:rsidRPr="006772B3">
          <w:rPr>
            <w:rStyle w:val="Hyperlink"/>
          </w:rPr>
          <w:t>LOCATIONS</w:t>
        </w:r>
        <w:r>
          <w:rPr>
            <w:webHidden/>
          </w:rPr>
          <w:tab/>
        </w:r>
        <w:r>
          <w:rPr>
            <w:webHidden/>
          </w:rPr>
          <w:fldChar w:fldCharType="begin"/>
        </w:r>
        <w:r>
          <w:rPr>
            <w:webHidden/>
          </w:rPr>
          <w:instrText xml:space="preserve"> PAGEREF _Toc461462454 \h </w:instrText>
        </w:r>
        <w:r>
          <w:rPr>
            <w:webHidden/>
          </w:rPr>
        </w:r>
        <w:r>
          <w:rPr>
            <w:webHidden/>
          </w:rPr>
          <w:fldChar w:fldCharType="separate"/>
        </w:r>
        <w:r>
          <w:rPr>
            <w:webHidden/>
          </w:rPr>
          <w:t>27</w:t>
        </w:r>
        <w:r>
          <w:rPr>
            <w:webHidden/>
          </w:rPr>
          <w:fldChar w:fldCharType="end"/>
        </w:r>
      </w:hyperlink>
    </w:p>
    <w:p w14:paraId="64E2E57B" w14:textId="77777777" w:rsidR="00A931B5" w:rsidRDefault="00A931B5">
      <w:pPr>
        <w:pStyle w:val="TOC2"/>
        <w:rPr>
          <w:rFonts w:asciiTheme="minorHAnsi" w:eastAsiaTheme="minorEastAsia" w:hAnsiTheme="minorHAnsi" w:cstheme="minorBidi"/>
          <w:sz w:val="22"/>
        </w:rPr>
      </w:pPr>
      <w:hyperlink w:anchor="_Toc461462455" w:history="1">
        <w:r w:rsidRPr="006772B3">
          <w:rPr>
            <w:rStyle w:val="Hyperlink"/>
            <w:rFonts w:ascii="Arial Bold" w:hAnsi="Arial Bold"/>
          </w:rPr>
          <w:t>D.</w:t>
        </w:r>
        <w:r>
          <w:rPr>
            <w:rFonts w:asciiTheme="minorHAnsi" w:eastAsiaTheme="minorEastAsia" w:hAnsiTheme="minorHAnsi" w:cstheme="minorBidi"/>
            <w:sz w:val="22"/>
          </w:rPr>
          <w:tab/>
        </w:r>
        <w:r w:rsidRPr="006772B3">
          <w:rPr>
            <w:rStyle w:val="Hyperlink"/>
          </w:rPr>
          <w:t>TECHNICAL REQUIREMENTS</w:t>
        </w:r>
        <w:r>
          <w:rPr>
            <w:webHidden/>
          </w:rPr>
          <w:tab/>
        </w:r>
        <w:r>
          <w:rPr>
            <w:webHidden/>
          </w:rPr>
          <w:fldChar w:fldCharType="begin"/>
        </w:r>
        <w:r>
          <w:rPr>
            <w:webHidden/>
          </w:rPr>
          <w:instrText xml:space="preserve"> PAGEREF _Toc461462455 \h </w:instrText>
        </w:r>
        <w:r>
          <w:rPr>
            <w:webHidden/>
          </w:rPr>
        </w:r>
        <w:r>
          <w:rPr>
            <w:webHidden/>
          </w:rPr>
          <w:fldChar w:fldCharType="separate"/>
        </w:r>
        <w:r>
          <w:rPr>
            <w:webHidden/>
          </w:rPr>
          <w:t>27</w:t>
        </w:r>
        <w:r>
          <w:rPr>
            <w:webHidden/>
          </w:rPr>
          <w:fldChar w:fldCharType="end"/>
        </w:r>
      </w:hyperlink>
    </w:p>
    <w:p w14:paraId="32FF6654" w14:textId="77777777" w:rsidR="00A931B5" w:rsidRDefault="00A931B5">
      <w:pPr>
        <w:pStyle w:val="TOC2"/>
        <w:rPr>
          <w:rFonts w:asciiTheme="minorHAnsi" w:eastAsiaTheme="minorEastAsia" w:hAnsiTheme="minorHAnsi" w:cstheme="minorBidi"/>
          <w:sz w:val="22"/>
        </w:rPr>
      </w:pPr>
      <w:hyperlink w:anchor="_Toc461462457" w:history="1">
        <w:r w:rsidRPr="006772B3">
          <w:rPr>
            <w:rStyle w:val="Hyperlink"/>
            <w:rFonts w:ascii="Arial Bold" w:hAnsi="Arial Bold"/>
          </w:rPr>
          <w:t>E.</w:t>
        </w:r>
        <w:r>
          <w:rPr>
            <w:rFonts w:asciiTheme="minorHAnsi" w:eastAsiaTheme="minorEastAsia" w:hAnsiTheme="minorHAnsi" w:cstheme="minorBidi"/>
            <w:sz w:val="22"/>
          </w:rPr>
          <w:tab/>
        </w:r>
        <w:r w:rsidRPr="006772B3">
          <w:rPr>
            <w:rStyle w:val="Hyperlink"/>
          </w:rPr>
          <w:t>SCOPE OF WORK</w:t>
        </w:r>
        <w:r>
          <w:rPr>
            <w:webHidden/>
          </w:rPr>
          <w:tab/>
        </w:r>
        <w:r>
          <w:rPr>
            <w:webHidden/>
          </w:rPr>
          <w:fldChar w:fldCharType="begin"/>
        </w:r>
        <w:r>
          <w:rPr>
            <w:webHidden/>
          </w:rPr>
          <w:instrText xml:space="preserve"> PAGEREF _Toc461462457 \h </w:instrText>
        </w:r>
        <w:r>
          <w:rPr>
            <w:webHidden/>
          </w:rPr>
        </w:r>
        <w:r>
          <w:rPr>
            <w:webHidden/>
          </w:rPr>
          <w:fldChar w:fldCharType="separate"/>
        </w:r>
        <w:r>
          <w:rPr>
            <w:webHidden/>
          </w:rPr>
          <w:t>27</w:t>
        </w:r>
        <w:r>
          <w:rPr>
            <w:webHidden/>
          </w:rPr>
          <w:fldChar w:fldCharType="end"/>
        </w:r>
      </w:hyperlink>
    </w:p>
    <w:p w14:paraId="089F5C63" w14:textId="77777777" w:rsidR="00A931B5" w:rsidRDefault="00A931B5">
      <w:pPr>
        <w:pStyle w:val="TOC2"/>
        <w:rPr>
          <w:rFonts w:asciiTheme="minorHAnsi" w:eastAsiaTheme="minorEastAsia" w:hAnsiTheme="minorHAnsi" w:cstheme="minorBidi"/>
          <w:sz w:val="22"/>
        </w:rPr>
      </w:pPr>
      <w:hyperlink w:anchor="_Toc461462460" w:history="1">
        <w:r w:rsidRPr="006772B3">
          <w:rPr>
            <w:rStyle w:val="Hyperlink"/>
            <w:rFonts w:ascii="Arial Bold" w:hAnsi="Arial Bold"/>
          </w:rPr>
          <w:t>F.</w:t>
        </w:r>
        <w:r>
          <w:rPr>
            <w:rFonts w:asciiTheme="minorHAnsi" w:eastAsiaTheme="minorEastAsia" w:hAnsiTheme="minorHAnsi" w:cstheme="minorBidi"/>
            <w:sz w:val="22"/>
          </w:rPr>
          <w:tab/>
        </w:r>
        <w:r w:rsidRPr="006772B3">
          <w:rPr>
            <w:rStyle w:val="Hyperlink"/>
          </w:rPr>
          <w:t>BACKGROUND CHECKS</w:t>
        </w:r>
        <w:r>
          <w:rPr>
            <w:webHidden/>
          </w:rPr>
          <w:tab/>
        </w:r>
        <w:r>
          <w:rPr>
            <w:webHidden/>
          </w:rPr>
          <w:fldChar w:fldCharType="begin"/>
        </w:r>
        <w:r>
          <w:rPr>
            <w:webHidden/>
          </w:rPr>
          <w:instrText xml:space="preserve"> PAGEREF _Toc461462460 \h </w:instrText>
        </w:r>
        <w:r>
          <w:rPr>
            <w:webHidden/>
          </w:rPr>
        </w:r>
        <w:r>
          <w:rPr>
            <w:webHidden/>
          </w:rPr>
          <w:fldChar w:fldCharType="separate"/>
        </w:r>
        <w:r>
          <w:rPr>
            <w:webHidden/>
          </w:rPr>
          <w:t>29</w:t>
        </w:r>
        <w:r>
          <w:rPr>
            <w:webHidden/>
          </w:rPr>
          <w:fldChar w:fldCharType="end"/>
        </w:r>
      </w:hyperlink>
    </w:p>
    <w:p w14:paraId="64A805C6" w14:textId="77777777" w:rsidR="00A931B5" w:rsidRDefault="00A931B5">
      <w:pPr>
        <w:pStyle w:val="TOC2"/>
        <w:rPr>
          <w:rFonts w:asciiTheme="minorHAnsi" w:eastAsiaTheme="minorEastAsia" w:hAnsiTheme="minorHAnsi" w:cstheme="minorBidi"/>
          <w:sz w:val="22"/>
        </w:rPr>
      </w:pPr>
      <w:hyperlink w:anchor="_Toc461462461" w:history="1">
        <w:r w:rsidRPr="006772B3">
          <w:rPr>
            <w:rStyle w:val="Hyperlink"/>
            <w:rFonts w:ascii="Arial Bold" w:hAnsi="Arial Bold"/>
          </w:rPr>
          <w:t>G.</w:t>
        </w:r>
        <w:r>
          <w:rPr>
            <w:rFonts w:asciiTheme="minorHAnsi" w:eastAsiaTheme="minorEastAsia" w:hAnsiTheme="minorHAnsi" w:cstheme="minorBidi"/>
            <w:sz w:val="22"/>
          </w:rPr>
          <w:tab/>
        </w:r>
        <w:r w:rsidRPr="006772B3">
          <w:rPr>
            <w:rStyle w:val="Hyperlink"/>
          </w:rPr>
          <w:t>PROJECT MEETINGS</w:t>
        </w:r>
        <w:r>
          <w:rPr>
            <w:webHidden/>
          </w:rPr>
          <w:tab/>
        </w:r>
        <w:r>
          <w:rPr>
            <w:webHidden/>
          </w:rPr>
          <w:fldChar w:fldCharType="begin"/>
        </w:r>
        <w:r>
          <w:rPr>
            <w:webHidden/>
          </w:rPr>
          <w:instrText xml:space="preserve"> PAGEREF _Toc461462461 \h </w:instrText>
        </w:r>
        <w:r>
          <w:rPr>
            <w:webHidden/>
          </w:rPr>
        </w:r>
        <w:r>
          <w:rPr>
            <w:webHidden/>
          </w:rPr>
          <w:fldChar w:fldCharType="separate"/>
        </w:r>
        <w:r>
          <w:rPr>
            <w:webHidden/>
          </w:rPr>
          <w:t>29</w:t>
        </w:r>
        <w:r>
          <w:rPr>
            <w:webHidden/>
          </w:rPr>
          <w:fldChar w:fldCharType="end"/>
        </w:r>
      </w:hyperlink>
    </w:p>
    <w:p w14:paraId="1CF26588" w14:textId="77777777" w:rsidR="00A931B5" w:rsidRDefault="00A931B5">
      <w:pPr>
        <w:pStyle w:val="TOC2"/>
        <w:rPr>
          <w:rFonts w:asciiTheme="minorHAnsi" w:eastAsiaTheme="minorEastAsia" w:hAnsiTheme="minorHAnsi" w:cstheme="minorBidi"/>
          <w:sz w:val="22"/>
        </w:rPr>
      </w:pPr>
      <w:hyperlink w:anchor="_Toc461462462" w:history="1">
        <w:r w:rsidRPr="006772B3">
          <w:rPr>
            <w:rStyle w:val="Hyperlink"/>
            <w:rFonts w:ascii="Arial Bold" w:hAnsi="Arial Bold"/>
          </w:rPr>
          <w:t>H.</w:t>
        </w:r>
        <w:r>
          <w:rPr>
            <w:rFonts w:asciiTheme="minorHAnsi" w:eastAsiaTheme="minorEastAsia" w:hAnsiTheme="minorHAnsi" w:cstheme="minorBidi"/>
            <w:sz w:val="22"/>
          </w:rPr>
          <w:tab/>
        </w:r>
        <w:r w:rsidRPr="006772B3">
          <w:rPr>
            <w:rStyle w:val="Hyperlink"/>
          </w:rPr>
          <w:t>PROGRESS MEETINGS</w:t>
        </w:r>
        <w:r>
          <w:rPr>
            <w:webHidden/>
          </w:rPr>
          <w:tab/>
        </w:r>
        <w:r>
          <w:rPr>
            <w:webHidden/>
          </w:rPr>
          <w:fldChar w:fldCharType="begin"/>
        </w:r>
        <w:r>
          <w:rPr>
            <w:webHidden/>
          </w:rPr>
          <w:instrText xml:space="preserve"> PAGEREF _Toc461462462 \h </w:instrText>
        </w:r>
        <w:r>
          <w:rPr>
            <w:webHidden/>
          </w:rPr>
        </w:r>
        <w:r>
          <w:rPr>
            <w:webHidden/>
          </w:rPr>
          <w:fldChar w:fldCharType="separate"/>
        </w:r>
        <w:r>
          <w:rPr>
            <w:webHidden/>
          </w:rPr>
          <w:t>29</w:t>
        </w:r>
        <w:r>
          <w:rPr>
            <w:webHidden/>
          </w:rPr>
          <w:fldChar w:fldCharType="end"/>
        </w:r>
      </w:hyperlink>
    </w:p>
    <w:p w14:paraId="6C549B02" w14:textId="77777777" w:rsidR="00A931B5" w:rsidRDefault="00A931B5">
      <w:pPr>
        <w:pStyle w:val="TOC2"/>
        <w:rPr>
          <w:rFonts w:asciiTheme="minorHAnsi" w:eastAsiaTheme="minorEastAsia" w:hAnsiTheme="minorHAnsi" w:cstheme="minorBidi"/>
          <w:sz w:val="22"/>
        </w:rPr>
      </w:pPr>
      <w:hyperlink w:anchor="_Toc461462464" w:history="1">
        <w:r w:rsidRPr="006772B3">
          <w:rPr>
            <w:rStyle w:val="Hyperlink"/>
            <w:rFonts w:ascii="Arial Bold" w:hAnsi="Arial Bold"/>
          </w:rPr>
          <w:t>I.</w:t>
        </w:r>
        <w:r>
          <w:rPr>
            <w:rFonts w:asciiTheme="minorHAnsi" w:eastAsiaTheme="minorEastAsia" w:hAnsiTheme="minorHAnsi" w:cstheme="minorBidi"/>
            <w:sz w:val="22"/>
          </w:rPr>
          <w:tab/>
        </w:r>
        <w:r w:rsidRPr="006772B3">
          <w:rPr>
            <w:rStyle w:val="Hyperlink"/>
          </w:rPr>
          <w:t>TOOLS AND EQUIPMENT</w:t>
        </w:r>
        <w:r>
          <w:rPr>
            <w:webHidden/>
          </w:rPr>
          <w:tab/>
        </w:r>
        <w:r>
          <w:rPr>
            <w:webHidden/>
          </w:rPr>
          <w:fldChar w:fldCharType="begin"/>
        </w:r>
        <w:r>
          <w:rPr>
            <w:webHidden/>
          </w:rPr>
          <w:instrText xml:space="preserve"> PAGEREF _Toc461462464 \h </w:instrText>
        </w:r>
        <w:r>
          <w:rPr>
            <w:webHidden/>
          </w:rPr>
        </w:r>
        <w:r>
          <w:rPr>
            <w:webHidden/>
          </w:rPr>
          <w:fldChar w:fldCharType="separate"/>
        </w:r>
        <w:r>
          <w:rPr>
            <w:webHidden/>
          </w:rPr>
          <w:t>29</w:t>
        </w:r>
        <w:r>
          <w:rPr>
            <w:webHidden/>
          </w:rPr>
          <w:fldChar w:fldCharType="end"/>
        </w:r>
      </w:hyperlink>
    </w:p>
    <w:bookmarkStart w:id="8" w:name="_GoBack"/>
    <w:bookmarkEnd w:id="8"/>
    <w:p w14:paraId="0FFC244D" w14:textId="77777777" w:rsidR="00A931B5" w:rsidRDefault="00A931B5">
      <w:pPr>
        <w:pStyle w:val="TOC2"/>
        <w:rPr>
          <w:rFonts w:asciiTheme="minorHAnsi" w:eastAsiaTheme="minorEastAsia" w:hAnsiTheme="minorHAnsi" w:cstheme="minorBidi"/>
          <w:sz w:val="22"/>
        </w:rPr>
      </w:pPr>
      <w:r w:rsidRPr="006772B3">
        <w:rPr>
          <w:rStyle w:val="Hyperlink"/>
        </w:rPr>
        <w:fldChar w:fldCharType="begin"/>
      </w:r>
      <w:r w:rsidRPr="006772B3">
        <w:rPr>
          <w:rStyle w:val="Hyperlink"/>
        </w:rPr>
        <w:instrText xml:space="preserve"> </w:instrText>
      </w:r>
      <w:r>
        <w:instrText>HYPERLINK \l "_Toc461462466"</w:instrText>
      </w:r>
      <w:r w:rsidRPr="006772B3">
        <w:rPr>
          <w:rStyle w:val="Hyperlink"/>
        </w:rPr>
        <w:instrText xml:space="preserve"> </w:instrText>
      </w:r>
      <w:r w:rsidRPr="006772B3">
        <w:rPr>
          <w:rStyle w:val="Hyperlink"/>
        </w:rPr>
      </w:r>
      <w:r w:rsidRPr="006772B3">
        <w:rPr>
          <w:rStyle w:val="Hyperlink"/>
        </w:rPr>
        <w:fldChar w:fldCharType="separate"/>
      </w:r>
      <w:r w:rsidRPr="006772B3">
        <w:rPr>
          <w:rStyle w:val="Hyperlink"/>
          <w:rFonts w:ascii="Arial Bold" w:hAnsi="Arial Bold"/>
        </w:rPr>
        <w:t>J.</w:t>
      </w:r>
      <w:r>
        <w:rPr>
          <w:rFonts w:asciiTheme="minorHAnsi" w:eastAsiaTheme="minorEastAsia" w:hAnsiTheme="minorHAnsi" w:cstheme="minorBidi"/>
          <w:sz w:val="22"/>
        </w:rPr>
        <w:tab/>
      </w:r>
      <w:r w:rsidRPr="006772B3">
        <w:rPr>
          <w:rStyle w:val="Hyperlink"/>
        </w:rPr>
        <w:t>SAFETY MEASURES</w:t>
      </w:r>
      <w:r>
        <w:rPr>
          <w:webHidden/>
        </w:rPr>
        <w:tab/>
      </w:r>
      <w:r>
        <w:rPr>
          <w:webHidden/>
        </w:rPr>
        <w:fldChar w:fldCharType="begin"/>
      </w:r>
      <w:r>
        <w:rPr>
          <w:webHidden/>
        </w:rPr>
        <w:instrText xml:space="preserve"> PAGEREF _Toc461462466 \h </w:instrText>
      </w:r>
      <w:r>
        <w:rPr>
          <w:webHidden/>
        </w:rPr>
      </w:r>
      <w:r>
        <w:rPr>
          <w:webHidden/>
        </w:rPr>
        <w:fldChar w:fldCharType="separate"/>
      </w:r>
      <w:r>
        <w:rPr>
          <w:webHidden/>
        </w:rPr>
        <w:t>29</w:t>
      </w:r>
      <w:r>
        <w:rPr>
          <w:webHidden/>
        </w:rPr>
        <w:fldChar w:fldCharType="end"/>
      </w:r>
      <w:r w:rsidRPr="006772B3">
        <w:rPr>
          <w:rStyle w:val="Hyperlink"/>
        </w:rPr>
        <w:fldChar w:fldCharType="end"/>
      </w:r>
    </w:p>
    <w:p w14:paraId="570951D2" w14:textId="77777777" w:rsidR="00A931B5" w:rsidRDefault="00A931B5">
      <w:pPr>
        <w:pStyle w:val="TOC2"/>
        <w:rPr>
          <w:rFonts w:asciiTheme="minorHAnsi" w:eastAsiaTheme="minorEastAsia" w:hAnsiTheme="minorHAnsi" w:cstheme="minorBidi"/>
          <w:sz w:val="22"/>
        </w:rPr>
      </w:pPr>
      <w:hyperlink w:anchor="_Toc461462467" w:history="1">
        <w:r w:rsidRPr="006772B3">
          <w:rPr>
            <w:rStyle w:val="Hyperlink"/>
            <w:rFonts w:ascii="Arial Bold" w:hAnsi="Arial Bold"/>
          </w:rPr>
          <w:t>K.</w:t>
        </w:r>
        <w:r>
          <w:rPr>
            <w:rFonts w:asciiTheme="minorHAnsi" w:eastAsiaTheme="minorEastAsia" w:hAnsiTheme="minorHAnsi" w:cstheme="minorBidi"/>
            <w:sz w:val="22"/>
          </w:rPr>
          <w:tab/>
        </w:r>
        <w:r w:rsidRPr="006772B3">
          <w:rPr>
            <w:rStyle w:val="Hyperlink"/>
          </w:rPr>
          <w:t>DELIVERABLES (REQUIRED)</w:t>
        </w:r>
        <w:r>
          <w:rPr>
            <w:webHidden/>
          </w:rPr>
          <w:tab/>
        </w:r>
        <w:r>
          <w:rPr>
            <w:webHidden/>
          </w:rPr>
          <w:fldChar w:fldCharType="begin"/>
        </w:r>
        <w:r>
          <w:rPr>
            <w:webHidden/>
          </w:rPr>
          <w:instrText xml:space="preserve"> PAGEREF _Toc461462467 \h </w:instrText>
        </w:r>
        <w:r>
          <w:rPr>
            <w:webHidden/>
          </w:rPr>
        </w:r>
        <w:r>
          <w:rPr>
            <w:webHidden/>
          </w:rPr>
          <w:fldChar w:fldCharType="separate"/>
        </w:r>
        <w:r>
          <w:rPr>
            <w:webHidden/>
          </w:rPr>
          <w:t>29</w:t>
        </w:r>
        <w:r>
          <w:rPr>
            <w:webHidden/>
          </w:rPr>
          <w:fldChar w:fldCharType="end"/>
        </w:r>
      </w:hyperlink>
    </w:p>
    <w:p w14:paraId="1B94D9CE" w14:textId="77777777" w:rsidR="00A931B5" w:rsidRDefault="00A931B5">
      <w:pPr>
        <w:pStyle w:val="TOC2"/>
        <w:rPr>
          <w:rFonts w:asciiTheme="minorHAnsi" w:eastAsiaTheme="minorEastAsia" w:hAnsiTheme="minorHAnsi" w:cstheme="minorBidi"/>
          <w:sz w:val="22"/>
        </w:rPr>
      </w:pPr>
      <w:hyperlink w:anchor="_Toc461462468" w:history="1">
        <w:r w:rsidRPr="006772B3">
          <w:rPr>
            <w:rStyle w:val="Hyperlink"/>
            <w:rFonts w:ascii="Arial Bold" w:hAnsi="Arial Bold"/>
          </w:rPr>
          <w:t>L.</w:t>
        </w:r>
        <w:r>
          <w:rPr>
            <w:rFonts w:asciiTheme="minorHAnsi" w:eastAsiaTheme="minorEastAsia" w:hAnsiTheme="minorHAnsi" w:cstheme="minorBidi"/>
            <w:sz w:val="22"/>
          </w:rPr>
          <w:tab/>
        </w:r>
        <w:r w:rsidRPr="006772B3">
          <w:rPr>
            <w:rStyle w:val="Hyperlink"/>
          </w:rPr>
          <w:t>AWARD</w:t>
        </w:r>
        <w:r>
          <w:rPr>
            <w:webHidden/>
          </w:rPr>
          <w:tab/>
        </w:r>
        <w:r>
          <w:rPr>
            <w:webHidden/>
          </w:rPr>
          <w:fldChar w:fldCharType="begin"/>
        </w:r>
        <w:r>
          <w:rPr>
            <w:webHidden/>
          </w:rPr>
          <w:instrText xml:space="preserve"> PAGEREF _Toc461462468 \h </w:instrText>
        </w:r>
        <w:r>
          <w:rPr>
            <w:webHidden/>
          </w:rPr>
        </w:r>
        <w:r>
          <w:rPr>
            <w:webHidden/>
          </w:rPr>
          <w:fldChar w:fldCharType="separate"/>
        </w:r>
        <w:r>
          <w:rPr>
            <w:webHidden/>
          </w:rPr>
          <w:t>30</w:t>
        </w:r>
        <w:r>
          <w:rPr>
            <w:webHidden/>
          </w:rPr>
          <w:fldChar w:fldCharType="end"/>
        </w:r>
      </w:hyperlink>
    </w:p>
    <w:p w14:paraId="3874789F" w14:textId="77777777" w:rsidR="00A931B5" w:rsidRDefault="00A931B5">
      <w:pPr>
        <w:pStyle w:val="TOC2"/>
        <w:rPr>
          <w:rFonts w:asciiTheme="minorHAnsi" w:eastAsiaTheme="minorEastAsia" w:hAnsiTheme="minorHAnsi" w:cstheme="minorBidi"/>
          <w:sz w:val="22"/>
        </w:rPr>
      </w:pPr>
      <w:hyperlink w:anchor="_Toc461462469" w:history="1">
        <w:r w:rsidRPr="006772B3">
          <w:rPr>
            <w:rStyle w:val="Hyperlink"/>
            <w:rFonts w:ascii="Arial Bold" w:hAnsi="Arial Bold"/>
          </w:rPr>
          <w:t>M.</w:t>
        </w:r>
        <w:r>
          <w:rPr>
            <w:rFonts w:asciiTheme="minorHAnsi" w:eastAsiaTheme="minorEastAsia" w:hAnsiTheme="minorHAnsi" w:cstheme="minorBidi"/>
            <w:sz w:val="22"/>
          </w:rPr>
          <w:tab/>
        </w:r>
        <w:r w:rsidRPr="006772B3">
          <w:rPr>
            <w:rStyle w:val="Hyperlink"/>
          </w:rPr>
          <w:t>PAYMENT SCHEDULE</w:t>
        </w:r>
        <w:r>
          <w:rPr>
            <w:webHidden/>
          </w:rPr>
          <w:tab/>
        </w:r>
        <w:r>
          <w:rPr>
            <w:webHidden/>
          </w:rPr>
          <w:fldChar w:fldCharType="begin"/>
        </w:r>
        <w:r>
          <w:rPr>
            <w:webHidden/>
          </w:rPr>
          <w:instrText xml:space="preserve"> PAGEREF _Toc461462469 \h </w:instrText>
        </w:r>
        <w:r>
          <w:rPr>
            <w:webHidden/>
          </w:rPr>
        </w:r>
        <w:r>
          <w:rPr>
            <w:webHidden/>
          </w:rPr>
          <w:fldChar w:fldCharType="separate"/>
        </w:r>
        <w:r>
          <w:rPr>
            <w:webHidden/>
          </w:rPr>
          <w:t>30</w:t>
        </w:r>
        <w:r>
          <w:rPr>
            <w:webHidden/>
          </w:rPr>
          <w:fldChar w:fldCharType="end"/>
        </w:r>
      </w:hyperlink>
    </w:p>
    <w:p w14:paraId="67443BDC" w14:textId="77777777" w:rsidR="00A931B5" w:rsidRDefault="00A931B5">
      <w:pPr>
        <w:pStyle w:val="TOC1"/>
        <w:rPr>
          <w:rFonts w:asciiTheme="minorHAnsi" w:eastAsiaTheme="minorEastAsia" w:hAnsiTheme="minorHAnsi" w:cstheme="minorBidi"/>
          <w:b w:val="0"/>
          <w:bCs w:val="0"/>
          <w:noProof/>
          <w:sz w:val="22"/>
        </w:rPr>
      </w:pPr>
      <w:hyperlink w:anchor="_Toc461462470" w:history="1">
        <w:r w:rsidRPr="006772B3">
          <w:rPr>
            <w:rStyle w:val="Hyperlink"/>
            <w:noProof/>
          </w:rPr>
          <w:t>Form A   Bidder Contact Sheet</w:t>
        </w:r>
        <w:r>
          <w:rPr>
            <w:noProof/>
            <w:webHidden/>
          </w:rPr>
          <w:tab/>
        </w:r>
        <w:r>
          <w:rPr>
            <w:noProof/>
            <w:webHidden/>
          </w:rPr>
          <w:fldChar w:fldCharType="begin"/>
        </w:r>
        <w:r>
          <w:rPr>
            <w:noProof/>
            <w:webHidden/>
          </w:rPr>
          <w:instrText xml:space="preserve"> PAGEREF _Toc461462470 \h </w:instrText>
        </w:r>
        <w:r>
          <w:rPr>
            <w:noProof/>
            <w:webHidden/>
          </w:rPr>
        </w:r>
        <w:r>
          <w:rPr>
            <w:noProof/>
            <w:webHidden/>
          </w:rPr>
          <w:fldChar w:fldCharType="separate"/>
        </w:r>
        <w:r>
          <w:rPr>
            <w:noProof/>
            <w:webHidden/>
          </w:rPr>
          <w:t>31</w:t>
        </w:r>
        <w:r>
          <w:rPr>
            <w:noProof/>
            <w:webHidden/>
          </w:rPr>
          <w:fldChar w:fldCharType="end"/>
        </w:r>
      </w:hyperlink>
    </w:p>
    <w:p w14:paraId="6C82977E" w14:textId="77777777" w:rsidR="002671E7" w:rsidRPr="00B73CDB" w:rsidRDefault="00631190" w:rsidP="00B612F4">
      <w:pPr>
        <w:rPr>
          <w:rStyle w:val="Hyperlink"/>
        </w:rPr>
        <w:sectPr w:rsidR="002671E7" w:rsidRPr="00B73CDB" w:rsidSect="00590610">
          <w:type w:val="continuous"/>
          <w:pgSz w:w="12240" w:h="15840"/>
          <w:pgMar w:top="720" w:right="720" w:bottom="720" w:left="720" w:header="1440" w:footer="720" w:gutter="0"/>
          <w:pgNumType w:fmt="lowerRoman" w:start="1"/>
          <w:cols w:space="720"/>
        </w:sectPr>
      </w:pPr>
      <w:r w:rsidRPr="00EE0044">
        <w:rPr>
          <w:rStyle w:val="Hyperlink"/>
          <w:rFonts w:cs="Arial"/>
          <w:noProof/>
          <w:sz w:val="18"/>
          <w:szCs w:val="18"/>
        </w:rPr>
        <w:fldChar w:fldCharType="end"/>
      </w:r>
    </w:p>
    <w:p w14:paraId="68FABA93" w14:textId="77777777" w:rsidR="008C1AFE" w:rsidRPr="000E00AC" w:rsidRDefault="001C1284" w:rsidP="00B73CDB">
      <w:pPr>
        <w:pStyle w:val="StyleHeading1formsglossary9pt"/>
      </w:pPr>
      <w:r w:rsidRPr="00F94EFE">
        <w:br w:type="page"/>
      </w:r>
      <w:bookmarkStart w:id="9" w:name="_Toc461462376"/>
      <w:r w:rsidR="008C1AFE" w:rsidRPr="00155160">
        <w:lastRenderedPageBreak/>
        <w:t>GLOSSARY OF TERMS</w:t>
      </w:r>
      <w:bookmarkEnd w:id="9"/>
      <w:r w:rsidR="008C1AFE" w:rsidRPr="00155160">
        <w:fldChar w:fldCharType="begin"/>
      </w:r>
      <w:r w:rsidR="008C1AFE" w:rsidRPr="00155160">
        <w:instrText>tc "GLOSSARY OF TERMS"</w:instrText>
      </w:r>
      <w:r w:rsidR="008C1AFE" w:rsidRPr="00155160">
        <w:fldChar w:fldCharType="end"/>
      </w:r>
    </w:p>
    <w:p w14:paraId="75D498B4" w14:textId="77777777" w:rsidR="008C1AFE" w:rsidRPr="00155160" w:rsidRDefault="008C1AFE" w:rsidP="00B16F23">
      <w:pPr>
        <w:pStyle w:val="Glossary"/>
        <w:rPr>
          <w:rFonts w:cs="Arial"/>
          <w:szCs w:val="18"/>
        </w:rPr>
      </w:pPr>
    </w:p>
    <w:p w14:paraId="77F32287" w14:textId="77777777" w:rsidR="00F63EB2" w:rsidRPr="00155160" w:rsidRDefault="00F63EB2" w:rsidP="007563A7">
      <w:pPr>
        <w:pStyle w:val="Glossary"/>
        <w:jc w:val="both"/>
        <w:rPr>
          <w:rFonts w:cs="Arial"/>
          <w:szCs w:val="18"/>
        </w:rPr>
      </w:pPr>
      <w:r w:rsidRPr="00155160">
        <w:rPr>
          <w:rStyle w:val="Glossary-Bold"/>
          <w:rFonts w:cs="Arial"/>
          <w:szCs w:val="18"/>
        </w:rPr>
        <w:t>Acceptance Test Procedure:</w:t>
      </w:r>
      <w:r w:rsidRPr="00155160">
        <w:rPr>
          <w:rFonts w:cs="Arial"/>
          <w:szCs w:val="18"/>
        </w:rPr>
        <w:t xml:space="preserve"> Benchmarks and other performance criteria, developed by the State of Nebraska or other sources of testing standards, for measuring the effectiveness of products or services and the means used for testing such performance.</w:t>
      </w:r>
    </w:p>
    <w:p w14:paraId="4580A009" w14:textId="77777777" w:rsidR="00F63EB2" w:rsidRPr="00155160" w:rsidRDefault="00F63EB2" w:rsidP="007563A7">
      <w:pPr>
        <w:pStyle w:val="Glossary"/>
        <w:jc w:val="both"/>
        <w:rPr>
          <w:rStyle w:val="Glossary-Bold"/>
          <w:rFonts w:cs="Arial"/>
          <w:szCs w:val="18"/>
        </w:rPr>
      </w:pPr>
    </w:p>
    <w:p w14:paraId="72885102" w14:textId="77777777" w:rsidR="00F63EB2" w:rsidRDefault="00F63EB2" w:rsidP="007563A7">
      <w:pPr>
        <w:pStyle w:val="Glossary"/>
        <w:jc w:val="both"/>
        <w:rPr>
          <w:rFonts w:cs="Arial"/>
          <w:szCs w:val="18"/>
        </w:rPr>
      </w:pPr>
      <w:r w:rsidRPr="00155160">
        <w:rPr>
          <w:rStyle w:val="Glossary-Bold"/>
          <w:rFonts w:cs="Arial"/>
          <w:szCs w:val="18"/>
        </w:rPr>
        <w:t>Addendum:</w:t>
      </w:r>
      <w:r w:rsidRPr="00155160">
        <w:rPr>
          <w:rFonts w:cs="Arial"/>
          <w:szCs w:val="18"/>
        </w:rPr>
        <w:t xml:space="preserve">  Something to be added or deleted to an existing document; a supplement.</w:t>
      </w:r>
    </w:p>
    <w:p w14:paraId="7298AE76" w14:textId="77777777" w:rsidR="00634226" w:rsidRDefault="00634226" w:rsidP="007563A7">
      <w:pPr>
        <w:pStyle w:val="Glossary"/>
        <w:jc w:val="both"/>
        <w:rPr>
          <w:rFonts w:cs="Arial"/>
          <w:szCs w:val="18"/>
        </w:rPr>
      </w:pPr>
    </w:p>
    <w:p w14:paraId="6669E511" w14:textId="77777777" w:rsidR="00634226" w:rsidRPr="003763B4" w:rsidRDefault="00634226" w:rsidP="007563A7">
      <w:pPr>
        <w:pStyle w:val="Glossary"/>
        <w:jc w:val="both"/>
        <w:rPr>
          <w:rFonts w:cs="Arial"/>
          <w:szCs w:val="18"/>
        </w:rPr>
      </w:pPr>
      <w:r>
        <w:rPr>
          <w:rStyle w:val="Glossary-Bold"/>
          <w:rFonts w:cs="Arial"/>
          <w:szCs w:val="18"/>
        </w:rPr>
        <w:t>After Receipt of Order (</w:t>
      </w:r>
      <w:r w:rsidRPr="003763B4">
        <w:rPr>
          <w:rStyle w:val="Glossary-Bold"/>
          <w:rFonts w:cs="Arial"/>
          <w:szCs w:val="18"/>
        </w:rPr>
        <w:t>ARO</w:t>
      </w:r>
      <w:r>
        <w:rPr>
          <w:rStyle w:val="Glossary-Bold"/>
          <w:rFonts w:cs="Arial"/>
          <w:szCs w:val="18"/>
        </w:rPr>
        <w:t>)</w:t>
      </w:r>
      <w:r w:rsidRPr="003763B4">
        <w:rPr>
          <w:rStyle w:val="Glossary-Bold"/>
          <w:rFonts w:cs="Arial"/>
          <w:szCs w:val="18"/>
        </w:rPr>
        <w:t xml:space="preserve">: </w:t>
      </w:r>
      <w:r w:rsidRPr="003763B4">
        <w:rPr>
          <w:rFonts w:cs="Arial"/>
          <w:szCs w:val="18"/>
        </w:rPr>
        <w:t>After Receipt of Order</w:t>
      </w:r>
    </w:p>
    <w:p w14:paraId="0785B54A" w14:textId="77777777" w:rsidR="00F63EB2" w:rsidRPr="00155160" w:rsidRDefault="00F63EB2" w:rsidP="007563A7">
      <w:pPr>
        <w:pStyle w:val="Glossary"/>
        <w:jc w:val="both"/>
        <w:rPr>
          <w:rFonts w:cs="Arial"/>
          <w:szCs w:val="18"/>
        </w:rPr>
      </w:pPr>
    </w:p>
    <w:p w14:paraId="2F8891E1" w14:textId="77777777" w:rsidR="00F63EB2" w:rsidRPr="00155160" w:rsidRDefault="00F63EB2" w:rsidP="007563A7">
      <w:pPr>
        <w:pStyle w:val="Glossary"/>
        <w:jc w:val="both"/>
        <w:rPr>
          <w:rFonts w:cs="Arial"/>
          <w:szCs w:val="18"/>
        </w:rPr>
      </w:pPr>
      <w:r w:rsidRPr="00155160">
        <w:rPr>
          <w:rStyle w:val="Glossary-Bold"/>
          <w:rFonts w:cs="Arial"/>
          <w:szCs w:val="18"/>
        </w:rPr>
        <w:t>Agency:</w:t>
      </w:r>
      <w:r w:rsidRPr="00155160">
        <w:rPr>
          <w:rFonts w:cs="Arial"/>
          <w:szCs w:val="18"/>
        </w:rPr>
        <w:t xml:space="preserve">  Any state agency, board, or commission other than the University of Nebraska, the Nebraska State colleges, the courts, the Legislature, or any other office or agency established by the Constitution of Nebraska. </w:t>
      </w:r>
    </w:p>
    <w:p w14:paraId="25512ED8" w14:textId="77777777" w:rsidR="00F63EB2" w:rsidRPr="00155160" w:rsidRDefault="00F63EB2" w:rsidP="007563A7">
      <w:pPr>
        <w:pStyle w:val="Glossary"/>
        <w:jc w:val="both"/>
        <w:rPr>
          <w:rFonts w:cs="Arial"/>
          <w:szCs w:val="18"/>
        </w:rPr>
      </w:pPr>
    </w:p>
    <w:p w14:paraId="367EE099" w14:textId="77777777" w:rsidR="00F63EB2" w:rsidRPr="00155160" w:rsidRDefault="00F63EB2" w:rsidP="007563A7">
      <w:pPr>
        <w:pStyle w:val="Glossary"/>
        <w:jc w:val="both"/>
        <w:rPr>
          <w:rFonts w:cs="Arial"/>
          <w:szCs w:val="18"/>
        </w:rPr>
      </w:pPr>
      <w:r w:rsidRPr="00155160">
        <w:rPr>
          <w:rStyle w:val="Glossary-Bold"/>
          <w:rFonts w:cs="Arial"/>
          <w:szCs w:val="18"/>
        </w:rPr>
        <w:t>Agent/Representative:</w:t>
      </w:r>
      <w:r w:rsidRPr="00155160">
        <w:rPr>
          <w:rFonts w:cs="Arial"/>
          <w:szCs w:val="18"/>
        </w:rPr>
        <w:t xml:space="preserve">  A person authorized to act on behalf of another.</w:t>
      </w:r>
    </w:p>
    <w:p w14:paraId="3C7B160A" w14:textId="77777777" w:rsidR="00F63EB2" w:rsidRPr="00155160" w:rsidRDefault="00F63EB2" w:rsidP="007563A7">
      <w:pPr>
        <w:pStyle w:val="Glossary"/>
        <w:jc w:val="both"/>
        <w:rPr>
          <w:rFonts w:cs="Arial"/>
          <w:szCs w:val="18"/>
        </w:rPr>
      </w:pPr>
    </w:p>
    <w:p w14:paraId="590949E9" w14:textId="77777777" w:rsidR="00F63EB2" w:rsidRPr="00155160" w:rsidRDefault="00F63EB2" w:rsidP="007563A7">
      <w:pPr>
        <w:pStyle w:val="Glossary"/>
        <w:jc w:val="both"/>
        <w:rPr>
          <w:rFonts w:cs="Arial"/>
          <w:szCs w:val="18"/>
        </w:rPr>
      </w:pPr>
      <w:r w:rsidRPr="00155160">
        <w:rPr>
          <w:rStyle w:val="Glossary-Bold"/>
          <w:rFonts w:cs="Arial"/>
          <w:szCs w:val="18"/>
        </w:rPr>
        <w:t>Amend:</w:t>
      </w:r>
      <w:r w:rsidRPr="00155160">
        <w:rPr>
          <w:rFonts w:cs="Arial"/>
          <w:szCs w:val="18"/>
        </w:rPr>
        <w:t xml:space="preserve">  To alter or change by adding, subtracting, or substituting.  </w:t>
      </w:r>
    </w:p>
    <w:p w14:paraId="54654609" w14:textId="77777777" w:rsidR="00F63EB2" w:rsidRPr="00155160" w:rsidRDefault="00F63EB2" w:rsidP="007563A7">
      <w:pPr>
        <w:pStyle w:val="Glossary"/>
        <w:jc w:val="both"/>
        <w:rPr>
          <w:rFonts w:cs="Arial"/>
          <w:szCs w:val="18"/>
        </w:rPr>
      </w:pPr>
    </w:p>
    <w:p w14:paraId="4C3CB1AB" w14:textId="77777777" w:rsidR="00F63EB2" w:rsidRPr="00155160" w:rsidRDefault="00F63EB2" w:rsidP="007563A7">
      <w:pPr>
        <w:pStyle w:val="Glossary"/>
        <w:jc w:val="both"/>
        <w:rPr>
          <w:rFonts w:cs="Arial"/>
          <w:szCs w:val="18"/>
        </w:rPr>
      </w:pPr>
      <w:r w:rsidRPr="00155160">
        <w:rPr>
          <w:rStyle w:val="Glossary-Bold"/>
          <w:rFonts w:cs="Arial"/>
          <w:szCs w:val="18"/>
        </w:rPr>
        <w:t>Amendment:</w:t>
      </w:r>
      <w:r w:rsidRPr="00155160">
        <w:rPr>
          <w:rFonts w:cs="Arial"/>
          <w:szCs w:val="18"/>
        </w:rPr>
        <w:t xml:space="preserve">  A written correction or alteration to a document.</w:t>
      </w:r>
    </w:p>
    <w:p w14:paraId="4F78C443" w14:textId="77777777" w:rsidR="00F63EB2" w:rsidRPr="00155160" w:rsidRDefault="00F63EB2" w:rsidP="007563A7">
      <w:pPr>
        <w:pStyle w:val="Glossary"/>
        <w:jc w:val="both"/>
        <w:rPr>
          <w:rFonts w:cs="Arial"/>
          <w:szCs w:val="18"/>
        </w:rPr>
      </w:pPr>
    </w:p>
    <w:p w14:paraId="670E21B1" w14:textId="77777777" w:rsidR="00F63EB2" w:rsidRPr="00155160" w:rsidRDefault="00F63EB2" w:rsidP="007563A7">
      <w:pPr>
        <w:pStyle w:val="Glossary"/>
        <w:jc w:val="both"/>
        <w:rPr>
          <w:rFonts w:cs="Arial"/>
          <w:szCs w:val="18"/>
        </w:rPr>
      </w:pPr>
      <w:r w:rsidRPr="00155160">
        <w:rPr>
          <w:rStyle w:val="Glossary-Bold"/>
          <w:rFonts w:cs="Arial"/>
          <w:szCs w:val="18"/>
        </w:rPr>
        <w:t>Appropriation:</w:t>
      </w:r>
      <w:r w:rsidRPr="00155160">
        <w:rPr>
          <w:rFonts w:cs="Arial"/>
          <w:szCs w:val="18"/>
        </w:rPr>
        <w:t xml:space="preserve">  Legislative authorization to expend public funds for a specific purpose.  Money set apart for a specific use.</w:t>
      </w:r>
    </w:p>
    <w:p w14:paraId="242F7DF6" w14:textId="77777777" w:rsidR="00F63EB2" w:rsidRPr="00155160" w:rsidRDefault="00F63EB2" w:rsidP="007563A7">
      <w:pPr>
        <w:pStyle w:val="Glossary"/>
        <w:jc w:val="both"/>
        <w:rPr>
          <w:rStyle w:val="Glossary-Bold"/>
          <w:rFonts w:cs="Arial"/>
          <w:szCs w:val="18"/>
        </w:rPr>
      </w:pPr>
    </w:p>
    <w:p w14:paraId="4D00071B" w14:textId="77777777" w:rsidR="00F63EB2" w:rsidRPr="00155160" w:rsidRDefault="00F63EB2" w:rsidP="007563A7">
      <w:pPr>
        <w:pStyle w:val="Glossary"/>
        <w:jc w:val="both"/>
        <w:rPr>
          <w:rFonts w:cs="Arial"/>
          <w:szCs w:val="18"/>
        </w:rPr>
      </w:pPr>
      <w:r w:rsidRPr="00155160">
        <w:rPr>
          <w:rStyle w:val="Glossary-Bold"/>
          <w:rFonts w:cs="Arial"/>
          <w:szCs w:val="18"/>
        </w:rPr>
        <w:t>Award:</w:t>
      </w:r>
      <w:r w:rsidRPr="00155160">
        <w:rPr>
          <w:rFonts w:cs="Arial"/>
          <w:szCs w:val="18"/>
        </w:rPr>
        <w:t xml:space="preserve">  All purchases, leases, or contracts which are based on competitive proposals will be awarded according to the provisions in the Request for Proposal.  The State reserves the right to reject any or all proposals, wholly or in part, or to award to multiple bidders in whole or in part.  The State reserves the right to waive any deviations or errors that are not material, do not invalidate the legitimacy of the proposal, and do not improve the bidder’s competitive position.  All awards will be made in a manner deemed in the best interest of the State.</w:t>
      </w:r>
    </w:p>
    <w:p w14:paraId="151D6E41" w14:textId="77777777" w:rsidR="00F63EB2" w:rsidRPr="00155160" w:rsidRDefault="00F63EB2" w:rsidP="007563A7">
      <w:pPr>
        <w:pStyle w:val="Glossary"/>
        <w:jc w:val="both"/>
        <w:rPr>
          <w:rFonts w:cs="Arial"/>
          <w:szCs w:val="18"/>
        </w:rPr>
      </w:pPr>
    </w:p>
    <w:p w14:paraId="251B661E" w14:textId="77777777" w:rsidR="00F63EB2" w:rsidRPr="00155160" w:rsidRDefault="00F63EB2" w:rsidP="007563A7">
      <w:pPr>
        <w:pStyle w:val="Glossary"/>
        <w:jc w:val="both"/>
        <w:rPr>
          <w:rFonts w:cs="Arial"/>
          <w:szCs w:val="18"/>
        </w:rPr>
      </w:pPr>
      <w:r w:rsidRPr="00155160">
        <w:rPr>
          <w:rStyle w:val="Glossary-Bold"/>
          <w:rFonts w:cs="Arial"/>
          <w:szCs w:val="18"/>
        </w:rPr>
        <w:t>Best and Final Offer (BAFO):</w:t>
      </w:r>
      <w:r w:rsidRPr="00155160">
        <w:rPr>
          <w:rFonts w:cs="Arial"/>
          <w:szCs w:val="18"/>
        </w:rPr>
        <w:t xml:space="preserve">  In a competitive bid, the final offer submitted which contains the bidder’s (vendor’s) most favorable terms for price. </w:t>
      </w:r>
    </w:p>
    <w:p w14:paraId="272950B6" w14:textId="77777777" w:rsidR="00F63EB2" w:rsidRPr="00155160" w:rsidRDefault="00F63EB2" w:rsidP="007563A7">
      <w:pPr>
        <w:pStyle w:val="Glossary"/>
        <w:jc w:val="both"/>
        <w:rPr>
          <w:rFonts w:cs="Arial"/>
          <w:szCs w:val="18"/>
        </w:rPr>
      </w:pPr>
    </w:p>
    <w:p w14:paraId="770A185A" w14:textId="77777777" w:rsidR="00F63EB2" w:rsidRPr="00155160" w:rsidRDefault="00F63EB2" w:rsidP="007563A7">
      <w:pPr>
        <w:pStyle w:val="Glossary"/>
        <w:jc w:val="both"/>
        <w:rPr>
          <w:rFonts w:cs="Arial"/>
          <w:szCs w:val="18"/>
        </w:rPr>
      </w:pPr>
      <w:r w:rsidRPr="00155160">
        <w:rPr>
          <w:rStyle w:val="Glossary-Bold"/>
          <w:rFonts w:cs="Arial"/>
          <w:szCs w:val="18"/>
        </w:rPr>
        <w:t>Bid/Proposal:</w:t>
      </w:r>
      <w:r w:rsidRPr="00155160">
        <w:rPr>
          <w:rFonts w:cs="Arial"/>
          <w:szCs w:val="18"/>
        </w:rPr>
        <w:t xml:space="preserve">  The offer submitted by a vendor in a response to written solicitation. </w:t>
      </w:r>
    </w:p>
    <w:p w14:paraId="5955246A" w14:textId="77777777" w:rsidR="00F63EB2" w:rsidRPr="00155160" w:rsidRDefault="00F63EB2" w:rsidP="007563A7">
      <w:pPr>
        <w:pStyle w:val="Glossary"/>
        <w:jc w:val="both"/>
        <w:rPr>
          <w:rFonts w:cs="Arial"/>
          <w:szCs w:val="18"/>
        </w:rPr>
      </w:pPr>
    </w:p>
    <w:p w14:paraId="3262C9C1" w14:textId="77777777" w:rsidR="00F63EB2" w:rsidRPr="00155160" w:rsidRDefault="00F63EB2" w:rsidP="007563A7">
      <w:pPr>
        <w:pStyle w:val="Glossary"/>
        <w:jc w:val="both"/>
        <w:rPr>
          <w:rFonts w:cs="Arial"/>
          <w:szCs w:val="18"/>
        </w:rPr>
      </w:pPr>
      <w:r w:rsidRPr="00155160">
        <w:rPr>
          <w:rStyle w:val="Glossary-Bold"/>
          <w:rFonts w:cs="Arial"/>
          <w:szCs w:val="18"/>
        </w:rPr>
        <w:t>Bid Bond:</w:t>
      </w:r>
      <w:r w:rsidRPr="00155160">
        <w:rPr>
          <w:rFonts w:cs="Arial"/>
          <w:szCs w:val="18"/>
        </w:rPr>
        <w:t xml:space="preserve">  An insurance agreement, accompanied by a monetary commitment, by which a third party (the surety) accepts liability and guarantees that the vendor will not withdraw the bid.</w:t>
      </w:r>
    </w:p>
    <w:p w14:paraId="12E2C363" w14:textId="77777777" w:rsidR="00F63EB2" w:rsidRPr="00155160" w:rsidRDefault="00F63EB2" w:rsidP="007563A7">
      <w:pPr>
        <w:pStyle w:val="Glossary"/>
        <w:jc w:val="both"/>
        <w:rPr>
          <w:rFonts w:cs="Arial"/>
          <w:szCs w:val="18"/>
        </w:rPr>
      </w:pPr>
    </w:p>
    <w:p w14:paraId="206E7160" w14:textId="77777777" w:rsidR="00F63EB2" w:rsidRPr="00155160" w:rsidRDefault="00F63EB2" w:rsidP="007563A7">
      <w:pPr>
        <w:pStyle w:val="Glossary"/>
        <w:jc w:val="both"/>
        <w:rPr>
          <w:rFonts w:cs="Arial"/>
          <w:szCs w:val="18"/>
        </w:rPr>
      </w:pPr>
      <w:r w:rsidRPr="00155160">
        <w:rPr>
          <w:rStyle w:val="Glossary-Bold"/>
          <w:rFonts w:cs="Arial"/>
          <w:szCs w:val="18"/>
        </w:rPr>
        <w:t>Bidder:</w:t>
      </w:r>
      <w:r w:rsidRPr="00155160">
        <w:rPr>
          <w:rFonts w:cs="Arial"/>
          <w:szCs w:val="18"/>
        </w:rPr>
        <w:t xml:space="preserve">  A vendor who submits an offer bid in response to a written solicitation.</w:t>
      </w:r>
    </w:p>
    <w:p w14:paraId="4800437F" w14:textId="77777777" w:rsidR="00F63EB2" w:rsidRPr="00155160" w:rsidRDefault="00F63EB2" w:rsidP="007563A7">
      <w:pPr>
        <w:pStyle w:val="Glossary"/>
        <w:jc w:val="both"/>
        <w:rPr>
          <w:rFonts w:cs="Arial"/>
          <w:szCs w:val="18"/>
        </w:rPr>
      </w:pPr>
    </w:p>
    <w:p w14:paraId="4D2A2DE3" w14:textId="77777777" w:rsidR="00F63EB2" w:rsidRPr="00155160" w:rsidRDefault="00F63EB2" w:rsidP="007563A7">
      <w:pPr>
        <w:pStyle w:val="Glossary"/>
        <w:jc w:val="both"/>
        <w:rPr>
          <w:rFonts w:cs="Arial"/>
          <w:szCs w:val="18"/>
        </w:rPr>
      </w:pPr>
      <w:r w:rsidRPr="00155160">
        <w:rPr>
          <w:rStyle w:val="Glossary-Bold"/>
          <w:rFonts w:cs="Arial"/>
          <w:szCs w:val="18"/>
        </w:rPr>
        <w:t>Business:</w:t>
      </w:r>
      <w:r w:rsidRPr="00155160">
        <w:rPr>
          <w:rFonts w:cs="Arial"/>
          <w:szCs w:val="18"/>
        </w:rPr>
        <w:t xml:space="preserve">  Any corporation, partnership, individual, sole proprietorship, joint-stock company, joint venture, or any other private legal entity.</w:t>
      </w:r>
    </w:p>
    <w:p w14:paraId="662F33A1" w14:textId="77777777" w:rsidR="00F63EB2" w:rsidRPr="00155160" w:rsidRDefault="00F63EB2" w:rsidP="007563A7">
      <w:pPr>
        <w:pStyle w:val="Glossary"/>
        <w:jc w:val="both"/>
        <w:rPr>
          <w:rFonts w:cs="Arial"/>
          <w:szCs w:val="18"/>
        </w:rPr>
      </w:pPr>
    </w:p>
    <w:p w14:paraId="3BDCA358" w14:textId="77777777" w:rsidR="00F63EB2" w:rsidRPr="00155160" w:rsidRDefault="00F63EB2" w:rsidP="007563A7">
      <w:pPr>
        <w:pStyle w:val="Glossary"/>
        <w:jc w:val="both"/>
        <w:rPr>
          <w:rFonts w:cs="Arial"/>
          <w:szCs w:val="18"/>
        </w:rPr>
      </w:pPr>
      <w:r w:rsidRPr="00155160">
        <w:rPr>
          <w:rStyle w:val="Glossary-Bold"/>
          <w:rFonts w:cs="Arial"/>
          <w:szCs w:val="18"/>
        </w:rPr>
        <w:t>Business Day:</w:t>
      </w:r>
      <w:r w:rsidRPr="00155160">
        <w:rPr>
          <w:rFonts w:cs="Arial"/>
          <w:szCs w:val="18"/>
        </w:rPr>
        <w:t xml:space="preserve">  Any weekday, except State-recognized holidays.</w:t>
      </w:r>
    </w:p>
    <w:p w14:paraId="1A734A7A" w14:textId="77777777" w:rsidR="00F63EB2" w:rsidRPr="00155160" w:rsidRDefault="00F63EB2" w:rsidP="007563A7">
      <w:pPr>
        <w:pStyle w:val="Glossary"/>
        <w:jc w:val="both"/>
        <w:rPr>
          <w:rFonts w:cs="Arial"/>
          <w:szCs w:val="18"/>
        </w:rPr>
      </w:pPr>
    </w:p>
    <w:p w14:paraId="53FCE630" w14:textId="77777777" w:rsidR="00F63EB2" w:rsidRPr="00155160" w:rsidRDefault="00F63EB2" w:rsidP="007563A7">
      <w:pPr>
        <w:pStyle w:val="Glossary"/>
        <w:jc w:val="both"/>
        <w:rPr>
          <w:rFonts w:cs="Arial"/>
          <w:szCs w:val="18"/>
        </w:rPr>
      </w:pPr>
      <w:r w:rsidRPr="00155160">
        <w:rPr>
          <w:rStyle w:val="Glossary-Bold"/>
          <w:rFonts w:cs="Arial"/>
          <w:szCs w:val="18"/>
        </w:rPr>
        <w:t>Calendar Day:</w:t>
      </w:r>
      <w:r w:rsidRPr="00155160">
        <w:rPr>
          <w:rFonts w:cs="Arial"/>
          <w:szCs w:val="18"/>
        </w:rPr>
        <w:t xml:space="preserve">  Every day shown on the calendar including Saturdays, Sundays, and State/Federal holidays.  </w:t>
      </w:r>
    </w:p>
    <w:p w14:paraId="28179E4C" w14:textId="77777777" w:rsidR="00F63EB2" w:rsidRPr="00155160" w:rsidRDefault="00F63EB2" w:rsidP="007563A7">
      <w:pPr>
        <w:pStyle w:val="Glossary"/>
        <w:jc w:val="both"/>
        <w:rPr>
          <w:rFonts w:cs="Arial"/>
          <w:szCs w:val="18"/>
        </w:rPr>
      </w:pPr>
    </w:p>
    <w:p w14:paraId="2D20A1CD" w14:textId="77777777" w:rsidR="00F63EB2" w:rsidRPr="009A34CA" w:rsidRDefault="00F63EB2" w:rsidP="007563A7">
      <w:pPr>
        <w:pStyle w:val="Glossary"/>
        <w:jc w:val="both"/>
        <w:rPr>
          <w:rStyle w:val="Glossary-Bold"/>
          <w:b w:val="0"/>
          <w:bCs w:val="0"/>
        </w:rPr>
      </w:pPr>
      <w:r w:rsidRPr="00155160">
        <w:rPr>
          <w:rStyle w:val="Glossary-Bold"/>
          <w:rFonts w:cs="Arial"/>
          <w:szCs w:val="18"/>
        </w:rPr>
        <w:t xml:space="preserve">Cancellation: </w:t>
      </w:r>
      <w:r w:rsidRPr="004C33CA">
        <w:rPr>
          <w:rStyle w:val="Glossary-Bold"/>
          <w:b w:val="0"/>
          <w:bCs w:val="0"/>
        </w:rPr>
        <w:t>To call off or revoke a purchase order without expectation of conducting or performing it at a later time.</w:t>
      </w:r>
    </w:p>
    <w:p w14:paraId="57EC074B" w14:textId="77777777" w:rsidR="00634226" w:rsidRPr="009A34CA" w:rsidRDefault="00634226" w:rsidP="007563A7">
      <w:pPr>
        <w:pStyle w:val="Glossary"/>
        <w:jc w:val="both"/>
        <w:rPr>
          <w:rStyle w:val="Glossary-Bold"/>
          <w:b w:val="0"/>
          <w:bCs w:val="0"/>
        </w:rPr>
      </w:pPr>
    </w:p>
    <w:p w14:paraId="14E0AF93" w14:textId="77777777" w:rsidR="00634226" w:rsidRPr="003763B4" w:rsidRDefault="00634226" w:rsidP="007563A7">
      <w:pPr>
        <w:pStyle w:val="Glossary"/>
        <w:jc w:val="both"/>
        <w:rPr>
          <w:rFonts w:cs="Arial"/>
          <w:szCs w:val="18"/>
        </w:rPr>
      </w:pPr>
      <w:r>
        <w:rPr>
          <w:rStyle w:val="Glossary-Bold"/>
          <w:rFonts w:cs="Arial"/>
          <w:szCs w:val="18"/>
        </w:rPr>
        <w:t>Central Processing Unit (</w:t>
      </w:r>
      <w:r w:rsidRPr="003763B4">
        <w:rPr>
          <w:rStyle w:val="Glossary-Bold"/>
          <w:rFonts w:cs="Arial"/>
          <w:szCs w:val="18"/>
        </w:rPr>
        <w:t>CPU</w:t>
      </w:r>
      <w:r>
        <w:rPr>
          <w:rStyle w:val="Glossary-Bold"/>
          <w:rFonts w:cs="Arial"/>
          <w:szCs w:val="18"/>
        </w:rPr>
        <w:t>)</w:t>
      </w:r>
      <w:r w:rsidRPr="003763B4">
        <w:rPr>
          <w:rStyle w:val="Glossary-Bold"/>
          <w:rFonts w:cs="Arial"/>
          <w:szCs w:val="18"/>
        </w:rPr>
        <w:t>:</w:t>
      </w:r>
      <w:r w:rsidRPr="003763B4">
        <w:rPr>
          <w:rFonts w:cs="Arial"/>
          <w:szCs w:val="18"/>
        </w:rPr>
        <w:t xml:space="preserve">  Any computer or computer system that is used by the State to store, process, or retrieve data or perform other functions using Operating Systems and applications software.</w:t>
      </w:r>
    </w:p>
    <w:p w14:paraId="0ABC6064" w14:textId="77777777" w:rsidR="004F5CBC" w:rsidRPr="004C33CA" w:rsidRDefault="004F5CBC" w:rsidP="007563A7">
      <w:pPr>
        <w:pStyle w:val="Glossary"/>
        <w:jc w:val="both"/>
        <w:rPr>
          <w:rStyle w:val="Glossary-Bold"/>
          <w:b w:val="0"/>
          <w:bCs w:val="0"/>
        </w:rPr>
      </w:pPr>
    </w:p>
    <w:p w14:paraId="77CA8277" w14:textId="77777777" w:rsidR="00F63EB2" w:rsidRPr="00155160" w:rsidRDefault="00F63EB2" w:rsidP="007563A7">
      <w:pPr>
        <w:pStyle w:val="Glossary"/>
        <w:jc w:val="both"/>
        <w:rPr>
          <w:rFonts w:cs="Arial"/>
          <w:szCs w:val="18"/>
        </w:rPr>
      </w:pPr>
      <w:r w:rsidRPr="00155160">
        <w:rPr>
          <w:rStyle w:val="Glossary-Bold"/>
          <w:rFonts w:cs="Arial"/>
          <w:szCs w:val="18"/>
        </w:rPr>
        <w:t>Collusion:</w:t>
      </w:r>
      <w:r w:rsidRPr="00155160">
        <w:rPr>
          <w:rFonts w:cs="Arial"/>
          <w:szCs w:val="18"/>
        </w:rPr>
        <w:t xml:space="preserve">  An agreement or cooperation between two or more persons or entities to accomplish a fraudulent, deceitful, or unlawful purpose.</w:t>
      </w:r>
    </w:p>
    <w:p w14:paraId="2EFBFA87" w14:textId="77777777" w:rsidR="00F63EB2" w:rsidRPr="00155160" w:rsidRDefault="00F63EB2" w:rsidP="007563A7">
      <w:pPr>
        <w:pStyle w:val="Glossary"/>
        <w:jc w:val="both"/>
        <w:rPr>
          <w:rFonts w:cs="Arial"/>
          <w:szCs w:val="18"/>
        </w:rPr>
      </w:pPr>
    </w:p>
    <w:p w14:paraId="13C6EB15" w14:textId="77777777" w:rsidR="00F63EB2" w:rsidRPr="004C33CA" w:rsidRDefault="00F63EB2" w:rsidP="007563A7">
      <w:pPr>
        <w:pStyle w:val="Glossary"/>
        <w:jc w:val="both"/>
        <w:rPr>
          <w:rStyle w:val="Glossary-Bold"/>
          <w:b w:val="0"/>
          <w:bCs w:val="0"/>
        </w:rPr>
      </w:pPr>
      <w:r w:rsidRPr="00155160">
        <w:rPr>
          <w:rStyle w:val="Glossary-Bold"/>
          <w:rFonts w:cs="Arial"/>
          <w:szCs w:val="18"/>
        </w:rPr>
        <w:t xml:space="preserve">Commodities: </w:t>
      </w:r>
      <w:r w:rsidRPr="004C33CA">
        <w:rPr>
          <w:rStyle w:val="Glossary-Bold"/>
          <w:b w:val="0"/>
          <w:bCs w:val="0"/>
        </w:rPr>
        <w:t>Any equipment, material, supply or goods; anything movable or tangible that is provided or sold.</w:t>
      </w:r>
    </w:p>
    <w:p w14:paraId="51353688" w14:textId="77777777" w:rsidR="00F63EB2" w:rsidRPr="009A34CA" w:rsidRDefault="00F63EB2" w:rsidP="007563A7">
      <w:pPr>
        <w:pStyle w:val="Glossary"/>
        <w:jc w:val="both"/>
        <w:rPr>
          <w:rStyle w:val="Glossary-Bold"/>
          <w:b w:val="0"/>
          <w:bCs w:val="0"/>
        </w:rPr>
      </w:pPr>
    </w:p>
    <w:p w14:paraId="0179D833" w14:textId="77777777" w:rsidR="00F63EB2" w:rsidRPr="00B73CDB" w:rsidRDefault="00F63EB2" w:rsidP="007563A7">
      <w:pPr>
        <w:pStyle w:val="Glossary"/>
        <w:jc w:val="both"/>
      </w:pPr>
      <w:r w:rsidRPr="00155160">
        <w:rPr>
          <w:rStyle w:val="Glossary-Bold"/>
          <w:rFonts w:cs="Arial"/>
          <w:szCs w:val="18"/>
        </w:rPr>
        <w:t>Commodities Description:</w:t>
      </w:r>
      <w:r w:rsidRPr="00B73CDB">
        <w:t xml:space="preserve"> Detailed descriptions of the items to be purchased; may include information necessary to obtain the desired quality, type, color, size, shape, or special characteristics necessary to perform the work intended to produce the desired results. </w:t>
      </w:r>
    </w:p>
    <w:p w14:paraId="3A67D95F" w14:textId="77777777" w:rsidR="00F63EB2" w:rsidRPr="00155160" w:rsidRDefault="00F63EB2" w:rsidP="007563A7">
      <w:pPr>
        <w:pStyle w:val="Glossary"/>
        <w:jc w:val="both"/>
        <w:rPr>
          <w:rStyle w:val="Glossary-Bold"/>
          <w:rFonts w:cs="Arial"/>
          <w:szCs w:val="18"/>
        </w:rPr>
      </w:pPr>
    </w:p>
    <w:p w14:paraId="3D0AD7DF" w14:textId="77777777" w:rsidR="00F63EB2" w:rsidRPr="00155160" w:rsidRDefault="00F63EB2" w:rsidP="007563A7">
      <w:pPr>
        <w:pStyle w:val="Glossary"/>
        <w:jc w:val="both"/>
        <w:rPr>
          <w:rFonts w:cs="Arial"/>
          <w:szCs w:val="18"/>
        </w:rPr>
      </w:pPr>
      <w:r w:rsidRPr="00155160">
        <w:rPr>
          <w:rStyle w:val="Glossary-Bold"/>
          <w:rFonts w:cs="Arial"/>
          <w:szCs w:val="18"/>
        </w:rPr>
        <w:t>Competition:</w:t>
      </w:r>
      <w:r w:rsidRPr="00155160">
        <w:rPr>
          <w:rFonts w:cs="Arial"/>
          <w:szCs w:val="18"/>
        </w:rPr>
        <w:t xml:space="preserve">  The effort or action of two or more commercial interests to obtain the same business from third parties.</w:t>
      </w:r>
    </w:p>
    <w:p w14:paraId="64085A74" w14:textId="77777777" w:rsidR="00F63EB2" w:rsidRPr="00155160" w:rsidRDefault="00F63EB2" w:rsidP="007563A7">
      <w:pPr>
        <w:pStyle w:val="Glossary"/>
        <w:jc w:val="both"/>
        <w:rPr>
          <w:rFonts w:cs="Arial"/>
          <w:szCs w:val="18"/>
        </w:rPr>
      </w:pPr>
    </w:p>
    <w:p w14:paraId="2F83092E" w14:textId="77777777" w:rsidR="00F63EB2" w:rsidRPr="00155160" w:rsidRDefault="00F63EB2" w:rsidP="007563A7">
      <w:pPr>
        <w:pStyle w:val="Glossary"/>
        <w:jc w:val="both"/>
        <w:rPr>
          <w:rFonts w:cs="Arial"/>
          <w:szCs w:val="18"/>
        </w:rPr>
      </w:pPr>
      <w:r w:rsidRPr="00155160">
        <w:rPr>
          <w:rStyle w:val="Glossary-Bold"/>
          <w:rFonts w:cs="Arial"/>
          <w:szCs w:val="18"/>
        </w:rPr>
        <w:t>Confidential Information:</w:t>
      </w:r>
      <w:r w:rsidRPr="00155160">
        <w:rPr>
          <w:rFonts w:cs="Arial"/>
          <w:szCs w:val="18"/>
        </w:rPr>
        <w:t xml:space="preserve"> Unless otherwise defined below, “Confidential Information” shall also mean proprietary trade secrets, academic and scientific research work which is in progress and unpublished, and other information which if released would give advantage to business competitors and serve no public purpose (see Neb. Rev. Stat. §</w:t>
      </w:r>
      <w:r w:rsidR="003268FB">
        <w:rPr>
          <w:rFonts w:cs="Arial"/>
          <w:szCs w:val="18"/>
        </w:rPr>
        <w:t xml:space="preserve"> </w:t>
      </w:r>
      <w:r w:rsidRPr="00155160">
        <w:rPr>
          <w:rFonts w:cs="Arial"/>
          <w:szCs w:val="18"/>
        </w:rPr>
        <w:t xml:space="preserve">84-712.05(3)).  In accordance with Nebraska Attorney General Opinions 92068 and 97033, proof that information is proprietary requires </w:t>
      </w:r>
      <w:r w:rsidRPr="00155160">
        <w:rPr>
          <w:rFonts w:cs="Arial"/>
          <w:szCs w:val="18"/>
        </w:rPr>
        <w:lastRenderedPageBreak/>
        <w:t>identification of specific, named competitor(s) who would be advantaged by release of the information and the specific advantage the competitor(s) would receive.</w:t>
      </w:r>
    </w:p>
    <w:p w14:paraId="5103F8E9" w14:textId="77777777" w:rsidR="00F63EB2" w:rsidRPr="00155160" w:rsidRDefault="00F63EB2" w:rsidP="007563A7">
      <w:pPr>
        <w:pStyle w:val="Glossary"/>
        <w:jc w:val="both"/>
        <w:rPr>
          <w:rFonts w:cs="Arial"/>
          <w:szCs w:val="18"/>
        </w:rPr>
      </w:pPr>
    </w:p>
    <w:p w14:paraId="2070DC43" w14:textId="77777777" w:rsidR="00F63EB2" w:rsidRPr="00155160" w:rsidRDefault="00F63EB2" w:rsidP="007563A7">
      <w:pPr>
        <w:pStyle w:val="Glossary"/>
        <w:jc w:val="both"/>
        <w:rPr>
          <w:rFonts w:cs="Arial"/>
          <w:szCs w:val="18"/>
        </w:rPr>
      </w:pPr>
      <w:r w:rsidRPr="00155160">
        <w:rPr>
          <w:rStyle w:val="Glossary-Bold"/>
          <w:rFonts w:cs="Arial"/>
          <w:szCs w:val="18"/>
        </w:rPr>
        <w:t>Contract:</w:t>
      </w:r>
      <w:r w:rsidRPr="00155160">
        <w:rPr>
          <w:rFonts w:cs="Arial"/>
          <w:szCs w:val="18"/>
        </w:rPr>
        <w:t xml:space="preserve">  An agreement between two or more parties creating obligations that are enforceable or otherwise recognizable at law; the writing that sets forth such an agreement. </w:t>
      </w:r>
    </w:p>
    <w:p w14:paraId="24BEB31C" w14:textId="77777777" w:rsidR="00F63EB2" w:rsidRPr="00155160" w:rsidRDefault="00F63EB2" w:rsidP="007563A7">
      <w:pPr>
        <w:pStyle w:val="Glossary"/>
        <w:jc w:val="both"/>
        <w:rPr>
          <w:rFonts w:cs="Arial"/>
          <w:szCs w:val="18"/>
        </w:rPr>
      </w:pPr>
    </w:p>
    <w:p w14:paraId="42E9F890" w14:textId="77777777" w:rsidR="00F63EB2" w:rsidRPr="00155160" w:rsidRDefault="00F63EB2" w:rsidP="007563A7">
      <w:pPr>
        <w:pStyle w:val="Glossary"/>
        <w:jc w:val="both"/>
        <w:rPr>
          <w:rFonts w:cs="Arial"/>
          <w:szCs w:val="18"/>
        </w:rPr>
      </w:pPr>
      <w:r w:rsidRPr="00155160">
        <w:rPr>
          <w:rStyle w:val="Glossary-Bold"/>
          <w:rFonts w:cs="Arial"/>
          <w:szCs w:val="18"/>
        </w:rPr>
        <w:t>Contract Administration:</w:t>
      </w:r>
      <w:r w:rsidRPr="00155160">
        <w:rPr>
          <w:rFonts w:cs="Arial"/>
          <w:szCs w:val="18"/>
        </w:rPr>
        <w:t xml:space="preserve">  The management of the contract which includes and is not limited to contract signing, contract amendments and any necessary legal actions.</w:t>
      </w:r>
    </w:p>
    <w:p w14:paraId="24F1796A" w14:textId="77777777" w:rsidR="00F63EB2" w:rsidRPr="00155160" w:rsidRDefault="00F63EB2" w:rsidP="007563A7">
      <w:pPr>
        <w:pStyle w:val="Glossary"/>
        <w:jc w:val="both"/>
        <w:rPr>
          <w:rFonts w:cs="Arial"/>
          <w:szCs w:val="18"/>
          <w:highlight w:val="yellow"/>
        </w:rPr>
      </w:pPr>
    </w:p>
    <w:p w14:paraId="5ECBADD3" w14:textId="77777777" w:rsidR="00F63EB2" w:rsidRPr="00155160" w:rsidRDefault="00F63EB2" w:rsidP="007563A7">
      <w:pPr>
        <w:pStyle w:val="Glossary"/>
        <w:jc w:val="both"/>
        <w:rPr>
          <w:rFonts w:cs="Arial"/>
          <w:szCs w:val="18"/>
        </w:rPr>
      </w:pPr>
      <w:r w:rsidRPr="00155160">
        <w:rPr>
          <w:rStyle w:val="Glossary-Bold"/>
          <w:rFonts w:cs="Arial"/>
          <w:szCs w:val="18"/>
        </w:rPr>
        <w:t xml:space="preserve">Contract Management: </w:t>
      </w:r>
      <w:r w:rsidRPr="00B73CDB">
        <w:t xml:space="preserve">The management of day to day activities at the agency which includes and is not limited to ensuring deliverables are received, specifications are met, handling meetings and making payments to the </w:t>
      </w:r>
      <w:r w:rsidR="00B61AFD" w:rsidRPr="00B73CDB">
        <w:t>C</w:t>
      </w:r>
      <w:r w:rsidRPr="00B73CDB">
        <w:t xml:space="preserve">ontractor. </w:t>
      </w:r>
    </w:p>
    <w:p w14:paraId="46D85B15" w14:textId="77777777" w:rsidR="00F63EB2" w:rsidRPr="00155160" w:rsidRDefault="00F63EB2" w:rsidP="007563A7">
      <w:pPr>
        <w:pStyle w:val="Glossary"/>
        <w:jc w:val="both"/>
        <w:rPr>
          <w:rFonts w:cs="Arial"/>
          <w:szCs w:val="18"/>
        </w:rPr>
      </w:pPr>
    </w:p>
    <w:p w14:paraId="752B0FE3" w14:textId="77777777" w:rsidR="00F63EB2" w:rsidRPr="00155160" w:rsidRDefault="00F63EB2" w:rsidP="007563A7">
      <w:pPr>
        <w:pStyle w:val="Glossary"/>
        <w:jc w:val="both"/>
        <w:rPr>
          <w:rStyle w:val="Glossary-Bold"/>
          <w:rFonts w:cs="Arial"/>
          <w:szCs w:val="18"/>
        </w:rPr>
      </w:pPr>
      <w:r w:rsidRPr="00155160">
        <w:rPr>
          <w:rStyle w:val="Glossary-Bold"/>
          <w:rFonts w:cs="Arial"/>
          <w:szCs w:val="18"/>
        </w:rPr>
        <w:t xml:space="preserve">Contract Period: </w:t>
      </w:r>
      <w:r w:rsidRPr="00B73CDB">
        <w:t>The duration of the contract.</w:t>
      </w:r>
    </w:p>
    <w:p w14:paraId="100D80D0" w14:textId="77777777" w:rsidR="00F63EB2" w:rsidRPr="00155160" w:rsidRDefault="00F63EB2" w:rsidP="007563A7">
      <w:pPr>
        <w:pStyle w:val="Glossary"/>
        <w:jc w:val="both"/>
        <w:rPr>
          <w:rStyle w:val="Glossary-Bold"/>
          <w:rFonts w:cs="Arial"/>
          <w:szCs w:val="18"/>
        </w:rPr>
      </w:pPr>
    </w:p>
    <w:p w14:paraId="71135D16" w14:textId="77777777" w:rsidR="00F63EB2" w:rsidRPr="00155160" w:rsidRDefault="00F63EB2" w:rsidP="007563A7">
      <w:pPr>
        <w:pStyle w:val="Glossary"/>
        <w:jc w:val="both"/>
        <w:rPr>
          <w:rFonts w:cs="Arial"/>
          <w:szCs w:val="18"/>
        </w:rPr>
      </w:pPr>
      <w:r w:rsidRPr="00155160">
        <w:rPr>
          <w:rStyle w:val="Glossary-Bold"/>
          <w:rFonts w:cs="Arial"/>
          <w:szCs w:val="18"/>
        </w:rPr>
        <w:t>Contractor:</w:t>
      </w:r>
      <w:r w:rsidRPr="00155160">
        <w:rPr>
          <w:rFonts w:cs="Arial"/>
          <w:szCs w:val="18"/>
        </w:rPr>
        <w:t xml:space="preserve">  Any individual or entity having a contract to furnish commodities or services.</w:t>
      </w:r>
    </w:p>
    <w:p w14:paraId="0EE717AC" w14:textId="77777777" w:rsidR="00F63EB2" w:rsidRPr="00155160" w:rsidRDefault="00F63EB2" w:rsidP="007563A7">
      <w:pPr>
        <w:pStyle w:val="Glossary"/>
        <w:jc w:val="both"/>
        <w:rPr>
          <w:rFonts w:cs="Arial"/>
          <w:szCs w:val="18"/>
        </w:rPr>
      </w:pPr>
    </w:p>
    <w:p w14:paraId="5283CC91" w14:textId="77777777" w:rsidR="00F63EB2" w:rsidRPr="00B73CDB" w:rsidRDefault="00F63EB2" w:rsidP="007563A7">
      <w:pPr>
        <w:pStyle w:val="Glossary"/>
        <w:jc w:val="both"/>
      </w:pPr>
      <w:r w:rsidRPr="00155160">
        <w:rPr>
          <w:rStyle w:val="Glossary-Bold"/>
          <w:rFonts w:cs="Arial"/>
          <w:szCs w:val="18"/>
        </w:rPr>
        <w:t xml:space="preserve">Cooperative Purchasing: </w:t>
      </w:r>
      <w:r w:rsidRPr="00B73CDB">
        <w:t xml:space="preserve">The combining of requirements of two or more political entities to obtain advantages of volume purchases, reduction in administrative expenses or other public benefits. </w:t>
      </w:r>
    </w:p>
    <w:p w14:paraId="254BC187" w14:textId="77777777" w:rsidR="00F63EB2" w:rsidRPr="00155160" w:rsidRDefault="00F63EB2" w:rsidP="007563A7">
      <w:pPr>
        <w:pStyle w:val="Glossary"/>
        <w:jc w:val="both"/>
        <w:rPr>
          <w:rStyle w:val="Glossary-Bold"/>
          <w:rFonts w:cs="Arial"/>
          <w:szCs w:val="18"/>
        </w:rPr>
      </w:pPr>
    </w:p>
    <w:p w14:paraId="664C0C44" w14:textId="77777777" w:rsidR="00F63EB2" w:rsidRPr="00155160" w:rsidRDefault="00F63EB2" w:rsidP="007563A7">
      <w:pPr>
        <w:pStyle w:val="Glossary"/>
        <w:jc w:val="both"/>
        <w:rPr>
          <w:rFonts w:cs="Arial"/>
          <w:szCs w:val="18"/>
        </w:rPr>
      </w:pPr>
      <w:r w:rsidRPr="00155160">
        <w:rPr>
          <w:rStyle w:val="Glossary-Bold"/>
          <w:rFonts w:cs="Arial"/>
          <w:szCs w:val="18"/>
        </w:rPr>
        <w:t>Copyright:</w:t>
      </w:r>
      <w:r w:rsidRPr="00155160">
        <w:rPr>
          <w:rFonts w:cs="Arial"/>
          <w:szCs w:val="18"/>
        </w:rPr>
        <w:t xml:space="preserve">  A property right in an original work of authorship fixed in any tangible medium of expression, giving the holder the exclusive right to reproduce, adapt and distribute the work.  </w:t>
      </w:r>
    </w:p>
    <w:p w14:paraId="0E7F7DB3" w14:textId="77777777" w:rsidR="00F63EB2" w:rsidRPr="00155160" w:rsidRDefault="00F63EB2" w:rsidP="007563A7">
      <w:pPr>
        <w:pStyle w:val="Glossary"/>
        <w:jc w:val="both"/>
        <w:rPr>
          <w:rFonts w:cs="Arial"/>
          <w:szCs w:val="18"/>
        </w:rPr>
      </w:pPr>
    </w:p>
    <w:p w14:paraId="4C05EC35" w14:textId="77777777" w:rsidR="00F63EB2" w:rsidRPr="00155160" w:rsidRDefault="00F63EB2" w:rsidP="007563A7">
      <w:pPr>
        <w:pStyle w:val="Glossary"/>
        <w:jc w:val="both"/>
        <w:rPr>
          <w:rFonts w:cs="Arial"/>
          <w:szCs w:val="18"/>
        </w:rPr>
      </w:pPr>
      <w:r w:rsidRPr="00155160">
        <w:rPr>
          <w:rStyle w:val="Glossary-Bold"/>
          <w:rFonts w:cs="Arial"/>
          <w:szCs w:val="18"/>
        </w:rPr>
        <w:t>Critical Program Error:</w:t>
      </w:r>
      <w:r w:rsidRPr="00155160">
        <w:rPr>
          <w:rFonts w:cs="Arial"/>
          <w:szCs w:val="18"/>
        </w:rPr>
        <w:t xml:space="preserve"> Any Program Error, whether or not known to the State, which prohibits or significantly impairs use of the Licensed Software as set forth in the documentation and intended in the contract.</w:t>
      </w:r>
    </w:p>
    <w:p w14:paraId="1A437F3A" w14:textId="77777777" w:rsidR="000F6788" w:rsidRPr="00155160" w:rsidRDefault="000F6788" w:rsidP="007563A7">
      <w:pPr>
        <w:pStyle w:val="Glossary"/>
        <w:jc w:val="both"/>
        <w:rPr>
          <w:rFonts w:cs="Arial"/>
          <w:szCs w:val="18"/>
        </w:rPr>
      </w:pPr>
    </w:p>
    <w:p w14:paraId="2A74A2F9" w14:textId="77777777" w:rsidR="00F63EB2" w:rsidRDefault="000F6788" w:rsidP="007563A7">
      <w:pPr>
        <w:pStyle w:val="Glossary"/>
        <w:jc w:val="both"/>
        <w:rPr>
          <w:rFonts w:cs="Arial"/>
          <w:szCs w:val="18"/>
        </w:rPr>
      </w:pPr>
      <w:r w:rsidRPr="00B73CDB">
        <w:rPr>
          <w:rStyle w:val="Glossary-Bold"/>
        </w:rPr>
        <w:t xml:space="preserve">Customer Service: </w:t>
      </w:r>
      <w:r w:rsidRPr="00155160">
        <w:rPr>
          <w:rFonts w:cs="Arial"/>
          <w:szCs w:val="18"/>
        </w:rPr>
        <w:t>The process of ensuring customer satisfaction by providing assistance and advice on those produc</w:t>
      </w:r>
      <w:r w:rsidR="00B61AFD" w:rsidRPr="00155160">
        <w:rPr>
          <w:rFonts w:cs="Arial"/>
          <w:szCs w:val="18"/>
        </w:rPr>
        <w:t>ts or services provided by the C</w:t>
      </w:r>
      <w:r w:rsidRPr="00155160">
        <w:rPr>
          <w:rFonts w:cs="Arial"/>
          <w:szCs w:val="18"/>
        </w:rPr>
        <w:t>ontractor.</w:t>
      </w:r>
    </w:p>
    <w:p w14:paraId="5CB0F59C" w14:textId="77777777" w:rsidR="00265F70" w:rsidRPr="00155160" w:rsidRDefault="00265F70" w:rsidP="007563A7">
      <w:pPr>
        <w:pStyle w:val="Glossary"/>
        <w:jc w:val="both"/>
        <w:rPr>
          <w:rFonts w:cs="Arial"/>
          <w:szCs w:val="18"/>
        </w:rPr>
      </w:pPr>
    </w:p>
    <w:p w14:paraId="579CE832" w14:textId="77777777" w:rsidR="00F63EB2" w:rsidRPr="00155160" w:rsidRDefault="00F63EB2" w:rsidP="007563A7">
      <w:pPr>
        <w:pStyle w:val="Glossary"/>
        <w:jc w:val="both"/>
        <w:rPr>
          <w:rFonts w:cs="Arial"/>
          <w:szCs w:val="18"/>
        </w:rPr>
      </w:pPr>
      <w:r w:rsidRPr="00155160">
        <w:rPr>
          <w:rStyle w:val="Glossary-Bold"/>
          <w:rFonts w:cs="Arial"/>
          <w:szCs w:val="18"/>
        </w:rPr>
        <w:t>Default:</w:t>
      </w:r>
      <w:r w:rsidRPr="00155160">
        <w:rPr>
          <w:rFonts w:cs="Arial"/>
          <w:szCs w:val="18"/>
        </w:rPr>
        <w:t xml:space="preserve">  The omission or failure to perform a contractual duty. </w:t>
      </w:r>
    </w:p>
    <w:p w14:paraId="3984B9C7" w14:textId="77777777" w:rsidR="00F63EB2" w:rsidRPr="00155160" w:rsidRDefault="00F63EB2" w:rsidP="007563A7">
      <w:pPr>
        <w:pStyle w:val="Glossary"/>
        <w:jc w:val="both"/>
        <w:rPr>
          <w:rFonts w:cs="Arial"/>
          <w:szCs w:val="18"/>
        </w:rPr>
      </w:pPr>
    </w:p>
    <w:p w14:paraId="33D7EB8C" w14:textId="77777777" w:rsidR="00F63EB2" w:rsidRPr="00155160" w:rsidRDefault="00F63EB2" w:rsidP="007563A7">
      <w:pPr>
        <w:pStyle w:val="Glossary"/>
        <w:jc w:val="both"/>
        <w:rPr>
          <w:rFonts w:cs="Arial"/>
          <w:szCs w:val="18"/>
        </w:rPr>
      </w:pPr>
      <w:r w:rsidRPr="00155160">
        <w:rPr>
          <w:rStyle w:val="Glossary-Bold"/>
          <w:rFonts w:cs="Arial"/>
          <w:szCs w:val="18"/>
        </w:rPr>
        <w:t>Deviation:</w:t>
      </w:r>
      <w:r w:rsidRPr="00155160">
        <w:rPr>
          <w:rFonts w:cs="Arial"/>
          <w:szCs w:val="18"/>
        </w:rPr>
        <w:t xml:space="preserve"> Any proposed change(s) or alteration(s) to either the terms and conditions or deliverables within the scope of the written solicitation or contract.  </w:t>
      </w:r>
    </w:p>
    <w:p w14:paraId="7D74350B" w14:textId="77777777" w:rsidR="00F63EB2" w:rsidRPr="00155160" w:rsidRDefault="00F63EB2" w:rsidP="007563A7">
      <w:pPr>
        <w:pStyle w:val="Glossary"/>
        <w:jc w:val="both"/>
        <w:rPr>
          <w:rFonts w:cs="Arial"/>
          <w:szCs w:val="18"/>
        </w:rPr>
      </w:pPr>
    </w:p>
    <w:p w14:paraId="6E23E95E" w14:textId="77777777" w:rsidR="00F63EB2" w:rsidRPr="00155160" w:rsidRDefault="00F63EB2" w:rsidP="007563A7">
      <w:pPr>
        <w:pStyle w:val="Glossary"/>
        <w:jc w:val="both"/>
        <w:rPr>
          <w:rFonts w:cs="Arial"/>
          <w:szCs w:val="18"/>
        </w:rPr>
      </w:pPr>
      <w:r w:rsidRPr="00B73CDB">
        <w:rPr>
          <w:rStyle w:val="Glossary-Bold"/>
        </w:rPr>
        <w:t>Evaluation:</w:t>
      </w:r>
      <w:r w:rsidRPr="00155160">
        <w:rPr>
          <w:rFonts w:cs="Arial"/>
          <w:szCs w:val="18"/>
        </w:rPr>
        <w:t xml:space="preserve"> The process of examining an offer after opening to determine the vendor’s responsibility, responsiveness to requirements, and to ascertain other characteristics of the offer that relate to determination of the successful award.</w:t>
      </w:r>
    </w:p>
    <w:p w14:paraId="72BCBD72" w14:textId="77777777" w:rsidR="00F63EB2" w:rsidRPr="00155160" w:rsidRDefault="00F63EB2" w:rsidP="007563A7">
      <w:pPr>
        <w:pStyle w:val="Glossary"/>
        <w:jc w:val="both"/>
        <w:rPr>
          <w:rFonts w:cs="Arial"/>
          <w:szCs w:val="18"/>
        </w:rPr>
      </w:pPr>
    </w:p>
    <w:p w14:paraId="4DBCB9D2" w14:textId="77777777" w:rsidR="00F63EB2" w:rsidRPr="00155160" w:rsidRDefault="00F63EB2" w:rsidP="007563A7">
      <w:pPr>
        <w:pStyle w:val="Glossary"/>
        <w:jc w:val="both"/>
        <w:rPr>
          <w:rFonts w:cs="Arial"/>
          <w:szCs w:val="18"/>
        </w:rPr>
      </w:pPr>
      <w:r w:rsidRPr="00155160">
        <w:rPr>
          <w:rStyle w:val="Glossary-Bold"/>
          <w:rFonts w:cs="Arial"/>
          <w:szCs w:val="18"/>
        </w:rPr>
        <w:t>Evaluation Committee:</w:t>
      </w:r>
      <w:r w:rsidRPr="00155160">
        <w:rPr>
          <w:rFonts w:cs="Arial"/>
          <w:szCs w:val="18"/>
        </w:rPr>
        <w:t xml:space="preserve">  Committee(s) appointed by the requesting agency that advises and assists the procuring office in the evaluation of bids/proposals (offers made in response to written solicitations).</w:t>
      </w:r>
    </w:p>
    <w:p w14:paraId="5C318D6C" w14:textId="77777777" w:rsidR="00F63EB2" w:rsidRPr="00155160" w:rsidRDefault="00F63EB2" w:rsidP="007563A7">
      <w:pPr>
        <w:pStyle w:val="Glossary"/>
        <w:jc w:val="both"/>
        <w:rPr>
          <w:rFonts w:cs="Arial"/>
          <w:szCs w:val="18"/>
        </w:rPr>
      </w:pPr>
    </w:p>
    <w:p w14:paraId="740B43CB" w14:textId="77777777" w:rsidR="00F63EB2" w:rsidRPr="00155160" w:rsidRDefault="00F63EB2" w:rsidP="007563A7">
      <w:pPr>
        <w:pStyle w:val="Glossary"/>
        <w:jc w:val="both"/>
        <w:rPr>
          <w:rFonts w:cs="Arial"/>
          <w:szCs w:val="18"/>
        </w:rPr>
      </w:pPr>
      <w:r w:rsidRPr="00155160">
        <w:rPr>
          <w:rStyle w:val="Glossary-Bold"/>
          <w:rFonts w:cs="Arial"/>
          <w:szCs w:val="18"/>
        </w:rPr>
        <w:t xml:space="preserve">Extension:  </w:t>
      </w:r>
      <w:r w:rsidRPr="00155160">
        <w:rPr>
          <w:rFonts w:cs="Arial"/>
          <w:szCs w:val="18"/>
        </w:rPr>
        <w:t>Continuance of a contract for a specified duration upon the agreement of the parties beyond the original Contract Period.  Not to be confused with “Renewal Period”.</w:t>
      </w:r>
    </w:p>
    <w:p w14:paraId="6F34C199" w14:textId="77777777" w:rsidR="00F63EB2" w:rsidRPr="00155160" w:rsidRDefault="00F63EB2" w:rsidP="007563A7">
      <w:pPr>
        <w:pStyle w:val="Glossary"/>
        <w:jc w:val="both"/>
        <w:rPr>
          <w:rFonts w:cs="Arial"/>
          <w:szCs w:val="18"/>
        </w:rPr>
      </w:pPr>
    </w:p>
    <w:p w14:paraId="55F3F85A" w14:textId="77777777" w:rsidR="00F63EB2" w:rsidRPr="00155160" w:rsidRDefault="00F63EB2" w:rsidP="007563A7">
      <w:pPr>
        <w:pStyle w:val="Glossary"/>
        <w:jc w:val="both"/>
        <w:rPr>
          <w:rFonts w:cs="Arial"/>
          <w:szCs w:val="18"/>
        </w:rPr>
      </w:pPr>
      <w:r w:rsidRPr="00155160">
        <w:rPr>
          <w:rStyle w:val="Glossary-Bold"/>
          <w:rFonts w:cs="Arial"/>
          <w:szCs w:val="18"/>
        </w:rPr>
        <w:t>Free on Board (F.O.B.) Destination:</w:t>
      </w:r>
      <w:r w:rsidRPr="00155160">
        <w:rPr>
          <w:rFonts w:cs="Arial"/>
          <w:szCs w:val="18"/>
        </w:rPr>
        <w:t xml:space="preserve">  The delivery charges are included in the quoted price and prepaid by the vendor.  Vendor is responsible for all claims associated with damages during delivery of product.</w:t>
      </w:r>
    </w:p>
    <w:p w14:paraId="0B8B7296" w14:textId="77777777" w:rsidR="00F63EB2" w:rsidRPr="00155160" w:rsidRDefault="00F63EB2" w:rsidP="007563A7">
      <w:pPr>
        <w:pStyle w:val="Glossary"/>
        <w:jc w:val="both"/>
        <w:rPr>
          <w:rFonts w:cs="Arial"/>
          <w:szCs w:val="18"/>
        </w:rPr>
      </w:pPr>
    </w:p>
    <w:p w14:paraId="7FB78874" w14:textId="77777777" w:rsidR="00F63EB2" w:rsidRPr="00155160" w:rsidRDefault="00F63EB2" w:rsidP="007563A7">
      <w:pPr>
        <w:pStyle w:val="Glossary"/>
        <w:jc w:val="both"/>
        <w:rPr>
          <w:rFonts w:cs="Arial"/>
          <w:szCs w:val="18"/>
        </w:rPr>
      </w:pPr>
      <w:r w:rsidRPr="00155160">
        <w:rPr>
          <w:rStyle w:val="Glossary-Bold"/>
          <w:rFonts w:cs="Arial"/>
          <w:szCs w:val="18"/>
        </w:rPr>
        <w:t>Free on Board (F.O.B.) Point of Origin:</w:t>
      </w:r>
      <w:r w:rsidRPr="00155160">
        <w:rPr>
          <w:rFonts w:cs="Arial"/>
          <w:szCs w:val="18"/>
        </w:rPr>
        <w:t xml:space="preserve">  The delivery charges are not included in the quoted price and are the responsibility of the agency.  Agency is responsible for all claims associated with damages during delivery of product.</w:t>
      </w:r>
    </w:p>
    <w:p w14:paraId="3EFAD189" w14:textId="77777777" w:rsidR="00F63EB2" w:rsidRPr="00155160" w:rsidRDefault="00F63EB2" w:rsidP="007563A7">
      <w:pPr>
        <w:pStyle w:val="Glossary"/>
        <w:jc w:val="both"/>
        <w:rPr>
          <w:rFonts w:cs="Arial"/>
          <w:szCs w:val="18"/>
        </w:rPr>
      </w:pPr>
    </w:p>
    <w:p w14:paraId="3745574D" w14:textId="77777777" w:rsidR="00F63EB2" w:rsidRPr="00155160" w:rsidRDefault="00F63EB2" w:rsidP="007563A7">
      <w:pPr>
        <w:pStyle w:val="Glossary"/>
        <w:jc w:val="both"/>
        <w:rPr>
          <w:rFonts w:cs="Arial"/>
          <w:szCs w:val="18"/>
        </w:rPr>
      </w:pPr>
      <w:r w:rsidRPr="00155160">
        <w:rPr>
          <w:rStyle w:val="Glossary-Bold"/>
          <w:rFonts w:cs="Arial"/>
          <w:szCs w:val="18"/>
        </w:rPr>
        <w:t>Foreign Corporation:</w:t>
      </w:r>
      <w:r w:rsidRPr="00155160">
        <w:rPr>
          <w:rFonts w:cs="Arial"/>
          <w:szCs w:val="18"/>
        </w:rPr>
        <w:t xml:space="preserve">  A foreign corporation that was organized and chartered under the laws of another state, government, or country.</w:t>
      </w:r>
    </w:p>
    <w:p w14:paraId="7A32F957" w14:textId="77777777" w:rsidR="00F63EB2" w:rsidRPr="00155160" w:rsidRDefault="00F63EB2" w:rsidP="007563A7">
      <w:pPr>
        <w:pStyle w:val="Glossary"/>
        <w:jc w:val="both"/>
        <w:rPr>
          <w:rFonts w:cs="Arial"/>
          <w:szCs w:val="18"/>
        </w:rPr>
      </w:pPr>
    </w:p>
    <w:p w14:paraId="10946CAE" w14:textId="77777777" w:rsidR="00F63EB2" w:rsidRPr="00155160" w:rsidRDefault="00F63EB2" w:rsidP="007563A7">
      <w:pPr>
        <w:pStyle w:val="Glossary"/>
        <w:jc w:val="both"/>
        <w:rPr>
          <w:rFonts w:cs="Arial"/>
          <w:szCs w:val="18"/>
        </w:rPr>
      </w:pPr>
      <w:r w:rsidRPr="00155160">
        <w:rPr>
          <w:rStyle w:val="Glossary-Bold"/>
          <w:rFonts w:cs="Arial"/>
          <w:szCs w:val="18"/>
        </w:rPr>
        <w:t>Installation Date:</w:t>
      </w:r>
      <w:r w:rsidRPr="00155160">
        <w:rPr>
          <w:rFonts w:cs="Arial"/>
          <w:szCs w:val="18"/>
        </w:rPr>
        <w:t xml:space="preserve">  The date when the procedures described in “Installation by Contractor“, and “Installation by State”, as found in the RFP, or contract are completed. </w:t>
      </w:r>
    </w:p>
    <w:p w14:paraId="2919FC3F" w14:textId="77777777" w:rsidR="00F63EB2" w:rsidRPr="00155160" w:rsidRDefault="00F63EB2" w:rsidP="007563A7">
      <w:pPr>
        <w:pStyle w:val="Glossary"/>
        <w:jc w:val="both"/>
        <w:rPr>
          <w:rFonts w:cs="Arial"/>
          <w:szCs w:val="18"/>
        </w:rPr>
      </w:pPr>
    </w:p>
    <w:p w14:paraId="64EEB6BB" w14:textId="77777777" w:rsidR="00F63EB2" w:rsidRPr="00155160" w:rsidRDefault="00F63EB2" w:rsidP="007563A7">
      <w:pPr>
        <w:pStyle w:val="Glossary"/>
        <w:jc w:val="both"/>
        <w:rPr>
          <w:rFonts w:cs="Arial"/>
          <w:szCs w:val="18"/>
        </w:rPr>
      </w:pPr>
      <w:r w:rsidRPr="00155160">
        <w:rPr>
          <w:rStyle w:val="Glossary-Bold"/>
          <w:rFonts w:cs="Arial"/>
          <w:szCs w:val="18"/>
        </w:rPr>
        <w:t>Late Bid/Proposal:</w:t>
      </w:r>
      <w:r w:rsidRPr="00155160">
        <w:rPr>
          <w:rFonts w:cs="Arial"/>
          <w:szCs w:val="18"/>
        </w:rPr>
        <w:t xml:space="preserve"> An offer received after the Opening Date and Time.</w:t>
      </w:r>
    </w:p>
    <w:p w14:paraId="34E50677" w14:textId="77777777" w:rsidR="00F63EB2" w:rsidRPr="00155160" w:rsidRDefault="00F63EB2" w:rsidP="007563A7">
      <w:pPr>
        <w:pStyle w:val="Glossary"/>
        <w:jc w:val="both"/>
        <w:rPr>
          <w:rFonts w:cs="Arial"/>
          <w:szCs w:val="18"/>
        </w:rPr>
      </w:pPr>
    </w:p>
    <w:p w14:paraId="5135D799" w14:textId="77777777" w:rsidR="00F63EB2" w:rsidRPr="00155160" w:rsidRDefault="00F63EB2" w:rsidP="007563A7">
      <w:pPr>
        <w:pStyle w:val="Glossary"/>
        <w:jc w:val="both"/>
        <w:rPr>
          <w:rFonts w:cs="Arial"/>
          <w:szCs w:val="18"/>
        </w:rPr>
      </w:pPr>
      <w:r w:rsidRPr="00155160">
        <w:rPr>
          <w:rStyle w:val="Glossary-Bold"/>
          <w:rFonts w:cs="Arial"/>
          <w:szCs w:val="18"/>
        </w:rPr>
        <w:t xml:space="preserve">Licensed Software Documentation:  </w:t>
      </w:r>
      <w:r w:rsidRPr="00155160">
        <w:rPr>
          <w:rFonts w:cs="Arial"/>
          <w:szCs w:val="18"/>
        </w:rPr>
        <w:t xml:space="preserve">The user manuals and any other materials in any form or medium customarily provided by the </w:t>
      </w:r>
      <w:r w:rsidR="00B61AFD" w:rsidRPr="00155160">
        <w:rPr>
          <w:rFonts w:cs="Arial"/>
          <w:szCs w:val="18"/>
        </w:rPr>
        <w:t>C</w:t>
      </w:r>
      <w:r w:rsidRPr="00155160">
        <w:rPr>
          <w:rFonts w:cs="Arial"/>
          <w:szCs w:val="18"/>
        </w:rPr>
        <w:t>ontractor to the users of the Licensed Software which will provide the State with sufficient information to operate, diagnose, and maintain the Licensed Software properly, safely, and efficiently.</w:t>
      </w:r>
    </w:p>
    <w:p w14:paraId="199CF6A8" w14:textId="77777777" w:rsidR="00F63EB2" w:rsidRPr="00155160" w:rsidRDefault="00F63EB2" w:rsidP="007563A7">
      <w:pPr>
        <w:pStyle w:val="Glossary"/>
        <w:jc w:val="both"/>
        <w:rPr>
          <w:rFonts w:cs="Arial"/>
          <w:szCs w:val="18"/>
        </w:rPr>
      </w:pPr>
    </w:p>
    <w:p w14:paraId="35AF37FD" w14:textId="77777777" w:rsidR="00F63EB2" w:rsidRPr="00155160" w:rsidRDefault="00F63EB2" w:rsidP="007563A7">
      <w:pPr>
        <w:pStyle w:val="Glossary"/>
        <w:jc w:val="both"/>
        <w:rPr>
          <w:rFonts w:cs="Arial"/>
          <w:szCs w:val="18"/>
        </w:rPr>
      </w:pPr>
      <w:r w:rsidRPr="00155160">
        <w:rPr>
          <w:rStyle w:val="Glossary-Bold"/>
          <w:rFonts w:cs="Arial"/>
          <w:szCs w:val="18"/>
        </w:rPr>
        <w:t>Mandatory/Must:</w:t>
      </w:r>
      <w:r w:rsidRPr="00155160">
        <w:rPr>
          <w:rFonts w:cs="Arial"/>
          <w:szCs w:val="18"/>
        </w:rPr>
        <w:t xml:space="preserve">  Required, compulsory, or obligatory. </w:t>
      </w:r>
    </w:p>
    <w:p w14:paraId="1E03BE27" w14:textId="77777777" w:rsidR="00F63EB2" w:rsidRPr="00155160" w:rsidRDefault="00F63EB2" w:rsidP="007563A7">
      <w:pPr>
        <w:pStyle w:val="Glossary"/>
        <w:jc w:val="both"/>
        <w:rPr>
          <w:rFonts w:cs="Arial"/>
          <w:szCs w:val="18"/>
        </w:rPr>
      </w:pPr>
    </w:p>
    <w:p w14:paraId="10A29E76" w14:textId="77777777" w:rsidR="00F63EB2" w:rsidRPr="00155160" w:rsidRDefault="00F63EB2" w:rsidP="007563A7">
      <w:pPr>
        <w:pStyle w:val="Glossary"/>
        <w:jc w:val="both"/>
        <w:rPr>
          <w:rFonts w:cs="Arial"/>
          <w:szCs w:val="18"/>
        </w:rPr>
      </w:pPr>
      <w:r w:rsidRPr="00155160">
        <w:rPr>
          <w:rStyle w:val="Glossary-Bold"/>
          <w:rFonts w:cs="Arial"/>
          <w:szCs w:val="18"/>
        </w:rPr>
        <w:t>May:</w:t>
      </w:r>
      <w:r w:rsidRPr="00155160">
        <w:rPr>
          <w:rFonts w:cs="Arial"/>
          <w:szCs w:val="18"/>
        </w:rPr>
        <w:t xml:space="preserve">  Discretionary, permitted; used to express possibility.</w:t>
      </w:r>
    </w:p>
    <w:p w14:paraId="49A5C280" w14:textId="77777777" w:rsidR="00F63EB2" w:rsidRPr="00155160" w:rsidRDefault="00F63EB2" w:rsidP="007563A7">
      <w:pPr>
        <w:pStyle w:val="Glossary"/>
        <w:jc w:val="both"/>
        <w:rPr>
          <w:rFonts w:cs="Arial"/>
          <w:szCs w:val="18"/>
        </w:rPr>
      </w:pPr>
    </w:p>
    <w:p w14:paraId="772373BA" w14:textId="77777777" w:rsidR="00F63EB2" w:rsidRPr="00155160" w:rsidRDefault="00F63EB2" w:rsidP="007563A7">
      <w:pPr>
        <w:pStyle w:val="Glossary"/>
        <w:jc w:val="both"/>
        <w:rPr>
          <w:rFonts w:cs="Arial"/>
          <w:szCs w:val="18"/>
        </w:rPr>
      </w:pPr>
      <w:r w:rsidRPr="00155160">
        <w:rPr>
          <w:rStyle w:val="Glossary-Bold"/>
          <w:rFonts w:cs="Arial"/>
          <w:szCs w:val="18"/>
        </w:rPr>
        <w:t xml:space="preserve">Module (see System):  </w:t>
      </w:r>
      <w:r w:rsidRPr="00155160">
        <w:rPr>
          <w:rFonts w:cs="Arial"/>
          <w:szCs w:val="18"/>
        </w:rPr>
        <w:t>A collection of routines and data structures that perform a specific function of software.</w:t>
      </w:r>
    </w:p>
    <w:p w14:paraId="261B8E7F" w14:textId="77777777" w:rsidR="00F63EB2" w:rsidRPr="00155160" w:rsidRDefault="00F63EB2" w:rsidP="007563A7">
      <w:pPr>
        <w:pStyle w:val="Glossary"/>
        <w:jc w:val="both"/>
        <w:rPr>
          <w:rFonts w:cs="Arial"/>
          <w:szCs w:val="18"/>
        </w:rPr>
      </w:pPr>
    </w:p>
    <w:p w14:paraId="0A367595" w14:textId="77777777" w:rsidR="00F63EB2" w:rsidRPr="00155160" w:rsidRDefault="00F63EB2" w:rsidP="007563A7">
      <w:pPr>
        <w:pStyle w:val="Glossary"/>
        <w:jc w:val="both"/>
        <w:rPr>
          <w:rFonts w:cs="Arial"/>
          <w:szCs w:val="18"/>
        </w:rPr>
      </w:pPr>
      <w:r w:rsidRPr="00B73CDB">
        <w:rPr>
          <w:rStyle w:val="Glossary-Bold"/>
        </w:rPr>
        <w:t xml:space="preserve">Must: </w:t>
      </w:r>
      <w:r w:rsidRPr="00155160">
        <w:rPr>
          <w:rFonts w:cs="Arial"/>
          <w:szCs w:val="18"/>
        </w:rPr>
        <w:t xml:space="preserve"> See Shall/Will/Must. </w:t>
      </w:r>
    </w:p>
    <w:p w14:paraId="664987A1" w14:textId="77777777" w:rsidR="00F63EB2" w:rsidRPr="00155160" w:rsidRDefault="00F63EB2" w:rsidP="007563A7">
      <w:pPr>
        <w:pStyle w:val="Glossary"/>
        <w:jc w:val="both"/>
        <w:rPr>
          <w:rFonts w:cs="Arial"/>
          <w:szCs w:val="18"/>
        </w:rPr>
      </w:pPr>
    </w:p>
    <w:p w14:paraId="2DE515AA" w14:textId="77777777" w:rsidR="00F63EB2" w:rsidRPr="00B73CDB" w:rsidRDefault="00F63EB2" w:rsidP="007563A7">
      <w:pPr>
        <w:pStyle w:val="Glossary"/>
        <w:jc w:val="both"/>
      </w:pPr>
      <w:r w:rsidRPr="00155160">
        <w:rPr>
          <w:rStyle w:val="Glossary-Bold"/>
          <w:rFonts w:cs="Arial"/>
          <w:szCs w:val="18"/>
        </w:rPr>
        <w:t xml:space="preserve">National Institute for Governmental Purchasing (NIGP): </w:t>
      </w:r>
      <w:r w:rsidRPr="00B73CDB">
        <w:t>National Institute of Governmental Purchasing – Source used for assignment of universal commodity codes to goods and services.</w:t>
      </w:r>
    </w:p>
    <w:p w14:paraId="487CDCFF" w14:textId="77777777" w:rsidR="00F63EB2" w:rsidRPr="00155160" w:rsidRDefault="00F63EB2" w:rsidP="007563A7">
      <w:pPr>
        <w:pStyle w:val="Glossary"/>
        <w:jc w:val="both"/>
        <w:rPr>
          <w:rStyle w:val="Glossary-Bold"/>
          <w:rFonts w:cs="Arial"/>
          <w:szCs w:val="18"/>
        </w:rPr>
      </w:pPr>
    </w:p>
    <w:p w14:paraId="7936EBFD" w14:textId="77777777" w:rsidR="00F63EB2" w:rsidRPr="00B73CDB" w:rsidRDefault="00F63EB2" w:rsidP="007563A7">
      <w:pPr>
        <w:pStyle w:val="Glossary"/>
        <w:jc w:val="both"/>
      </w:pPr>
      <w:r w:rsidRPr="00155160">
        <w:rPr>
          <w:rStyle w:val="Glossary-Bold"/>
          <w:rFonts w:cs="Arial"/>
          <w:szCs w:val="18"/>
        </w:rPr>
        <w:t xml:space="preserve">Open Market Purchase: </w:t>
      </w:r>
      <w:r w:rsidRPr="00B73CDB">
        <w:t>Authorization may be given to an agency to purchase items above direct purchase authority due to the unique nature, price, quantity, location of the using agency, or time limitations by the AS Materiel Division, State Purchasing Bureau.</w:t>
      </w:r>
    </w:p>
    <w:p w14:paraId="4B084272" w14:textId="77777777" w:rsidR="00F63EB2" w:rsidRPr="00155160" w:rsidRDefault="00F63EB2" w:rsidP="007563A7">
      <w:pPr>
        <w:pStyle w:val="Glossary"/>
        <w:jc w:val="both"/>
        <w:rPr>
          <w:rStyle w:val="Glossary-Bold"/>
          <w:rFonts w:cs="Arial"/>
          <w:szCs w:val="18"/>
        </w:rPr>
      </w:pPr>
    </w:p>
    <w:p w14:paraId="16E9DADF" w14:textId="77777777" w:rsidR="00F63EB2" w:rsidRPr="00155160" w:rsidRDefault="00F63EB2" w:rsidP="007563A7">
      <w:pPr>
        <w:pStyle w:val="Glossary"/>
        <w:jc w:val="both"/>
        <w:rPr>
          <w:rFonts w:cs="Arial"/>
          <w:szCs w:val="18"/>
        </w:rPr>
      </w:pPr>
      <w:r w:rsidRPr="00155160">
        <w:rPr>
          <w:rStyle w:val="Glossary-Bold"/>
          <w:rFonts w:cs="Arial"/>
          <w:szCs w:val="18"/>
        </w:rPr>
        <w:t>Opening Date and Time:</w:t>
      </w:r>
      <w:r w:rsidRPr="00155160">
        <w:rPr>
          <w:rFonts w:cs="Arial"/>
          <w:szCs w:val="18"/>
        </w:rPr>
        <w:t xml:space="preserve">  Specified date and time for the public opening of received, labeled, and sealed formal proposals.  </w:t>
      </w:r>
    </w:p>
    <w:p w14:paraId="247E4D1E" w14:textId="77777777" w:rsidR="00F63EB2" w:rsidRPr="00155160" w:rsidRDefault="00F63EB2" w:rsidP="007563A7">
      <w:pPr>
        <w:pStyle w:val="Glossary"/>
        <w:jc w:val="both"/>
        <w:rPr>
          <w:rFonts w:cs="Arial"/>
          <w:szCs w:val="18"/>
        </w:rPr>
      </w:pPr>
    </w:p>
    <w:p w14:paraId="1C6142E7" w14:textId="77777777" w:rsidR="00F63EB2" w:rsidRPr="00155160" w:rsidRDefault="00F63EB2" w:rsidP="007563A7">
      <w:pPr>
        <w:pStyle w:val="Glossary"/>
        <w:jc w:val="both"/>
        <w:rPr>
          <w:rFonts w:cs="Arial"/>
          <w:szCs w:val="18"/>
        </w:rPr>
      </w:pPr>
      <w:r w:rsidRPr="00155160">
        <w:rPr>
          <w:rStyle w:val="Glossary-Bold"/>
          <w:rFonts w:cs="Arial"/>
          <w:szCs w:val="18"/>
        </w:rPr>
        <w:t>Operating System:</w:t>
      </w:r>
      <w:r w:rsidRPr="00155160">
        <w:rPr>
          <w:rFonts w:cs="Arial"/>
          <w:szCs w:val="18"/>
        </w:rPr>
        <w:t xml:space="preserve">  The control program in a computer that provides the interface to the computer hardware and peripheral devices, and the usage and allocation of memory resources, processor resources, input/output resources, and security resources.</w:t>
      </w:r>
    </w:p>
    <w:p w14:paraId="5A506AF0" w14:textId="77777777" w:rsidR="00F63EB2" w:rsidRPr="00155160" w:rsidRDefault="00F63EB2" w:rsidP="007563A7">
      <w:pPr>
        <w:pStyle w:val="Glossary"/>
        <w:jc w:val="both"/>
        <w:rPr>
          <w:rFonts w:cs="Arial"/>
          <w:szCs w:val="18"/>
        </w:rPr>
      </w:pPr>
    </w:p>
    <w:p w14:paraId="5A235CEA" w14:textId="77777777" w:rsidR="00F63EB2" w:rsidRPr="00155160" w:rsidRDefault="00F63EB2" w:rsidP="007563A7">
      <w:pPr>
        <w:pStyle w:val="Glossary"/>
        <w:jc w:val="both"/>
        <w:rPr>
          <w:rFonts w:cs="Arial"/>
          <w:szCs w:val="18"/>
        </w:rPr>
      </w:pPr>
      <w:r w:rsidRPr="00155160">
        <w:rPr>
          <w:rStyle w:val="Glossary-Bold"/>
          <w:rFonts w:cs="Arial"/>
          <w:szCs w:val="18"/>
        </w:rPr>
        <w:t>Outsourcing:</w:t>
      </w:r>
      <w:r w:rsidRPr="00155160">
        <w:rPr>
          <w:rFonts w:cs="Arial"/>
          <w:szCs w:val="18"/>
        </w:rPr>
        <w:t xml:space="preserve">  The contracting out of a business process which an organization may have previously performed internally or has a new need for, to an independent organization from which the process is purchased back.</w:t>
      </w:r>
    </w:p>
    <w:p w14:paraId="19B07425" w14:textId="77777777" w:rsidR="00F63EB2" w:rsidRPr="00155160" w:rsidRDefault="00F63EB2" w:rsidP="007563A7">
      <w:pPr>
        <w:pStyle w:val="Glossary"/>
        <w:jc w:val="both"/>
        <w:rPr>
          <w:rFonts w:cs="Arial"/>
          <w:szCs w:val="18"/>
        </w:rPr>
      </w:pPr>
    </w:p>
    <w:p w14:paraId="216481F1" w14:textId="77777777" w:rsidR="00F63EB2" w:rsidRPr="00155160" w:rsidRDefault="00F63EB2" w:rsidP="007563A7">
      <w:pPr>
        <w:pStyle w:val="Glossary"/>
        <w:jc w:val="both"/>
        <w:rPr>
          <w:rFonts w:cs="Arial"/>
          <w:szCs w:val="18"/>
        </w:rPr>
      </w:pPr>
      <w:r w:rsidRPr="00B73CDB">
        <w:rPr>
          <w:rStyle w:val="Glossary-Bold"/>
        </w:rPr>
        <w:t>Payroll &amp; Financial Center (PFC):</w:t>
      </w:r>
      <w:r w:rsidRPr="00155160">
        <w:rPr>
          <w:rFonts w:cs="Arial"/>
          <w:szCs w:val="18"/>
        </w:rPr>
        <w:t xml:space="preserve"> Electronic procurement system of record. </w:t>
      </w:r>
    </w:p>
    <w:p w14:paraId="27D9AD81" w14:textId="77777777" w:rsidR="00F63EB2" w:rsidRPr="00155160" w:rsidRDefault="00F63EB2" w:rsidP="007563A7">
      <w:pPr>
        <w:pStyle w:val="Glossary"/>
        <w:jc w:val="both"/>
        <w:rPr>
          <w:rFonts w:cs="Arial"/>
          <w:szCs w:val="18"/>
        </w:rPr>
      </w:pPr>
    </w:p>
    <w:p w14:paraId="64E1F51E" w14:textId="77777777" w:rsidR="00F63EB2" w:rsidRPr="00155160" w:rsidRDefault="00F63EB2" w:rsidP="007563A7">
      <w:pPr>
        <w:pStyle w:val="Glossary"/>
        <w:jc w:val="both"/>
        <w:rPr>
          <w:rFonts w:cs="Arial"/>
          <w:szCs w:val="18"/>
        </w:rPr>
      </w:pPr>
      <w:r w:rsidRPr="00155160">
        <w:rPr>
          <w:rStyle w:val="Glossary-Bold"/>
          <w:rFonts w:cs="Arial"/>
          <w:szCs w:val="18"/>
        </w:rPr>
        <w:t>Performance Bond:</w:t>
      </w:r>
      <w:r w:rsidRPr="00155160">
        <w:rPr>
          <w:rFonts w:cs="Arial"/>
          <w:szCs w:val="18"/>
        </w:rPr>
        <w:t xml:space="preserve">  An insurance agreement, accompanied by a monetary commitment, by which a third party (the surety) accepts liability and guarantees that the </w:t>
      </w:r>
      <w:r w:rsidR="00B61AFD" w:rsidRPr="00155160">
        <w:rPr>
          <w:rFonts w:cs="Arial"/>
          <w:szCs w:val="18"/>
        </w:rPr>
        <w:t>C</w:t>
      </w:r>
      <w:r w:rsidRPr="00155160">
        <w:rPr>
          <w:rFonts w:cs="Arial"/>
          <w:szCs w:val="18"/>
        </w:rPr>
        <w:t xml:space="preserve">ontractor fulfills any and all obligations under the contract. </w:t>
      </w:r>
    </w:p>
    <w:p w14:paraId="4B857623" w14:textId="77777777" w:rsidR="00F63EB2" w:rsidRPr="00155160" w:rsidRDefault="00F63EB2" w:rsidP="007563A7">
      <w:pPr>
        <w:pStyle w:val="Glossary"/>
        <w:jc w:val="both"/>
        <w:rPr>
          <w:rFonts w:cs="Arial"/>
          <w:szCs w:val="18"/>
        </w:rPr>
      </w:pPr>
    </w:p>
    <w:p w14:paraId="5A11E851" w14:textId="77777777" w:rsidR="00F63EB2" w:rsidRPr="00155160" w:rsidRDefault="00F63EB2" w:rsidP="007563A7">
      <w:pPr>
        <w:pStyle w:val="Glossary"/>
        <w:jc w:val="both"/>
        <w:rPr>
          <w:rStyle w:val="Glossary-Bold"/>
          <w:rFonts w:cs="Arial"/>
          <w:szCs w:val="18"/>
        </w:rPr>
      </w:pPr>
      <w:r w:rsidRPr="00155160">
        <w:rPr>
          <w:rStyle w:val="Glossary-Bold"/>
          <w:rFonts w:cs="Arial"/>
          <w:szCs w:val="18"/>
        </w:rPr>
        <w:t>Platform:</w:t>
      </w:r>
      <w:r w:rsidRPr="00155160">
        <w:rPr>
          <w:rFonts w:cs="Arial"/>
          <w:szCs w:val="18"/>
        </w:rPr>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7C0A4FD4" w14:textId="77777777" w:rsidR="00F63EB2" w:rsidRPr="00155160" w:rsidRDefault="00F63EB2" w:rsidP="007563A7">
      <w:pPr>
        <w:pStyle w:val="Glossary"/>
        <w:jc w:val="both"/>
        <w:rPr>
          <w:rStyle w:val="Glossary-Bold"/>
          <w:rFonts w:cs="Arial"/>
          <w:szCs w:val="18"/>
        </w:rPr>
      </w:pPr>
    </w:p>
    <w:p w14:paraId="32A56124" w14:textId="77777777" w:rsidR="00F63EB2" w:rsidRPr="00155160" w:rsidRDefault="00F63EB2" w:rsidP="007563A7">
      <w:pPr>
        <w:pStyle w:val="Glossary"/>
        <w:jc w:val="both"/>
        <w:rPr>
          <w:rFonts w:cs="Arial"/>
          <w:szCs w:val="18"/>
        </w:rPr>
      </w:pPr>
      <w:r w:rsidRPr="00155160">
        <w:rPr>
          <w:rStyle w:val="Glossary-Bold"/>
          <w:rFonts w:cs="Arial"/>
          <w:szCs w:val="18"/>
        </w:rPr>
        <w:t>Pre-Bid/Pre-Proposal Conference:</w:t>
      </w:r>
      <w:r w:rsidRPr="00155160">
        <w:rPr>
          <w:rFonts w:cs="Arial"/>
          <w:szCs w:val="18"/>
        </w:rPr>
        <w:t xml:space="preserve">  A meeting scheduled for the purpose of clarifying a written solicitation and related expectations.</w:t>
      </w:r>
    </w:p>
    <w:p w14:paraId="0D8C75ED" w14:textId="77777777" w:rsidR="00F63EB2" w:rsidRPr="00155160" w:rsidRDefault="00F63EB2" w:rsidP="007563A7">
      <w:pPr>
        <w:pStyle w:val="Glossary"/>
        <w:jc w:val="both"/>
        <w:rPr>
          <w:rFonts w:cs="Arial"/>
          <w:szCs w:val="18"/>
        </w:rPr>
      </w:pPr>
    </w:p>
    <w:p w14:paraId="6094C263" w14:textId="77777777" w:rsidR="00F63EB2" w:rsidRPr="00155160" w:rsidRDefault="00F63EB2" w:rsidP="007563A7">
      <w:pPr>
        <w:pStyle w:val="Glossary"/>
        <w:jc w:val="both"/>
        <w:rPr>
          <w:rFonts w:cs="Arial"/>
          <w:szCs w:val="18"/>
        </w:rPr>
      </w:pPr>
      <w:r w:rsidRPr="00155160">
        <w:rPr>
          <w:rStyle w:val="Glossary-Bold"/>
          <w:rFonts w:cs="Arial"/>
          <w:szCs w:val="18"/>
        </w:rPr>
        <w:t>Product:</w:t>
      </w:r>
      <w:r w:rsidRPr="00155160">
        <w:rPr>
          <w:rFonts w:cs="Arial"/>
          <w:szCs w:val="18"/>
        </w:rPr>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5F24022" w14:textId="77777777" w:rsidR="00F63EB2" w:rsidRPr="00155160" w:rsidRDefault="00F63EB2" w:rsidP="007563A7">
      <w:pPr>
        <w:pStyle w:val="Glossary"/>
        <w:jc w:val="both"/>
        <w:rPr>
          <w:rFonts w:cs="Arial"/>
          <w:szCs w:val="18"/>
        </w:rPr>
      </w:pPr>
    </w:p>
    <w:p w14:paraId="79932EF7" w14:textId="77777777" w:rsidR="00F63EB2" w:rsidRPr="00155160" w:rsidRDefault="00F63EB2" w:rsidP="007563A7">
      <w:pPr>
        <w:pStyle w:val="Glossary"/>
        <w:jc w:val="both"/>
        <w:rPr>
          <w:rFonts w:cs="Arial"/>
          <w:szCs w:val="18"/>
        </w:rPr>
      </w:pPr>
      <w:r w:rsidRPr="00155160">
        <w:rPr>
          <w:rStyle w:val="Glossary-Bold"/>
          <w:rFonts w:cs="Arial"/>
          <w:szCs w:val="18"/>
        </w:rPr>
        <w:t>Program Error:</w:t>
      </w:r>
      <w:r w:rsidRPr="00155160">
        <w:rPr>
          <w:rFonts w:cs="Arial"/>
          <w:szCs w:val="18"/>
        </w:rPr>
        <w:t xml:space="preserve">  Code in Licensed Software which produces unintended results or actions, or which produces results or actions other than those described in the specifications.  A program error includes, without limitation, any Critical Program Error.</w:t>
      </w:r>
    </w:p>
    <w:p w14:paraId="1E7DB909" w14:textId="77777777" w:rsidR="00F63EB2" w:rsidRPr="00155160" w:rsidRDefault="00F63EB2" w:rsidP="007563A7">
      <w:pPr>
        <w:pStyle w:val="Glossary"/>
        <w:jc w:val="both"/>
        <w:rPr>
          <w:rFonts w:cs="Arial"/>
          <w:szCs w:val="18"/>
        </w:rPr>
      </w:pPr>
    </w:p>
    <w:p w14:paraId="5830591F" w14:textId="77777777" w:rsidR="00F63EB2" w:rsidRPr="00155160" w:rsidRDefault="00F63EB2" w:rsidP="007563A7">
      <w:pPr>
        <w:pStyle w:val="Glossary"/>
        <w:jc w:val="both"/>
        <w:rPr>
          <w:rFonts w:cs="Arial"/>
          <w:szCs w:val="18"/>
        </w:rPr>
      </w:pPr>
      <w:r w:rsidRPr="00155160">
        <w:rPr>
          <w:rStyle w:val="Glossary-Bold"/>
          <w:rFonts w:cs="Arial"/>
          <w:szCs w:val="18"/>
        </w:rPr>
        <w:t>Program Set:</w:t>
      </w:r>
      <w:r w:rsidRPr="00155160">
        <w:rPr>
          <w:rFonts w:cs="Arial"/>
          <w:szCs w:val="18"/>
        </w:rPr>
        <w:t xml:space="preserve">  The group of programs and products, including the Licensed Software specified in the RFP, plus any additional programs and products licensed by the State under the contract for use by the State.</w:t>
      </w:r>
    </w:p>
    <w:p w14:paraId="51D7E5B5" w14:textId="77777777" w:rsidR="00F63EB2" w:rsidRPr="00155160" w:rsidRDefault="00F63EB2" w:rsidP="007563A7">
      <w:pPr>
        <w:pStyle w:val="Glossary"/>
        <w:jc w:val="both"/>
        <w:rPr>
          <w:rFonts w:cs="Arial"/>
          <w:szCs w:val="18"/>
        </w:rPr>
      </w:pPr>
    </w:p>
    <w:p w14:paraId="62943CB9" w14:textId="77777777" w:rsidR="00F63EB2" w:rsidRPr="00155160" w:rsidRDefault="00F63EB2" w:rsidP="007563A7">
      <w:pPr>
        <w:pStyle w:val="Glossary"/>
        <w:jc w:val="both"/>
        <w:rPr>
          <w:rFonts w:cs="Arial"/>
          <w:szCs w:val="18"/>
        </w:rPr>
      </w:pPr>
      <w:r w:rsidRPr="00155160">
        <w:rPr>
          <w:rStyle w:val="Glossary-Bold"/>
          <w:rFonts w:cs="Arial"/>
          <w:szCs w:val="18"/>
        </w:rPr>
        <w:t>Project:</w:t>
      </w:r>
      <w:r w:rsidRPr="00155160">
        <w:rPr>
          <w:rFonts w:cs="Arial"/>
          <w:szCs w:val="18"/>
        </w:rPr>
        <w:t xml:space="preserve">  The total scheme, program, or method worked out for the accomplishment of an objective, including all documentation, commodities, and services to be provided under the contract.</w:t>
      </w:r>
    </w:p>
    <w:p w14:paraId="6BEA7B97" w14:textId="77777777" w:rsidR="00F63EB2" w:rsidRPr="00155160" w:rsidRDefault="00F63EB2" w:rsidP="007563A7">
      <w:pPr>
        <w:pStyle w:val="Glossary"/>
        <w:jc w:val="both"/>
        <w:rPr>
          <w:rFonts w:cs="Arial"/>
          <w:szCs w:val="18"/>
        </w:rPr>
      </w:pPr>
    </w:p>
    <w:p w14:paraId="1D944FC3" w14:textId="77777777" w:rsidR="00F63EB2" w:rsidRPr="00155160" w:rsidRDefault="00F63EB2" w:rsidP="007563A7">
      <w:pPr>
        <w:pStyle w:val="Glossary"/>
        <w:jc w:val="both"/>
        <w:rPr>
          <w:rFonts w:cs="Arial"/>
          <w:szCs w:val="18"/>
        </w:rPr>
      </w:pPr>
      <w:r w:rsidRPr="00155160">
        <w:rPr>
          <w:rStyle w:val="Glossary-Bold"/>
          <w:rFonts w:cs="Arial"/>
          <w:szCs w:val="18"/>
        </w:rPr>
        <w:t>Proposal:</w:t>
      </w:r>
      <w:r w:rsidRPr="00155160">
        <w:rPr>
          <w:rFonts w:cs="Arial"/>
          <w:szCs w:val="18"/>
        </w:rPr>
        <w:t xml:space="preserve">  See Bid/Proposal.</w:t>
      </w:r>
    </w:p>
    <w:p w14:paraId="5DC4A1B6" w14:textId="77777777" w:rsidR="00F63EB2" w:rsidRPr="00155160" w:rsidRDefault="00F63EB2" w:rsidP="007563A7">
      <w:pPr>
        <w:pStyle w:val="Glossary"/>
        <w:jc w:val="both"/>
        <w:rPr>
          <w:rFonts w:cs="Arial"/>
          <w:szCs w:val="18"/>
        </w:rPr>
      </w:pPr>
    </w:p>
    <w:p w14:paraId="5B7CB3F5" w14:textId="77777777" w:rsidR="00F63EB2" w:rsidRDefault="00F63EB2" w:rsidP="007563A7">
      <w:pPr>
        <w:pStyle w:val="Glossary"/>
        <w:jc w:val="both"/>
        <w:rPr>
          <w:rFonts w:cs="Arial"/>
          <w:szCs w:val="18"/>
        </w:rPr>
      </w:pPr>
      <w:r w:rsidRPr="00155160">
        <w:rPr>
          <w:rStyle w:val="Glossary-Bold"/>
          <w:rFonts w:cs="Arial"/>
          <w:szCs w:val="18"/>
        </w:rPr>
        <w:t>Proprietary Information:</w:t>
      </w:r>
      <w:r w:rsidRPr="00155160">
        <w:rPr>
          <w:rFonts w:cs="Arial"/>
          <w:szCs w:val="18"/>
        </w:rPr>
        <w:t xml:space="preserve">  </w:t>
      </w:r>
      <w:r w:rsidR="004660DC">
        <w:rPr>
          <w:rFonts w:cs="Arial"/>
          <w:szCs w:val="18"/>
        </w:rPr>
        <w:t>Proprietary information is defined as trade secrets, academic and scientific research work which is in progress and unpublished, and other information which if released would give advantage to business competitors and service no public purpose (see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p>
    <w:p w14:paraId="5A10ACF9" w14:textId="77777777" w:rsidR="004660DC" w:rsidRPr="00155160" w:rsidRDefault="004660DC" w:rsidP="007563A7">
      <w:pPr>
        <w:pStyle w:val="Glossary"/>
        <w:jc w:val="both"/>
        <w:rPr>
          <w:rFonts w:cs="Arial"/>
          <w:szCs w:val="18"/>
        </w:rPr>
      </w:pPr>
    </w:p>
    <w:p w14:paraId="4CC8A6AC" w14:textId="77777777" w:rsidR="00F63EB2" w:rsidRPr="00155160" w:rsidRDefault="00F63EB2" w:rsidP="007563A7">
      <w:pPr>
        <w:pStyle w:val="Glossary"/>
        <w:jc w:val="both"/>
        <w:rPr>
          <w:rFonts w:cs="Arial"/>
          <w:szCs w:val="18"/>
        </w:rPr>
      </w:pPr>
      <w:r w:rsidRPr="00155160">
        <w:rPr>
          <w:rStyle w:val="Glossary-Bold"/>
          <w:rFonts w:cs="Arial"/>
          <w:szCs w:val="18"/>
        </w:rPr>
        <w:t>Protest</w:t>
      </w:r>
      <w:r w:rsidR="00A10398" w:rsidRPr="00155160">
        <w:rPr>
          <w:rStyle w:val="Glossary-Bold"/>
          <w:rFonts w:cs="Arial"/>
          <w:szCs w:val="18"/>
        </w:rPr>
        <w:t>/Grievance</w:t>
      </w:r>
      <w:r w:rsidRPr="00155160">
        <w:rPr>
          <w:rStyle w:val="Glossary-Bold"/>
          <w:rFonts w:cs="Arial"/>
          <w:szCs w:val="18"/>
        </w:rPr>
        <w:t>:</w:t>
      </w:r>
      <w:r w:rsidRPr="00155160">
        <w:rPr>
          <w:rFonts w:cs="Arial"/>
          <w:szCs w:val="18"/>
        </w:rPr>
        <w:t xml:space="preserve">  </w:t>
      </w:r>
      <w:r w:rsidR="00A10398" w:rsidRPr="00155160">
        <w:rPr>
          <w:rFonts w:cs="Arial"/>
          <w:szCs w:val="18"/>
        </w:rPr>
        <w:t>A complaint about a governmental action or decision related to an Invitation to Bid or resultant contract, brought by a vendor who has timely submitted a bid response in connection with the award in question, to AS Materiel Division or another designated agency with the intention of achieving a remedial result.</w:t>
      </w:r>
    </w:p>
    <w:p w14:paraId="48AEE2A2" w14:textId="77777777" w:rsidR="00F63EB2" w:rsidRPr="00155160" w:rsidRDefault="00F63EB2" w:rsidP="007563A7">
      <w:pPr>
        <w:pStyle w:val="Glossary"/>
        <w:jc w:val="both"/>
        <w:rPr>
          <w:rFonts w:cs="Arial"/>
          <w:szCs w:val="18"/>
        </w:rPr>
      </w:pPr>
    </w:p>
    <w:p w14:paraId="78394BFF" w14:textId="77777777" w:rsidR="00F63EB2" w:rsidRPr="00155160" w:rsidRDefault="00F63EB2" w:rsidP="007563A7">
      <w:pPr>
        <w:pStyle w:val="Glossary"/>
        <w:jc w:val="both"/>
        <w:rPr>
          <w:rFonts w:cs="Arial"/>
          <w:szCs w:val="18"/>
        </w:rPr>
      </w:pPr>
      <w:r w:rsidRPr="00155160">
        <w:rPr>
          <w:rStyle w:val="Glossary-Bold"/>
          <w:rFonts w:cs="Arial"/>
          <w:szCs w:val="18"/>
        </w:rPr>
        <w:t>Public Proposal Opening:</w:t>
      </w:r>
      <w:r w:rsidRPr="00155160">
        <w:rPr>
          <w:rFonts w:cs="Arial"/>
          <w:szCs w:val="18"/>
        </w:rPr>
        <w:t xml:space="preserve">  The process of opening correctly submitted offers at the time and place specified in the written solicitation and in the presence of anyone who wished to attend. </w:t>
      </w:r>
    </w:p>
    <w:p w14:paraId="49256C19" w14:textId="77777777" w:rsidR="00F63EB2" w:rsidRPr="00155160" w:rsidRDefault="00F63EB2" w:rsidP="007563A7">
      <w:pPr>
        <w:pStyle w:val="Glossary"/>
        <w:jc w:val="both"/>
        <w:rPr>
          <w:rFonts w:cs="Arial"/>
          <w:szCs w:val="18"/>
        </w:rPr>
      </w:pPr>
    </w:p>
    <w:p w14:paraId="3BB0DBAA" w14:textId="77777777" w:rsidR="00F63EB2" w:rsidRPr="00155160" w:rsidRDefault="00F63EB2" w:rsidP="007563A7">
      <w:pPr>
        <w:pStyle w:val="Glossary"/>
        <w:jc w:val="both"/>
        <w:rPr>
          <w:rFonts w:cs="Arial"/>
          <w:szCs w:val="18"/>
        </w:rPr>
      </w:pPr>
      <w:r w:rsidRPr="00155160">
        <w:rPr>
          <w:rStyle w:val="Glossary-Bold"/>
          <w:rFonts w:cs="Arial"/>
          <w:szCs w:val="18"/>
        </w:rPr>
        <w:t>Recommended Hardware Configuration:</w:t>
      </w:r>
      <w:r w:rsidRPr="00155160">
        <w:rPr>
          <w:rFonts w:cs="Arial"/>
          <w:szCs w:val="18"/>
        </w:rPr>
        <w:t xml:space="preserve">  The data processing hardware (including all terminals, auxiliary storage, communication, and other peripheral devices) to the extent utilized by the State as recommended by the </w:t>
      </w:r>
      <w:r w:rsidR="00B61AFD" w:rsidRPr="00155160">
        <w:rPr>
          <w:rFonts w:cs="Arial"/>
          <w:szCs w:val="18"/>
        </w:rPr>
        <w:t>C</w:t>
      </w:r>
      <w:r w:rsidRPr="00155160">
        <w:rPr>
          <w:rFonts w:cs="Arial"/>
          <w:szCs w:val="18"/>
        </w:rPr>
        <w:t>ontractor.</w:t>
      </w:r>
    </w:p>
    <w:p w14:paraId="0AE7E7C5" w14:textId="77777777" w:rsidR="00F63EB2" w:rsidRPr="00155160" w:rsidRDefault="00F63EB2" w:rsidP="007563A7">
      <w:pPr>
        <w:pStyle w:val="Glossary"/>
        <w:jc w:val="both"/>
        <w:rPr>
          <w:rFonts w:cs="Arial"/>
          <w:szCs w:val="18"/>
        </w:rPr>
      </w:pPr>
    </w:p>
    <w:p w14:paraId="7DB33054" w14:textId="77777777" w:rsidR="00F63EB2" w:rsidRPr="00155160" w:rsidRDefault="00F63EB2" w:rsidP="007563A7">
      <w:pPr>
        <w:pStyle w:val="Glossary"/>
        <w:jc w:val="both"/>
        <w:rPr>
          <w:rFonts w:cs="Arial"/>
          <w:szCs w:val="18"/>
        </w:rPr>
      </w:pPr>
      <w:r w:rsidRPr="00155160">
        <w:rPr>
          <w:rStyle w:val="Glossary-Bold"/>
          <w:rFonts w:cs="Arial"/>
          <w:szCs w:val="18"/>
        </w:rPr>
        <w:t>Release Date:</w:t>
      </w:r>
      <w:r w:rsidRPr="00155160">
        <w:rPr>
          <w:rFonts w:cs="Arial"/>
          <w:szCs w:val="18"/>
        </w:rPr>
        <w:t xml:space="preserve">  The date of public release of the written solicitation to seek offers</w:t>
      </w:r>
    </w:p>
    <w:p w14:paraId="5E51F675" w14:textId="77777777" w:rsidR="00F63EB2" w:rsidRPr="00155160" w:rsidRDefault="00F63EB2" w:rsidP="007563A7">
      <w:pPr>
        <w:pStyle w:val="Glossary"/>
        <w:jc w:val="both"/>
        <w:rPr>
          <w:rFonts w:cs="Arial"/>
          <w:szCs w:val="18"/>
        </w:rPr>
      </w:pPr>
    </w:p>
    <w:p w14:paraId="0968CEBC" w14:textId="77777777" w:rsidR="00F63EB2" w:rsidRPr="00155160" w:rsidRDefault="00F63EB2" w:rsidP="007563A7">
      <w:pPr>
        <w:pStyle w:val="Glossary"/>
        <w:jc w:val="both"/>
        <w:rPr>
          <w:rFonts w:cs="Arial"/>
          <w:szCs w:val="18"/>
        </w:rPr>
      </w:pPr>
      <w:r w:rsidRPr="00155160">
        <w:rPr>
          <w:rStyle w:val="Glossary-Bold"/>
          <w:rFonts w:cs="Arial"/>
          <w:szCs w:val="18"/>
        </w:rPr>
        <w:lastRenderedPageBreak/>
        <w:t>Renewal Period:</w:t>
      </w:r>
      <w:r w:rsidRPr="00155160">
        <w:rPr>
          <w:rFonts w:cs="Arial"/>
          <w:szCs w:val="18"/>
        </w:rPr>
        <w:t xml:space="preserve">  Optional contract periods subsequent to the original Contract Period for a specified duration with previously agreed to terms and conditions.  Not to be confused with Extension. </w:t>
      </w:r>
    </w:p>
    <w:p w14:paraId="14CFA8D0" w14:textId="77777777" w:rsidR="00F63EB2" w:rsidRPr="00155160" w:rsidRDefault="00F63EB2" w:rsidP="007563A7">
      <w:pPr>
        <w:pStyle w:val="Glossary"/>
        <w:jc w:val="both"/>
        <w:rPr>
          <w:rFonts w:cs="Arial"/>
          <w:szCs w:val="18"/>
        </w:rPr>
      </w:pPr>
    </w:p>
    <w:p w14:paraId="7D8BF4F9" w14:textId="77777777" w:rsidR="00F63EB2" w:rsidRPr="00155160" w:rsidRDefault="00F63EB2" w:rsidP="007563A7">
      <w:pPr>
        <w:pStyle w:val="Glossary"/>
        <w:jc w:val="both"/>
        <w:rPr>
          <w:rFonts w:cs="Arial"/>
          <w:szCs w:val="18"/>
        </w:rPr>
      </w:pPr>
      <w:r w:rsidRPr="00155160">
        <w:rPr>
          <w:rStyle w:val="Glossary-Bold"/>
          <w:rFonts w:cs="Arial"/>
          <w:szCs w:val="18"/>
        </w:rPr>
        <w:t xml:space="preserve">Request for Information (RFI):  </w:t>
      </w:r>
      <w:r w:rsidRPr="00B73CDB">
        <w:t xml:space="preserve">A general invitation to vendors requesting information for a potential future solicitation.  The RFI is typically used as a research and information gathering tool for preparation of a solicitation. </w:t>
      </w:r>
    </w:p>
    <w:p w14:paraId="7D41E43F" w14:textId="77777777" w:rsidR="00F63EB2" w:rsidRPr="00155160" w:rsidRDefault="00F63EB2" w:rsidP="007563A7">
      <w:pPr>
        <w:pStyle w:val="Glossary"/>
        <w:jc w:val="both"/>
        <w:rPr>
          <w:rFonts w:cs="Arial"/>
          <w:szCs w:val="18"/>
        </w:rPr>
      </w:pPr>
    </w:p>
    <w:p w14:paraId="63DE4563" w14:textId="77777777" w:rsidR="00F63EB2" w:rsidRPr="00155160" w:rsidRDefault="00F63EB2" w:rsidP="007563A7">
      <w:pPr>
        <w:pStyle w:val="Glossary"/>
        <w:jc w:val="both"/>
        <w:rPr>
          <w:rFonts w:cs="Arial"/>
          <w:szCs w:val="18"/>
        </w:rPr>
      </w:pPr>
      <w:r w:rsidRPr="00155160">
        <w:rPr>
          <w:rStyle w:val="Glossary-Bold"/>
          <w:rFonts w:cs="Arial"/>
          <w:szCs w:val="18"/>
        </w:rPr>
        <w:t>Request for Proposal (RFP):</w:t>
      </w:r>
      <w:r w:rsidRPr="00155160">
        <w:rPr>
          <w:rFonts w:cs="Arial"/>
          <w:szCs w:val="18"/>
        </w:rPr>
        <w:t xml:space="preserve">  A written solicitation utilized for obtaining competitive offers. </w:t>
      </w:r>
    </w:p>
    <w:p w14:paraId="6118D495" w14:textId="77777777" w:rsidR="00F63EB2" w:rsidRPr="00155160" w:rsidRDefault="00F63EB2" w:rsidP="007563A7">
      <w:pPr>
        <w:pStyle w:val="Glossary"/>
        <w:jc w:val="both"/>
        <w:rPr>
          <w:rFonts w:cs="Arial"/>
          <w:szCs w:val="18"/>
        </w:rPr>
      </w:pPr>
    </w:p>
    <w:p w14:paraId="10A04E5E" w14:textId="77777777" w:rsidR="00F63EB2" w:rsidRPr="00155160" w:rsidRDefault="00F63EB2" w:rsidP="007563A7">
      <w:pPr>
        <w:pStyle w:val="Glossary"/>
        <w:jc w:val="both"/>
        <w:rPr>
          <w:rFonts w:cs="Arial"/>
          <w:szCs w:val="18"/>
        </w:rPr>
      </w:pPr>
      <w:r w:rsidRPr="00155160">
        <w:rPr>
          <w:rStyle w:val="Glossary-Bold"/>
          <w:rFonts w:cs="Arial"/>
          <w:szCs w:val="18"/>
        </w:rPr>
        <w:t>Responsible Bidder:</w:t>
      </w:r>
      <w:r w:rsidRPr="00155160">
        <w:rPr>
          <w:rFonts w:cs="Arial"/>
          <w:szCs w:val="18"/>
        </w:rPr>
        <w:t xml:space="preserve">  A bidder who has the capability in all respects to perform fully and lawfully all requirements with integrity and reliability to assure good faith performance.</w:t>
      </w:r>
    </w:p>
    <w:p w14:paraId="70EB37C0" w14:textId="77777777" w:rsidR="00F63EB2" w:rsidRPr="00155160" w:rsidRDefault="00F63EB2" w:rsidP="007563A7">
      <w:pPr>
        <w:pStyle w:val="Glossary"/>
        <w:jc w:val="both"/>
        <w:rPr>
          <w:rFonts w:cs="Arial"/>
          <w:szCs w:val="18"/>
        </w:rPr>
      </w:pPr>
    </w:p>
    <w:p w14:paraId="0AC6A528" w14:textId="77777777" w:rsidR="00F63EB2" w:rsidRPr="00155160" w:rsidRDefault="00F63EB2" w:rsidP="007563A7">
      <w:pPr>
        <w:pStyle w:val="Glossary"/>
        <w:jc w:val="both"/>
        <w:rPr>
          <w:rFonts w:cs="Arial"/>
          <w:szCs w:val="18"/>
        </w:rPr>
      </w:pPr>
      <w:r w:rsidRPr="00155160">
        <w:rPr>
          <w:rStyle w:val="Glossary-Bold"/>
          <w:rFonts w:cs="Arial"/>
          <w:szCs w:val="18"/>
        </w:rPr>
        <w:t xml:space="preserve">Responsive Bidder: </w:t>
      </w:r>
      <w:r w:rsidRPr="00155160">
        <w:rPr>
          <w:rFonts w:cs="Arial"/>
          <w:szCs w:val="18"/>
        </w:rPr>
        <w:t xml:space="preserve"> A bidder who has submitted a bid which conforms to all requirements of the solicitation document.</w:t>
      </w:r>
    </w:p>
    <w:p w14:paraId="01BAB24C" w14:textId="77777777" w:rsidR="00F63EB2" w:rsidRPr="00155160" w:rsidRDefault="00F63EB2" w:rsidP="007563A7">
      <w:pPr>
        <w:pStyle w:val="Glossary"/>
        <w:jc w:val="both"/>
        <w:rPr>
          <w:rFonts w:cs="Arial"/>
          <w:szCs w:val="18"/>
        </w:rPr>
      </w:pPr>
    </w:p>
    <w:p w14:paraId="7256BB03" w14:textId="77777777" w:rsidR="00F63EB2" w:rsidRPr="00155160" w:rsidRDefault="00F63EB2" w:rsidP="007563A7">
      <w:pPr>
        <w:pStyle w:val="Glossary"/>
        <w:jc w:val="both"/>
        <w:rPr>
          <w:rFonts w:cs="Arial"/>
          <w:szCs w:val="18"/>
        </w:rPr>
      </w:pPr>
      <w:r w:rsidRPr="00155160">
        <w:rPr>
          <w:rStyle w:val="Glossary-Bold"/>
          <w:rFonts w:cs="Arial"/>
          <w:szCs w:val="18"/>
        </w:rPr>
        <w:t>Shall/Will/Must:</w:t>
      </w:r>
      <w:r w:rsidRPr="00155160">
        <w:rPr>
          <w:rFonts w:cs="Arial"/>
          <w:szCs w:val="18"/>
        </w:rPr>
        <w:t xml:space="preserve">  An order/command; mandatory.</w:t>
      </w:r>
    </w:p>
    <w:p w14:paraId="04516525" w14:textId="77777777" w:rsidR="00F63EB2" w:rsidRPr="00155160" w:rsidRDefault="00F63EB2" w:rsidP="007563A7">
      <w:pPr>
        <w:pStyle w:val="Glossary"/>
        <w:jc w:val="both"/>
        <w:rPr>
          <w:rFonts w:cs="Arial"/>
          <w:szCs w:val="18"/>
        </w:rPr>
      </w:pPr>
    </w:p>
    <w:p w14:paraId="41A1FB02" w14:textId="77777777" w:rsidR="00F63EB2" w:rsidRPr="00155160" w:rsidRDefault="00F63EB2" w:rsidP="007563A7">
      <w:pPr>
        <w:pStyle w:val="Glossary"/>
        <w:jc w:val="both"/>
        <w:rPr>
          <w:rFonts w:cs="Arial"/>
          <w:szCs w:val="18"/>
        </w:rPr>
      </w:pPr>
      <w:r w:rsidRPr="00155160">
        <w:rPr>
          <w:rStyle w:val="Glossary-Bold"/>
          <w:rFonts w:cs="Arial"/>
          <w:szCs w:val="18"/>
        </w:rPr>
        <w:t xml:space="preserve">Should:  </w:t>
      </w:r>
      <w:r w:rsidRPr="00155160">
        <w:rPr>
          <w:rFonts w:cs="Arial"/>
          <w:szCs w:val="18"/>
        </w:rPr>
        <w:t xml:space="preserve">Expected; suggested, but not necessarily mandatory. </w:t>
      </w:r>
    </w:p>
    <w:p w14:paraId="7E2748E6" w14:textId="77777777" w:rsidR="00F63EB2" w:rsidRPr="00155160" w:rsidRDefault="00F63EB2" w:rsidP="007563A7">
      <w:pPr>
        <w:pStyle w:val="Glossary"/>
        <w:jc w:val="both"/>
        <w:rPr>
          <w:rFonts w:cs="Arial"/>
          <w:szCs w:val="18"/>
        </w:rPr>
      </w:pPr>
    </w:p>
    <w:p w14:paraId="4424A334" w14:textId="77777777" w:rsidR="00F63EB2" w:rsidRPr="004C33CA" w:rsidRDefault="00F63EB2" w:rsidP="007563A7">
      <w:pPr>
        <w:pStyle w:val="Glossary"/>
        <w:jc w:val="both"/>
      </w:pPr>
      <w:r w:rsidRPr="00155160">
        <w:rPr>
          <w:rStyle w:val="Glossary-Bold"/>
          <w:rFonts w:cs="Arial"/>
          <w:szCs w:val="18"/>
        </w:rPr>
        <w:t>Software License:</w:t>
      </w:r>
      <w:r w:rsidRPr="00155160">
        <w:t xml:space="preserve">  Legal instrument with or without printed material that governs the use or redistribution of licensed </w:t>
      </w:r>
      <w:r w:rsidRPr="004C33CA">
        <w:t>software.</w:t>
      </w:r>
    </w:p>
    <w:p w14:paraId="4C95E146" w14:textId="77777777" w:rsidR="00F63EB2" w:rsidRPr="009A34CA" w:rsidRDefault="00F63EB2" w:rsidP="007563A7">
      <w:pPr>
        <w:pStyle w:val="Glossary"/>
        <w:jc w:val="both"/>
        <w:rPr>
          <w:rStyle w:val="Glossary-Bold"/>
          <w:b w:val="0"/>
          <w:bCs w:val="0"/>
        </w:rPr>
      </w:pPr>
    </w:p>
    <w:p w14:paraId="2CF01D09" w14:textId="77777777" w:rsidR="00F63EB2" w:rsidRPr="009A34CA" w:rsidRDefault="00F63EB2" w:rsidP="007563A7">
      <w:pPr>
        <w:pStyle w:val="Glossary"/>
        <w:jc w:val="both"/>
        <w:rPr>
          <w:rStyle w:val="Glossary-Bold"/>
          <w:b w:val="0"/>
          <w:bCs w:val="0"/>
        </w:rPr>
      </w:pPr>
      <w:r w:rsidRPr="00155160">
        <w:rPr>
          <w:rStyle w:val="Glossary-Bold"/>
          <w:rFonts w:cs="Arial"/>
          <w:szCs w:val="18"/>
        </w:rPr>
        <w:t xml:space="preserve">Sole Source – Commodity:  </w:t>
      </w:r>
      <w:r w:rsidRPr="004C33CA">
        <w:rPr>
          <w:rStyle w:val="Glossary-Bold"/>
          <w:b w:val="0"/>
          <w:bCs w:val="0"/>
        </w:rPr>
        <w:t xml:space="preserve">When an item is available from only one source due to the unique nature of the requirement, its supplier, or market </w:t>
      </w:r>
      <w:r w:rsidRPr="009A34CA">
        <w:rPr>
          <w:rStyle w:val="Glossary-Bold"/>
          <w:b w:val="0"/>
          <w:bCs w:val="0"/>
        </w:rPr>
        <w:t>conditions.</w:t>
      </w:r>
    </w:p>
    <w:p w14:paraId="1296BD9C" w14:textId="77777777" w:rsidR="00F63EB2" w:rsidRPr="009A34CA" w:rsidRDefault="00F63EB2" w:rsidP="007563A7">
      <w:pPr>
        <w:pStyle w:val="Glossary"/>
        <w:jc w:val="both"/>
        <w:rPr>
          <w:rStyle w:val="Glossary-Bold"/>
          <w:b w:val="0"/>
          <w:bCs w:val="0"/>
        </w:rPr>
      </w:pPr>
    </w:p>
    <w:p w14:paraId="3BF4CD42" w14:textId="77777777" w:rsidR="00F63EB2" w:rsidRPr="00B73CDB" w:rsidRDefault="00F63EB2" w:rsidP="007563A7">
      <w:pPr>
        <w:pStyle w:val="Glossary"/>
        <w:jc w:val="both"/>
      </w:pPr>
      <w:r w:rsidRPr="00155160">
        <w:rPr>
          <w:rStyle w:val="Glossary-Bold"/>
          <w:rFonts w:cs="Arial"/>
          <w:szCs w:val="18"/>
        </w:rPr>
        <w:t xml:space="preserve">Sole Source – Services: </w:t>
      </w:r>
      <w:r w:rsidRPr="00B73CDB">
        <w:t xml:space="preserve"> A service of such a unique nature that the vendor selected is clearly and justifiably the only practical source to provide the service.  Determination that the vendor selected </w:t>
      </w:r>
      <w:r w:rsidR="00E37EF1">
        <w:t>i</w:t>
      </w:r>
      <w:r w:rsidRPr="00B73CDB">
        <w:t xml:space="preserve">s justifiably the sole source is based on either the uniqueness of the service or sole availability at the location required. </w:t>
      </w:r>
    </w:p>
    <w:p w14:paraId="397330AC" w14:textId="77777777" w:rsidR="00F63EB2" w:rsidRPr="00155160" w:rsidRDefault="00F63EB2" w:rsidP="007563A7">
      <w:pPr>
        <w:pStyle w:val="Glossary"/>
        <w:jc w:val="both"/>
        <w:rPr>
          <w:rFonts w:cs="Arial"/>
          <w:szCs w:val="18"/>
        </w:rPr>
      </w:pPr>
    </w:p>
    <w:p w14:paraId="131F0C35" w14:textId="77777777" w:rsidR="00F63EB2" w:rsidRPr="00155160" w:rsidRDefault="00F63EB2" w:rsidP="007563A7">
      <w:pPr>
        <w:pStyle w:val="Glossary"/>
        <w:jc w:val="both"/>
        <w:rPr>
          <w:rFonts w:cs="Arial"/>
          <w:szCs w:val="18"/>
        </w:rPr>
      </w:pPr>
      <w:r w:rsidRPr="00155160">
        <w:rPr>
          <w:rStyle w:val="Glossary-Bold"/>
          <w:rFonts w:cs="Arial"/>
          <w:szCs w:val="18"/>
        </w:rPr>
        <w:t>Specifications:</w:t>
      </w:r>
      <w:r w:rsidRPr="00155160">
        <w:rPr>
          <w:rFonts w:cs="Arial"/>
          <w:szCs w:val="18"/>
        </w:rPr>
        <w:t xml:space="preserve">  The detailed statement, especially of the measurements, quality, materials, and functional characteristics, or other items to be provided under a contract. </w:t>
      </w:r>
    </w:p>
    <w:p w14:paraId="2923F8F0" w14:textId="77777777" w:rsidR="00F63EB2" w:rsidRPr="00155160" w:rsidRDefault="00F63EB2" w:rsidP="007563A7">
      <w:pPr>
        <w:pStyle w:val="Glossary"/>
        <w:jc w:val="both"/>
        <w:rPr>
          <w:rFonts w:cs="Arial"/>
          <w:szCs w:val="18"/>
        </w:rPr>
      </w:pPr>
    </w:p>
    <w:p w14:paraId="6411E50E" w14:textId="77777777" w:rsidR="00F63EB2" w:rsidRPr="00155160" w:rsidRDefault="00F63EB2" w:rsidP="007563A7">
      <w:pPr>
        <w:pStyle w:val="Glossary"/>
        <w:jc w:val="both"/>
        <w:rPr>
          <w:rFonts w:cs="Arial"/>
          <w:szCs w:val="18"/>
        </w:rPr>
      </w:pPr>
      <w:r w:rsidRPr="00155160">
        <w:rPr>
          <w:rStyle w:val="Glossary-Bold"/>
          <w:rFonts w:cs="Arial"/>
          <w:szCs w:val="18"/>
        </w:rPr>
        <w:t>System (see Module):</w:t>
      </w:r>
      <w:r w:rsidRPr="00155160">
        <w:rPr>
          <w:rFonts w:cs="Arial"/>
          <w:szCs w:val="18"/>
        </w:rPr>
        <w:t xml:space="preserve">  Any collection or aggregation of two (2) or more Modules that is designed to function, or is represented by the </w:t>
      </w:r>
      <w:r w:rsidR="00B61AFD" w:rsidRPr="00155160">
        <w:rPr>
          <w:rFonts w:cs="Arial"/>
          <w:szCs w:val="18"/>
        </w:rPr>
        <w:t>C</w:t>
      </w:r>
      <w:r w:rsidRPr="00155160">
        <w:rPr>
          <w:rFonts w:cs="Arial"/>
          <w:szCs w:val="18"/>
        </w:rPr>
        <w:t>ontractor as functioning or being capable of functioning, as an entity.</w:t>
      </w:r>
    </w:p>
    <w:p w14:paraId="1D8D2A12" w14:textId="77777777" w:rsidR="00F63EB2" w:rsidRPr="00155160" w:rsidRDefault="00F63EB2" w:rsidP="007563A7">
      <w:pPr>
        <w:pStyle w:val="Glossary"/>
        <w:jc w:val="both"/>
        <w:rPr>
          <w:rFonts w:cs="Arial"/>
          <w:szCs w:val="18"/>
        </w:rPr>
      </w:pPr>
    </w:p>
    <w:p w14:paraId="4B93C22A" w14:textId="77777777" w:rsidR="00F63EB2" w:rsidRPr="00155160" w:rsidRDefault="00F63EB2" w:rsidP="007563A7">
      <w:pPr>
        <w:pStyle w:val="Glossary"/>
        <w:jc w:val="both"/>
        <w:rPr>
          <w:rFonts w:cs="Arial"/>
          <w:szCs w:val="18"/>
        </w:rPr>
      </w:pPr>
      <w:r w:rsidRPr="00155160">
        <w:rPr>
          <w:rStyle w:val="Glossary-Bold"/>
          <w:rFonts w:cs="Arial"/>
          <w:szCs w:val="18"/>
        </w:rPr>
        <w:t>Termination:</w:t>
      </w:r>
      <w:r w:rsidRPr="00155160">
        <w:rPr>
          <w:rFonts w:cs="Arial"/>
          <w:szCs w:val="18"/>
        </w:rPr>
        <w:t xml:space="preserve">  Occurs when either party, pursuant to a power created by agreement or law, puts an end to the contract prior to the stated expiration date.  All obligations which are still executory on both sides are discharged but any right based on prior breach or performance survives. </w:t>
      </w:r>
    </w:p>
    <w:p w14:paraId="7E8CA5FD" w14:textId="77777777" w:rsidR="00F63EB2" w:rsidRPr="00155160" w:rsidRDefault="00F63EB2" w:rsidP="007563A7">
      <w:pPr>
        <w:pStyle w:val="Glossary"/>
        <w:jc w:val="both"/>
        <w:rPr>
          <w:rFonts w:cs="Arial"/>
          <w:szCs w:val="18"/>
        </w:rPr>
      </w:pPr>
    </w:p>
    <w:p w14:paraId="74C8C7DA" w14:textId="77777777" w:rsidR="00F63EB2" w:rsidRPr="00155160" w:rsidRDefault="00F63EB2" w:rsidP="007563A7">
      <w:pPr>
        <w:pStyle w:val="Glossary"/>
        <w:jc w:val="both"/>
        <w:rPr>
          <w:rFonts w:cs="Arial"/>
          <w:szCs w:val="18"/>
        </w:rPr>
      </w:pPr>
      <w:r w:rsidRPr="00155160">
        <w:rPr>
          <w:rStyle w:val="Glossary-Bold"/>
          <w:rFonts w:cs="Arial"/>
          <w:szCs w:val="18"/>
        </w:rPr>
        <w:t>Trade Secret:</w:t>
      </w:r>
      <w:r w:rsidRPr="00155160">
        <w:rPr>
          <w:rFonts w:cs="Arial"/>
          <w:szCs w:val="18"/>
        </w:rPr>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w:t>
      </w:r>
      <w:r w:rsidR="003268FB">
        <w:rPr>
          <w:rFonts w:cs="Arial"/>
          <w:szCs w:val="18"/>
        </w:rPr>
        <w:t xml:space="preserve"> </w:t>
      </w:r>
      <w:r w:rsidRPr="00155160">
        <w:rPr>
          <w:rFonts w:cs="Arial"/>
          <w:szCs w:val="18"/>
        </w:rPr>
        <w:t>87-502(4)).</w:t>
      </w:r>
    </w:p>
    <w:p w14:paraId="55A7FA98" w14:textId="77777777" w:rsidR="00F63EB2" w:rsidRPr="00155160" w:rsidRDefault="00F63EB2" w:rsidP="007563A7">
      <w:pPr>
        <w:pStyle w:val="Glossary"/>
        <w:jc w:val="both"/>
        <w:rPr>
          <w:rStyle w:val="Glossary-Bold"/>
          <w:rFonts w:cs="Arial"/>
          <w:szCs w:val="18"/>
        </w:rPr>
      </w:pPr>
    </w:p>
    <w:p w14:paraId="28457190" w14:textId="77777777" w:rsidR="00F63EB2" w:rsidRPr="00155160" w:rsidRDefault="00F63EB2" w:rsidP="007563A7">
      <w:pPr>
        <w:pStyle w:val="Glossary"/>
        <w:jc w:val="both"/>
        <w:rPr>
          <w:rFonts w:cs="Arial"/>
          <w:szCs w:val="18"/>
        </w:rPr>
      </w:pPr>
      <w:r w:rsidRPr="00155160">
        <w:rPr>
          <w:rStyle w:val="Glossary-Bold"/>
          <w:rFonts w:cs="Arial"/>
          <w:szCs w:val="18"/>
        </w:rPr>
        <w:t>Trademark:</w:t>
      </w:r>
      <w:r w:rsidRPr="00155160">
        <w:rPr>
          <w:rFonts w:cs="Arial"/>
          <w:szCs w:val="18"/>
        </w:rPr>
        <w:t xml:space="preserve">  A word, phrase, logo, or other graphic symbol used by a manufacturer or vendor to distinguish its product from those of others, registered with the U.S. Patent and Trademark Office. </w:t>
      </w:r>
    </w:p>
    <w:p w14:paraId="0B225AB6" w14:textId="77777777" w:rsidR="00F63EB2" w:rsidRPr="00155160" w:rsidRDefault="00F63EB2" w:rsidP="007563A7">
      <w:pPr>
        <w:pStyle w:val="Glossary"/>
        <w:jc w:val="both"/>
        <w:rPr>
          <w:rFonts w:cs="Arial"/>
          <w:szCs w:val="18"/>
        </w:rPr>
      </w:pPr>
    </w:p>
    <w:p w14:paraId="3FFEB0D7" w14:textId="77777777" w:rsidR="00F63EB2" w:rsidRPr="00155160" w:rsidRDefault="00F63EB2" w:rsidP="007563A7">
      <w:pPr>
        <w:pStyle w:val="Glossary"/>
        <w:jc w:val="both"/>
        <w:rPr>
          <w:rFonts w:cs="Arial"/>
          <w:szCs w:val="18"/>
        </w:rPr>
      </w:pPr>
      <w:r w:rsidRPr="00155160">
        <w:rPr>
          <w:rStyle w:val="Glossary-Bold"/>
          <w:rFonts w:cs="Arial"/>
          <w:szCs w:val="18"/>
        </w:rPr>
        <w:t>Upgrade:</w:t>
      </w:r>
      <w:r w:rsidRPr="00155160">
        <w:rPr>
          <w:rFonts w:cs="Arial"/>
          <w:szCs w:val="18"/>
        </w:rPr>
        <w:t xml:space="preserve">  Any change that improves or alters the basic function of a product of service.</w:t>
      </w:r>
    </w:p>
    <w:p w14:paraId="28D2EED7" w14:textId="77777777" w:rsidR="00F63EB2" w:rsidRPr="00155160" w:rsidRDefault="00F63EB2" w:rsidP="007563A7">
      <w:pPr>
        <w:pStyle w:val="Glossary"/>
        <w:jc w:val="both"/>
        <w:rPr>
          <w:rFonts w:cs="Arial"/>
          <w:szCs w:val="18"/>
        </w:rPr>
      </w:pPr>
    </w:p>
    <w:p w14:paraId="3F217390" w14:textId="77777777" w:rsidR="00A001DD" w:rsidRPr="00155160" w:rsidRDefault="00F63EB2" w:rsidP="007563A7">
      <w:pPr>
        <w:pStyle w:val="Glossary"/>
        <w:jc w:val="both"/>
        <w:rPr>
          <w:rFonts w:cs="Arial"/>
          <w:szCs w:val="18"/>
        </w:rPr>
      </w:pPr>
      <w:r w:rsidRPr="00155160">
        <w:rPr>
          <w:rStyle w:val="Glossary-Bold"/>
          <w:rFonts w:cs="Arial"/>
          <w:szCs w:val="18"/>
        </w:rPr>
        <w:t>Vendor:</w:t>
      </w:r>
      <w:r w:rsidRPr="00155160">
        <w:rPr>
          <w:rFonts w:cs="Arial"/>
          <w:szCs w:val="18"/>
        </w:rPr>
        <w:t xml:space="preserve">  An individual or entity lawfully conducting business in the State of Nebraska, or licensed to do so, who seeks to provide goods or services under the terms of a written solicitation.</w:t>
      </w:r>
    </w:p>
    <w:p w14:paraId="015B43C4" w14:textId="77777777" w:rsidR="00A001DD" w:rsidRPr="00155160" w:rsidRDefault="00A001DD" w:rsidP="007563A7">
      <w:pPr>
        <w:pStyle w:val="Glossary"/>
        <w:jc w:val="both"/>
        <w:rPr>
          <w:rFonts w:cs="Arial"/>
          <w:szCs w:val="18"/>
        </w:rPr>
      </w:pPr>
    </w:p>
    <w:p w14:paraId="254371A0" w14:textId="5CC55F10" w:rsidR="00F63EB2" w:rsidRPr="00155160" w:rsidRDefault="00A001DD" w:rsidP="007563A7">
      <w:pPr>
        <w:pStyle w:val="Glossary"/>
        <w:jc w:val="both"/>
        <w:rPr>
          <w:rFonts w:cs="Arial"/>
          <w:szCs w:val="18"/>
        </w:rPr>
      </w:pPr>
      <w:r w:rsidRPr="00155160">
        <w:rPr>
          <w:rStyle w:val="Glossary-Bold"/>
          <w:rFonts w:cs="Arial"/>
          <w:szCs w:val="18"/>
        </w:rPr>
        <w:t>Vendor Performance Report:</w:t>
      </w:r>
      <w:r w:rsidRPr="00155160">
        <w:rPr>
          <w:rFonts w:cs="Arial"/>
          <w:szCs w:val="18"/>
        </w:rPr>
        <w:t xml:space="preserve">   A report issued to the </w:t>
      </w:r>
      <w:r w:rsidR="00943772" w:rsidRPr="00155160">
        <w:rPr>
          <w:rFonts w:cs="Arial"/>
          <w:szCs w:val="18"/>
        </w:rPr>
        <w:t>C</w:t>
      </w:r>
      <w:r w:rsidRPr="00155160">
        <w:rPr>
          <w:rFonts w:cs="Arial"/>
          <w:szCs w:val="18"/>
        </w:rPr>
        <w:t xml:space="preserve">ontractor by </w:t>
      </w:r>
      <w:r w:rsidR="00D27CFF">
        <w:rPr>
          <w:rFonts w:cs="Arial"/>
          <w:szCs w:val="18"/>
        </w:rPr>
        <w:t xml:space="preserve">the Nebraska Department of Roads </w:t>
      </w:r>
      <w:r w:rsidRPr="00155160">
        <w:rPr>
          <w:rFonts w:cs="Arial"/>
          <w:szCs w:val="18"/>
        </w:rPr>
        <w:t xml:space="preserve">when products or services delivered or performed fail to meet the terms of the purchase order, contract, and/or specifications, as reported to </w:t>
      </w:r>
      <w:r w:rsidR="00D27CFF">
        <w:rPr>
          <w:rFonts w:cs="Arial"/>
          <w:szCs w:val="18"/>
        </w:rPr>
        <w:t xml:space="preserve">Nebraska Department of Roads </w:t>
      </w:r>
      <w:r w:rsidRPr="00155160">
        <w:rPr>
          <w:rFonts w:cs="Arial"/>
          <w:szCs w:val="18"/>
        </w:rPr>
        <w:t xml:space="preserve">by </w:t>
      </w:r>
      <w:r w:rsidR="00D27CFF">
        <w:rPr>
          <w:rFonts w:cs="Arial"/>
          <w:szCs w:val="18"/>
        </w:rPr>
        <w:t>a</w:t>
      </w:r>
      <w:r w:rsidRPr="00155160">
        <w:rPr>
          <w:rFonts w:cs="Arial"/>
          <w:szCs w:val="18"/>
        </w:rPr>
        <w:t>gency</w:t>
      </w:r>
      <w:r w:rsidR="00D27CFF">
        <w:rPr>
          <w:rFonts w:cs="Arial"/>
          <w:szCs w:val="18"/>
        </w:rPr>
        <w:t xml:space="preserve"> per</w:t>
      </w:r>
      <w:r w:rsidR="00B22FA4">
        <w:rPr>
          <w:rFonts w:cs="Arial"/>
          <w:szCs w:val="18"/>
        </w:rPr>
        <w:t>s</w:t>
      </w:r>
      <w:r w:rsidR="00D27CFF">
        <w:rPr>
          <w:rFonts w:cs="Arial"/>
          <w:szCs w:val="18"/>
        </w:rPr>
        <w:t>onnel</w:t>
      </w:r>
      <w:r w:rsidRPr="00155160">
        <w:rPr>
          <w:rFonts w:cs="Arial"/>
          <w:szCs w:val="18"/>
        </w:rPr>
        <w:t xml:space="preserve">. The </w:t>
      </w:r>
      <w:r w:rsidR="00D27CFF">
        <w:rPr>
          <w:rFonts w:cs="Arial"/>
          <w:szCs w:val="18"/>
        </w:rPr>
        <w:t>Nebraska Department of Roads, Procur</w:t>
      </w:r>
      <w:r w:rsidR="002A13A8">
        <w:rPr>
          <w:rFonts w:cs="Arial"/>
          <w:szCs w:val="18"/>
        </w:rPr>
        <w:t>e</w:t>
      </w:r>
      <w:r w:rsidR="00D27CFF">
        <w:rPr>
          <w:rFonts w:cs="Arial"/>
          <w:szCs w:val="18"/>
        </w:rPr>
        <w:t xml:space="preserve">ment Division </w:t>
      </w:r>
      <w:r w:rsidRPr="00155160">
        <w:rPr>
          <w:rFonts w:cs="Arial"/>
          <w:szCs w:val="18"/>
        </w:rPr>
        <w:t xml:space="preserve">shall contact the </w:t>
      </w:r>
      <w:r w:rsidR="00943772" w:rsidRPr="00155160">
        <w:rPr>
          <w:rFonts w:cs="Arial"/>
          <w:szCs w:val="18"/>
        </w:rPr>
        <w:t>C</w:t>
      </w:r>
      <w:r w:rsidRPr="00155160">
        <w:rPr>
          <w:rFonts w:cs="Arial"/>
          <w:szCs w:val="18"/>
        </w:rPr>
        <w:t xml:space="preserve">ontractor regarding any such report. The vendor performance report will become a part of the permanent record for the </w:t>
      </w:r>
      <w:r w:rsidR="00943772" w:rsidRPr="00155160">
        <w:rPr>
          <w:rFonts w:cs="Arial"/>
          <w:szCs w:val="18"/>
        </w:rPr>
        <w:t>C</w:t>
      </w:r>
      <w:r w:rsidRPr="00155160">
        <w:rPr>
          <w:rFonts w:cs="Arial"/>
          <w:szCs w:val="18"/>
        </w:rPr>
        <w:t>ontractor. The State may require vendor to cure. Two such reports may be cause for immediate termination.</w:t>
      </w:r>
      <w:r w:rsidR="00F63EB2" w:rsidRPr="00155160">
        <w:rPr>
          <w:rFonts w:cs="Arial"/>
          <w:szCs w:val="18"/>
        </w:rPr>
        <w:t xml:space="preserve"> </w:t>
      </w:r>
    </w:p>
    <w:p w14:paraId="276ABC2D" w14:textId="77777777" w:rsidR="00F63EB2" w:rsidRPr="00155160" w:rsidRDefault="00F63EB2" w:rsidP="007563A7">
      <w:pPr>
        <w:pStyle w:val="Glossary"/>
        <w:jc w:val="both"/>
        <w:rPr>
          <w:rFonts w:cs="Arial"/>
          <w:szCs w:val="18"/>
        </w:rPr>
      </w:pPr>
    </w:p>
    <w:p w14:paraId="44C1E067" w14:textId="77777777" w:rsidR="00F63EB2" w:rsidRPr="00155160" w:rsidRDefault="00F63EB2" w:rsidP="007563A7">
      <w:pPr>
        <w:pStyle w:val="Glossary"/>
        <w:rPr>
          <w:rStyle w:val="Glossary-Bold"/>
          <w:rFonts w:cs="Arial"/>
          <w:szCs w:val="18"/>
        </w:rPr>
        <w:sectPr w:rsidR="00F63EB2" w:rsidRPr="00155160" w:rsidSect="00D86E53">
          <w:footerReference w:type="default" r:id="rId12"/>
          <w:type w:val="continuous"/>
          <w:pgSz w:w="12240" w:h="15840"/>
          <w:pgMar w:top="1152" w:right="1152" w:bottom="907" w:left="1152" w:header="720" w:footer="720" w:gutter="0"/>
          <w:pgNumType w:fmt="lowerRoman"/>
          <w:cols w:space="720"/>
          <w:docGrid w:linePitch="299"/>
        </w:sectPr>
      </w:pPr>
      <w:r w:rsidRPr="00155160">
        <w:rPr>
          <w:rStyle w:val="Glossary-Bold"/>
          <w:rFonts w:cs="Arial"/>
          <w:szCs w:val="18"/>
        </w:rPr>
        <w:t>Will:</w:t>
      </w:r>
      <w:r w:rsidR="00087201">
        <w:rPr>
          <w:rStyle w:val="Glossary-Bold"/>
          <w:rFonts w:cs="Arial"/>
          <w:szCs w:val="18"/>
        </w:rPr>
        <w:t xml:space="preserve"> </w:t>
      </w:r>
      <w:r w:rsidRPr="00155160">
        <w:rPr>
          <w:rFonts w:cs="Arial"/>
          <w:szCs w:val="18"/>
        </w:rPr>
        <w:t xml:space="preserve">See Shall/Will/Must. </w:t>
      </w:r>
    </w:p>
    <w:p w14:paraId="5CCAADA4" w14:textId="77777777" w:rsidR="00F63EB2" w:rsidRPr="00155160" w:rsidRDefault="00F63EB2" w:rsidP="007563A7">
      <w:pPr>
        <w:jc w:val="left"/>
        <w:rPr>
          <w:rFonts w:cs="Arial"/>
          <w:sz w:val="18"/>
          <w:szCs w:val="18"/>
          <w:highlight w:val="black"/>
        </w:rPr>
      </w:pPr>
    </w:p>
    <w:p w14:paraId="6674430B" w14:textId="77777777" w:rsidR="007474C9" w:rsidRPr="00155160" w:rsidRDefault="00F63EB2" w:rsidP="007563A7">
      <w:pPr>
        <w:pStyle w:val="Glossary"/>
        <w:rPr>
          <w:rStyle w:val="Glossary-Bold"/>
          <w:rFonts w:cs="Arial"/>
          <w:szCs w:val="18"/>
        </w:rPr>
        <w:sectPr w:rsidR="007474C9" w:rsidRPr="00155160" w:rsidSect="00AA35C3">
          <w:footerReference w:type="default" r:id="rId13"/>
          <w:type w:val="continuous"/>
          <w:pgSz w:w="12240" w:h="15840"/>
          <w:pgMar w:top="1152" w:right="1152" w:bottom="907" w:left="1152" w:header="1440" w:footer="907" w:gutter="0"/>
          <w:pgNumType w:fmt="lowerRoman"/>
          <w:cols w:space="720"/>
        </w:sectPr>
      </w:pPr>
      <w:r w:rsidRPr="00155160">
        <w:rPr>
          <w:rStyle w:val="Glossary-Bold"/>
          <w:rFonts w:cs="Arial"/>
          <w:szCs w:val="18"/>
        </w:rPr>
        <w:t xml:space="preserve">Work Day:  </w:t>
      </w:r>
      <w:r w:rsidRPr="00155160">
        <w:rPr>
          <w:rFonts w:cs="Arial"/>
          <w:szCs w:val="18"/>
        </w:rPr>
        <w:t>See Business Day.</w:t>
      </w:r>
    </w:p>
    <w:p w14:paraId="153CEE5E" w14:textId="77777777" w:rsidR="007474C9" w:rsidRPr="00155160" w:rsidRDefault="007474C9" w:rsidP="007474C9">
      <w:pPr>
        <w:rPr>
          <w:rFonts w:cs="Arial"/>
          <w:sz w:val="18"/>
          <w:szCs w:val="18"/>
          <w:highlight w:val="black"/>
        </w:rPr>
        <w:sectPr w:rsidR="007474C9" w:rsidRPr="00155160">
          <w:footerReference w:type="default" r:id="rId14"/>
          <w:type w:val="continuous"/>
          <w:pgSz w:w="12240" w:h="15840"/>
          <w:pgMar w:top="1440" w:right="1152" w:bottom="720" w:left="1152" w:header="1440" w:footer="576" w:gutter="0"/>
          <w:cols w:space="720"/>
        </w:sectPr>
      </w:pPr>
    </w:p>
    <w:p w14:paraId="5D9138CE" w14:textId="77777777" w:rsidR="008C1AFE" w:rsidRPr="00155160" w:rsidRDefault="008C1AFE" w:rsidP="00B73CDB">
      <w:pPr>
        <w:pStyle w:val="Level1"/>
        <w:ind w:left="540" w:hanging="540"/>
        <w:rPr>
          <w:rFonts w:cs="Arial"/>
          <w:szCs w:val="18"/>
        </w:rPr>
      </w:pPr>
      <w:bookmarkStart w:id="10" w:name="_Toc461462377"/>
      <w:r w:rsidRPr="00155160">
        <w:rPr>
          <w:rFonts w:cs="Arial"/>
          <w:szCs w:val="18"/>
        </w:rPr>
        <w:lastRenderedPageBreak/>
        <w:t>SCOPE OF THE REQUEST FOR PROPOSAL</w:t>
      </w:r>
      <w:bookmarkEnd w:id="10"/>
      <w:r w:rsidRPr="00155160">
        <w:rPr>
          <w:rFonts w:cs="Arial"/>
          <w:szCs w:val="18"/>
        </w:rPr>
        <w:fldChar w:fldCharType="begin"/>
      </w:r>
      <w:r w:rsidRPr="00155160">
        <w:rPr>
          <w:rFonts w:cs="Arial"/>
          <w:szCs w:val="18"/>
        </w:rPr>
        <w:instrText>tc "SCOPE OF THE REQUEST FOR PROPOSAL"</w:instrText>
      </w:r>
      <w:r w:rsidRPr="00155160">
        <w:rPr>
          <w:rFonts w:cs="Arial"/>
          <w:szCs w:val="18"/>
        </w:rPr>
        <w:fldChar w:fldCharType="end"/>
      </w:r>
    </w:p>
    <w:p w14:paraId="273D1A91" w14:textId="77777777" w:rsidR="008C1AFE" w:rsidRPr="00155160" w:rsidRDefault="008C1AFE" w:rsidP="00D31314">
      <w:pPr>
        <w:pStyle w:val="Level1Body"/>
        <w:rPr>
          <w:rFonts w:cs="Arial"/>
          <w:szCs w:val="18"/>
        </w:rPr>
      </w:pPr>
    </w:p>
    <w:p w14:paraId="6E30FD72" w14:textId="77777777" w:rsidR="000F6788" w:rsidRPr="00155160" w:rsidRDefault="008C1AFE" w:rsidP="000F6788">
      <w:pPr>
        <w:pStyle w:val="Level1Body"/>
        <w:rPr>
          <w:rFonts w:cs="Arial"/>
          <w:szCs w:val="18"/>
          <w:highlight w:val="yellow"/>
        </w:rPr>
      </w:pPr>
      <w:r w:rsidRPr="00155160">
        <w:rPr>
          <w:rFonts w:cs="Arial"/>
          <w:szCs w:val="18"/>
        </w:rPr>
        <w:t xml:space="preserve">The State of Nebraska, Department of </w:t>
      </w:r>
      <w:r w:rsidR="007563A7">
        <w:rPr>
          <w:rFonts w:cs="Arial"/>
          <w:szCs w:val="18"/>
        </w:rPr>
        <w:t>Roads (NDOR)</w:t>
      </w:r>
      <w:r w:rsidRPr="00155160">
        <w:rPr>
          <w:rFonts w:cs="Arial"/>
          <w:szCs w:val="18"/>
        </w:rPr>
        <w:t>, is issuing this Request for Proposal</w:t>
      </w:r>
      <w:r w:rsidR="001276CF" w:rsidRPr="00155160">
        <w:rPr>
          <w:rFonts w:cs="Arial"/>
          <w:szCs w:val="18"/>
        </w:rPr>
        <w:t>,</w:t>
      </w:r>
      <w:r w:rsidRPr="00155160">
        <w:rPr>
          <w:rFonts w:cs="Arial"/>
          <w:szCs w:val="18"/>
        </w:rPr>
        <w:t xml:space="preserve"> </w:t>
      </w:r>
      <w:r w:rsidR="006C06F4" w:rsidRPr="00155160">
        <w:rPr>
          <w:rFonts w:cs="Arial"/>
          <w:szCs w:val="18"/>
        </w:rPr>
        <w:t xml:space="preserve">RFP </w:t>
      </w:r>
      <w:r w:rsidR="006418EC" w:rsidRPr="00155160">
        <w:rPr>
          <w:rFonts w:cs="Arial"/>
          <w:szCs w:val="18"/>
        </w:rPr>
        <w:t>Number</w:t>
      </w:r>
      <w:r w:rsidRPr="00155160">
        <w:rPr>
          <w:rFonts w:cs="Arial"/>
          <w:szCs w:val="18"/>
        </w:rPr>
        <w:t xml:space="preserve"> </w:t>
      </w:r>
      <w:r w:rsidR="007563A7">
        <w:rPr>
          <w:rFonts w:cs="Arial"/>
          <w:szCs w:val="18"/>
        </w:rPr>
        <w:t>R71-16</w:t>
      </w:r>
      <w:r w:rsidRPr="00155160">
        <w:rPr>
          <w:rFonts w:cs="Arial"/>
          <w:szCs w:val="18"/>
        </w:rPr>
        <w:t xml:space="preserve"> for the purpose of selecting a qualified </w:t>
      </w:r>
      <w:r w:rsidR="00943772" w:rsidRPr="00155160">
        <w:rPr>
          <w:rFonts w:cs="Arial"/>
          <w:szCs w:val="18"/>
        </w:rPr>
        <w:t>C</w:t>
      </w:r>
      <w:r w:rsidR="00DC25D6" w:rsidRPr="00155160">
        <w:rPr>
          <w:rFonts w:cs="Arial"/>
          <w:szCs w:val="18"/>
        </w:rPr>
        <w:t xml:space="preserve">ontractor </w:t>
      </w:r>
      <w:r w:rsidRPr="00155160">
        <w:rPr>
          <w:rFonts w:cs="Arial"/>
          <w:szCs w:val="18"/>
        </w:rPr>
        <w:t>to provide</w:t>
      </w:r>
      <w:r w:rsidR="005760DF" w:rsidRPr="00155160">
        <w:rPr>
          <w:rFonts w:cs="Arial"/>
          <w:szCs w:val="18"/>
        </w:rPr>
        <w:t xml:space="preserve"> </w:t>
      </w:r>
      <w:r w:rsidR="007563A7">
        <w:rPr>
          <w:rFonts w:cs="Arial"/>
          <w:szCs w:val="18"/>
        </w:rPr>
        <w:t>Licensed Electrician Services</w:t>
      </w:r>
      <w:r w:rsidR="005760DF" w:rsidRPr="00155160">
        <w:rPr>
          <w:rFonts w:cs="Arial"/>
          <w:szCs w:val="18"/>
        </w:rPr>
        <w:t>.</w:t>
      </w:r>
      <w:r w:rsidR="006C4878" w:rsidRPr="00155160">
        <w:rPr>
          <w:rFonts w:cs="Arial"/>
          <w:szCs w:val="18"/>
        </w:rPr>
        <w:t xml:space="preserve"> Any resulting</w:t>
      </w:r>
      <w:r w:rsidR="000F6788" w:rsidRPr="00155160">
        <w:rPr>
          <w:rFonts w:cs="Arial"/>
          <w:szCs w:val="18"/>
        </w:rPr>
        <w:t xml:space="preserve"> contract is not an exclusive contract to furnish the services provided for in this Request for Proposal, and does not preclude the purchase of similar services from other sources. </w:t>
      </w:r>
    </w:p>
    <w:p w14:paraId="6877F745" w14:textId="77777777" w:rsidR="008C1AFE" w:rsidRPr="00155160" w:rsidRDefault="008C1AFE" w:rsidP="00D31314">
      <w:pPr>
        <w:pStyle w:val="Level1Body"/>
        <w:rPr>
          <w:rFonts w:cs="Arial"/>
          <w:szCs w:val="18"/>
        </w:rPr>
      </w:pPr>
    </w:p>
    <w:p w14:paraId="5D5611D1" w14:textId="77777777" w:rsidR="000F6788" w:rsidRPr="00155160" w:rsidRDefault="008C1AFE" w:rsidP="000F6788">
      <w:pPr>
        <w:pStyle w:val="Level1Body"/>
        <w:rPr>
          <w:rFonts w:cs="Arial"/>
          <w:szCs w:val="18"/>
        </w:rPr>
      </w:pPr>
      <w:r w:rsidRPr="00155160">
        <w:rPr>
          <w:rFonts w:cs="Arial"/>
          <w:szCs w:val="18"/>
        </w:rPr>
        <w:t xml:space="preserve">A </w:t>
      </w:r>
      <w:r w:rsidR="00DC25D6" w:rsidRPr="00155160">
        <w:rPr>
          <w:rFonts w:cs="Arial"/>
          <w:szCs w:val="18"/>
        </w:rPr>
        <w:t xml:space="preserve">contract </w:t>
      </w:r>
      <w:r w:rsidRPr="00155160">
        <w:rPr>
          <w:rFonts w:cs="Arial"/>
          <w:szCs w:val="18"/>
        </w:rPr>
        <w:t xml:space="preserve">resulting from this </w:t>
      </w:r>
      <w:r w:rsidR="004715CE" w:rsidRPr="00155160">
        <w:rPr>
          <w:rFonts w:cs="Arial"/>
          <w:szCs w:val="18"/>
        </w:rPr>
        <w:t>Request for Proposal</w:t>
      </w:r>
      <w:r w:rsidR="005760DF" w:rsidRPr="00155160">
        <w:rPr>
          <w:rFonts w:cs="Arial"/>
          <w:szCs w:val="18"/>
        </w:rPr>
        <w:t xml:space="preserve"> will be issued for a</w:t>
      </w:r>
      <w:r w:rsidR="004F1FF5" w:rsidRPr="00155160">
        <w:rPr>
          <w:rFonts w:cs="Arial"/>
          <w:szCs w:val="18"/>
        </w:rPr>
        <w:t>pproximately a</w:t>
      </w:r>
      <w:r w:rsidR="005760DF" w:rsidRPr="00155160">
        <w:rPr>
          <w:rFonts w:cs="Arial"/>
          <w:szCs w:val="18"/>
        </w:rPr>
        <w:t xml:space="preserve"> period of </w:t>
      </w:r>
      <w:r w:rsidR="007563A7">
        <w:rPr>
          <w:rFonts w:cs="Arial"/>
          <w:szCs w:val="18"/>
        </w:rPr>
        <w:t>one</w:t>
      </w:r>
      <w:r w:rsidR="00EF23A2" w:rsidRPr="00155160">
        <w:rPr>
          <w:rFonts w:cs="Arial"/>
          <w:szCs w:val="18"/>
        </w:rPr>
        <w:t xml:space="preserve"> </w:t>
      </w:r>
      <w:r w:rsidR="007563A7" w:rsidRPr="00155160">
        <w:rPr>
          <w:rFonts w:cs="Arial"/>
          <w:szCs w:val="18"/>
        </w:rPr>
        <w:t>(</w:t>
      </w:r>
      <w:r w:rsidR="007563A7">
        <w:rPr>
          <w:rFonts w:cs="Arial"/>
          <w:szCs w:val="18"/>
        </w:rPr>
        <w:t>1</w:t>
      </w:r>
      <w:r w:rsidR="007563A7" w:rsidRPr="00155160">
        <w:rPr>
          <w:rFonts w:cs="Arial"/>
          <w:szCs w:val="18"/>
        </w:rPr>
        <w:t xml:space="preserve">) </w:t>
      </w:r>
      <w:r w:rsidR="005760DF" w:rsidRPr="00155160">
        <w:rPr>
          <w:rFonts w:cs="Arial"/>
          <w:szCs w:val="18"/>
        </w:rPr>
        <w:t xml:space="preserve">year </w:t>
      </w:r>
      <w:r w:rsidRPr="00155160">
        <w:rPr>
          <w:rFonts w:cs="Arial"/>
          <w:szCs w:val="18"/>
        </w:rPr>
        <w:t>effective</w:t>
      </w:r>
      <w:r w:rsidR="006418EC" w:rsidRPr="00155160">
        <w:rPr>
          <w:rFonts w:cs="Arial"/>
          <w:szCs w:val="18"/>
        </w:rPr>
        <w:t xml:space="preserve"> </w:t>
      </w:r>
      <w:r w:rsidR="004F1FF5" w:rsidRPr="00155160">
        <w:rPr>
          <w:rFonts w:cs="Arial"/>
          <w:szCs w:val="18"/>
        </w:rPr>
        <w:t>the date of award.</w:t>
      </w:r>
      <w:r w:rsidR="005760DF" w:rsidRPr="00155160">
        <w:rPr>
          <w:rFonts w:cs="Arial"/>
          <w:szCs w:val="18"/>
        </w:rPr>
        <w:t xml:space="preserve"> </w:t>
      </w:r>
      <w:r w:rsidR="004F1FF5" w:rsidRPr="00155160">
        <w:rPr>
          <w:rFonts w:cs="Arial"/>
          <w:szCs w:val="18"/>
        </w:rPr>
        <w:t>The contract has</w:t>
      </w:r>
      <w:r w:rsidRPr="00155160">
        <w:rPr>
          <w:rFonts w:cs="Arial"/>
          <w:szCs w:val="18"/>
        </w:rPr>
        <w:t xml:space="preserve"> the option to </w:t>
      </w:r>
      <w:r w:rsidR="004F1FF5" w:rsidRPr="00155160">
        <w:rPr>
          <w:rFonts w:cs="Arial"/>
          <w:szCs w:val="18"/>
        </w:rPr>
        <w:t xml:space="preserve">be </w:t>
      </w:r>
      <w:r w:rsidRPr="00155160">
        <w:rPr>
          <w:rFonts w:cs="Arial"/>
          <w:szCs w:val="18"/>
        </w:rPr>
        <w:t>renew</w:t>
      </w:r>
      <w:r w:rsidR="004F1FF5" w:rsidRPr="00155160">
        <w:rPr>
          <w:rFonts w:cs="Arial"/>
          <w:szCs w:val="18"/>
        </w:rPr>
        <w:t>ed</w:t>
      </w:r>
      <w:r w:rsidRPr="00155160">
        <w:rPr>
          <w:rFonts w:cs="Arial"/>
          <w:szCs w:val="18"/>
        </w:rPr>
        <w:t xml:space="preserve"> for</w:t>
      </w:r>
      <w:r w:rsidR="005760DF" w:rsidRPr="00155160">
        <w:rPr>
          <w:rFonts w:cs="Arial"/>
          <w:szCs w:val="18"/>
        </w:rPr>
        <w:t xml:space="preserve"> </w:t>
      </w:r>
      <w:r w:rsidR="007563A7">
        <w:rPr>
          <w:rFonts w:cs="Arial"/>
          <w:szCs w:val="18"/>
        </w:rPr>
        <w:t>four</w:t>
      </w:r>
      <w:r w:rsidR="00EF23A2" w:rsidRPr="00155160">
        <w:rPr>
          <w:rFonts w:cs="Arial"/>
          <w:szCs w:val="18"/>
        </w:rPr>
        <w:t xml:space="preserve"> </w:t>
      </w:r>
      <w:r w:rsidR="007563A7" w:rsidRPr="00155160">
        <w:rPr>
          <w:rFonts w:cs="Arial"/>
          <w:szCs w:val="18"/>
        </w:rPr>
        <w:t>(</w:t>
      </w:r>
      <w:r w:rsidR="007563A7">
        <w:rPr>
          <w:rFonts w:cs="Arial"/>
          <w:szCs w:val="18"/>
        </w:rPr>
        <w:t>4</w:t>
      </w:r>
      <w:r w:rsidR="007563A7" w:rsidRPr="00155160">
        <w:rPr>
          <w:rFonts w:cs="Arial"/>
          <w:szCs w:val="18"/>
        </w:rPr>
        <w:t xml:space="preserve">) </w:t>
      </w:r>
      <w:r w:rsidRPr="00155160">
        <w:rPr>
          <w:rFonts w:cs="Arial"/>
          <w:szCs w:val="18"/>
        </w:rPr>
        <w:t>additional</w:t>
      </w:r>
      <w:r w:rsidR="00040F93" w:rsidRPr="00155160">
        <w:rPr>
          <w:rFonts w:cs="Arial"/>
          <w:szCs w:val="18"/>
        </w:rPr>
        <w:t xml:space="preserve"> </w:t>
      </w:r>
      <w:r w:rsidR="007563A7">
        <w:rPr>
          <w:rFonts w:cs="Arial"/>
          <w:szCs w:val="18"/>
        </w:rPr>
        <w:t>one</w:t>
      </w:r>
      <w:r w:rsidR="00EF23A2" w:rsidRPr="00155160">
        <w:rPr>
          <w:rFonts w:cs="Arial"/>
          <w:szCs w:val="18"/>
        </w:rPr>
        <w:t xml:space="preserve"> </w:t>
      </w:r>
      <w:r w:rsidR="007563A7" w:rsidRPr="00155160">
        <w:rPr>
          <w:rFonts w:cs="Arial"/>
          <w:szCs w:val="18"/>
        </w:rPr>
        <w:t>(</w:t>
      </w:r>
      <w:r w:rsidR="007563A7">
        <w:rPr>
          <w:rFonts w:cs="Arial"/>
          <w:szCs w:val="18"/>
        </w:rPr>
        <w:t>1</w:t>
      </w:r>
      <w:r w:rsidR="007563A7" w:rsidRPr="001F4404">
        <w:rPr>
          <w:rFonts w:cs="Arial"/>
          <w:szCs w:val="18"/>
        </w:rPr>
        <w:t>) year</w:t>
      </w:r>
      <w:r w:rsidR="005B4D12" w:rsidRPr="001F4404">
        <w:rPr>
          <w:rFonts w:cs="Arial"/>
          <w:szCs w:val="18"/>
        </w:rPr>
        <w:t xml:space="preserve"> </w:t>
      </w:r>
      <w:r w:rsidRPr="001F4404">
        <w:rPr>
          <w:rFonts w:cs="Arial"/>
          <w:szCs w:val="18"/>
        </w:rPr>
        <w:t>periods</w:t>
      </w:r>
      <w:r w:rsidRPr="00155160">
        <w:rPr>
          <w:rFonts w:cs="Arial"/>
          <w:szCs w:val="18"/>
        </w:rPr>
        <w:t xml:space="preserve"> as mutually agreed upon by all parties.</w:t>
      </w:r>
      <w:r w:rsidR="003A1940" w:rsidRPr="00155160">
        <w:rPr>
          <w:rFonts w:cs="Arial"/>
          <w:szCs w:val="18"/>
        </w:rPr>
        <w:t xml:space="preserve"> </w:t>
      </w:r>
      <w:r w:rsidR="000F6788" w:rsidRPr="00155160">
        <w:rPr>
          <w:rFonts w:cs="Arial"/>
          <w:szCs w:val="18"/>
        </w:rPr>
        <w:t>The State reserves the right to extend the period of this contract beyond the termination da</w:t>
      </w:r>
      <w:r w:rsidR="006C4878" w:rsidRPr="00155160">
        <w:rPr>
          <w:rFonts w:cs="Arial"/>
          <w:szCs w:val="18"/>
        </w:rPr>
        <w:t>te when mutually agreeable to the</w:t>
      </w:r>
      <w:r w:rsidR="00943772" w:rsidRPr="00155160">
        <w:rPr>
          <w:rFonts w:cs="Arial"/>
          <w:szCs w:val="18"/>
        </w:rPr>
        <w:t xml:space="preserve"> C</w:t>
      </w:r>
      <w:r w:rsidR="000F6788" w:rsidRPr="00155160">
        <w:rPr>
          <w:rFonts w:cs="Arial"/>
          <w:szCs w:val="18"/>
        </w:rPr>
        <w:t xml:space="preserve">ontractor and the State of Nebraska. </w:t>
      </w:r>
    </w:p>
    <w:p w14:paraId="49F67384" w14:textId="77777777" w:rsidR="000F6788" w:rsidRPr="00155160" w:rsidRDefault="000F6788" w:rsidP="000F6788">
      <w:pPr>
        <w:rPr>
          <w:rFonts w:cs="Arial"/>
          <w:color w:val="000000"/>
          <w:sz w:val="18"/>
          <w:szCs w:val="18"/>
        </w:rPr>
      </w:pPr>
    </w:p>
    <w:p w14:paraId="0EBA5AB5" w14:textId="77777777" w:rsidR="008C1AFE" w:rsidRPr="00D27CFF" w:rsidRDefault="008C1AFE" w:rsidP="007563A7">
      <w:pPr>
        <w:pStyle w:val="Level1Body"/>
        <w:jc w:val="left"/>
        <w:rPr>
          <w:rFonts w:cs="Arial"/>
          <w:strike/>
          <w:szCs w:val="18"/>
        </w:rPr>
      </w:pPr>
      <w:r w:rsidRPr="00155160">
        <w:rPr>
          <w:rStyle w:val="Glossary-Bold"/>
          <w:rFonts w:cs="Arial"/>
          <w:szCs w:val="18"/>
        </w:rPr>
        <w:t>ALL INFORMATION PERTINENT TO THIS REQUEST FOR PROPOSAL CAN BE FOUND ON THE INTERNET AT:</w:t>
      </w:r>
      <w:r w:rsidRPr="00155160">
        <w:rPr>
          <w:rFonts w:cs="Arial"/>
          <w:szCs w:val="18"/>
        </w:rPr>
        <w:t xml:space="preserve">  </w:t>
      </w:r>
      <w:hyperlink r:id="rId15" w:history="1">
        <w:r w:rsidR="001F6EE2" w:rsidRPr="00155160">
          <w:rPr>
            <w:rStyle w:val="Hyperlink"/>
            <w:rFonts w:cs="Arial"/>
            <w:szCs w:val="18"/>
          </w:rPr>
          <w:t>http://das.nebraska.gov/materiel/purchasing.htm</w:t>
        </w:r>
      </w:hyperlink>
      <w:r w:rsidR="001950BE" w:rsidRPr="00665F72">
        <w:rPr>
          <w:rStyle w:val="Hyperlink"/>
          <w:rFonts w:cs="Arial"/>
          <w:szCs w:val="18"/>
        </w:rPr>
        <w:t>l</w:t>
      </w:r>
      <w:r w:rsidR="001F6EE2" w:rsidRPr="00665F72">
        <w:rPr>
          <w:rFonts w:cs="Arial"/>
          <w:szCs w:val="18"/>
        </w:rPr>
        <w:t xml:space="preserve"> </w:t>
      </w:r>
    </w:p>
    <w:p w14:paraId="1E369DBC" w14:textId="77777777" w:rsidR="008C1AFE" w:rsidRPr="00155160" w:rsidRDefault="008C1AFE" w:rsidP="00D31314">
      <w:pPr>
        <w:pStyle w:val="Level1Body"/>
        <w:rPr>
          <w:rFonts w:cs="Arial"/>
          <w:szCs w:val="18"/>
        </w:rPr>
      </w:pPr>
    </w:p>
    <w:p w14:paraId="304DEFD1" w14:textId="77777777" w:rsidR="008C1AFE" w:rsidRPr="00155160" w:rsidRDefault="008C1AFE" w:rsidP="005E5030">
      <w:pPr>
        <w:pStyle w:val="Level2"/>
        <w:rPr>
          <w:szCs w:val="18"/>
        </w:rPr>
      </w:pPr>
      <w:bookmarkStart w:id="11" w:name="_Toc461462378"/>
      <w:r w:rsidRPr="00155160">
        <w:rPr>
          <w:szCs w:val="18"/>
        </w:rPr>
        <w:t>SCHEDULE OF EVENTS</w:t>
      </w:r>
      <w:bookmarkEnd w:id="11"/>
      <w:r w:rsidRPr="00155160">
        <w:rPr>
          <w:szCs w:val="18"/>
        </w:rPr>
        <w:t xml:space="preserve"> </w:t>
      </w:r>
      <w:r w:rsidRPr="00155160">
        <w:rPr>
          <w:szCs w:val="18"/>
        </w:rPr>
        <w:fldChar w:fldCharType="begin"/>
      </w:r>
      <w:r w:rsidRPr="00155160">
        <w:rPr>
          <w:szCs w:val="18"/>
        </w:rPr>
        <w:instrText>tc "SCHEDULE OF EVENTS " \l 2</w:instrText>
      </w:r>
      <w:r w:rsidRPr="00155160">
        <w:rPr>
          <w:szCs w:val="18"/>
        </w:rPr>
        <w:fldChar w:fldCharType="end"/>
      </w:r>
    </w:p>
    <w:p w14:paraId="38F5F972" w14:textId="77777777" w:rsidR="008C1AFE" w:rsidRPr="00155160" w:rsidRDefault="008C1AFE" w:rsidP="002D1106">
      <w:pPr>
        <w:pStyle w:val="Level2Body"/>
        <w:rPr>
          <w:rFonts w:cs="Arial"/>
          <w:szCs w:val="18"/>
          <w:highlight w:val="green"/>
        </w:rPr>
      </w:pPr>
      <w:r w:rsidRPr="00155160">
        <w:rPr>
          <w:rFonts w:cs="Arial"/>
          <w:szCs w:val="18"/>
        </w:rPr>
        <w:t xml:space="preserve">The State expects to adhere to the tentative procurement schedule shown below.  It should be noted, however, that some dates are approximate and subject to change. </w:t>
      </w:r>
    </w:p>
    <w:p w14:paraId="4F6F600E" w14:textId="77777777" w:rsidR="00BF06BA" w:rsidRPr="00155160" w:rsidRDefault="00BF06BA" w:rsidP="00B612F4">
      <w:pPr>
        <w:rPr>
          <w:rFonts w:cs="Arial"/>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68"/>
        <w:gridCol w:w="6606"/>
        <w:gridCol w:w="2149"/>
      </w:tblGrid>
      <w:tr w:rsidR="00CB259F" w:rsidRPr="00155160" w14:paraId="5E8E6D97" w14:textId="77777777" w:rsidTr="00665F72">
        <w:trPr>
          <w:cantSplit/>
          <w:tblHeader/>
          <w:jc w:val="center"/>
        </w:trPr>
        <w:tc>
          <w:tcPr>
            <w:tcW w:w="6974" w:type="dxa"/>
            <w:gridSpan w:val="2"/>
            <w:vAlign w:val="bottom"/>
          </w:tcPr>
          <w:p w14:paraId="7EC4EA86" w14:textId="77777777" w:rsidR="00CB259F" w:rsidRPr="00B73CDB" w:rsidRDefault="00CB259F" w:rsidP="00B73CDB">
            <w:pPr>
              <w:pStyle w:val="SchedofEventsbody-Left"/>
              <w:jc w:val="center"/>
              <w:rPr>
                <w:sz w:val="18"/>
              </w:rPr>
            </w:pPr>
            <w:r w:rsidRPr="00B73CDB">
              <w:rPr>
                <w:b/>
                <w:sz w:val="18"/>
              </w:rPr>
              <w:t>ACTIVITY</w:t>
            </w:r>
          </w:p>
        </w:tc>
        <w:tc>
          <w:tcPr>
            <w:tcW w:w="2149" w:type="dxa"/>
            <w:vAlign w:val="bottom"/>
          </w:tcPr>
          <w:p w14:paraId="63661708" w14:textId="77777777" w:rsidR="00CB259F" w:rsidRPr="00B73CDB" w:rsidRDefault="00CB259F" w:rsidP="00B73CDB">
            <w:pPr>
              <w:pStyle w:val="SchedofEventsbody-Left"/>
              <w:jc w:val="center"/>
              <w:rPr>
                <w:sz w:val="18"/>
              </w:rPr>
            </w:pPr>
            <w:r w:rsidRPr="00B73CDB">
              <w:rPr>
                <w:b/>
                <w:sz w:val="18"/>
              </w:rPr>
              <w:t>DATE/TIME</w:t>
            </w:r>
          </w:p>
        </w:tc>
      </w:tr>
      <w:tr w:rsidR="00BF06BA" w:rsidRPr="00155160" w14:paraId="62B67990" w14:textId="77777777" w:rsidTr="00665F72">
        <w:trPr>
          <w:cantSplit/>
          <w:jc w:val="center"/>
        </w:trPr>
        <w:tc>
          <w:tcPr>
            <w:tcW w:w="368" w:type="dxa"/>
          </w:tcPr>
          <w:p w14:paraId="190F11F9" w14:textId="77777777" w:rsidR="00BF06BA" w:rsidRPr="00155160" w:rsidRDefault="00BF06BA" w:rsidP="007474C9">
            <w:pPr>
              <w:numPr>
                <w:ilvl w:val="0"/>
                <w:numId w:val="5"/>
              </w:numPr>
              <w:rPr>
                <w:rFonts w:cs="Arial"/>
                <w:sz w:val="18"/>
                <w:szCs w:val="18"/>
              </w:rPr>
            </w:pPr>
            <w:r w:rsidRPr="00155160">
              <w:rPr>
                <w:rFonts w:cs="Arial"/>
                <w:sz w:val="18"/>
                <w:szCs w:val="18"/>
              </w:rPr>
              <w:t>1</w:t>
            </w:r>
          </w:p>
        </w:tc>
        <w:tc>
          <w:tcPr>
            <w:tcW w:w="6606" w:type="dxa"/>
          </w:tcPr>
          <w:p w14:paraId="7231484F" w14:textId="77777777" w:rsidR="00BF06BA" w:rsidRPr="00155160" w:rsidRDefault="00BF06BA" w:rsidP="000C4FB5">
            <w:pPr>
              <w:rPr>
                <w:rFonts w:cs="Arial"/>
                <w:sz w:val="18"/>
                <w:szCs w:val="18"/>
              </w:rPr>
            </w:pPr>
            <w:r w:rsidRPr="00155160">
              <w:rPr>
                <w:rFonts w:cs="Arial"/>
                <w:sz w:val="18"/>
                <w:szCs w:val="18"/>
              </w:rPr>
              <w:t>Release Request for Proposal</w:t>
            </w:r>
          </w:p>
        </w:tc>
        <w:tc>
          <w:tcPr>
            <w:tcW w:w="2149" w:type="dxa"/>
          </w:tcPr>
          <w:p w14:paraId="67AFEA25" w14:textId="681E8CF9" w:rsidR="00BF06BA" w:rsidRPr="00155160" w:rsidRDefault="00265F70" w:rsidP="000C4FB5">
            <w:pPr>
              <w:jc w:val="center"/>
              <w:rPr>
                <w:rFonts w:cs="Arial"/>
                <w:sz w:val="18"/>
                <w:szCs w:val="18"/>
              </w:rPr>
            </w:pPr>
            <w:r>
              <w:rPr>
                <w:rFonts w:cs="Arial"/>
                <w:sz w:val="18"/>
                <w:szCs w:val="18"/>
              </w:rPr>
              <w:t>September 13</w:t>
            </w:r>
            <w:r w:rsidR="001F4404">
              <w:rPr>
                <w:rFonts w:cs="Arial"/>
                <w:sz w:val="18"/>
                <w:szCs w:val="18"/>
              </w:rPr>
              <w:t>, 2016</w:t>
            </w:r>
          </w:p>
        </w:tc>
      </w:tr>
      <w:tr w:rsidR="00BF06BA" w:rsidRPr="00155160" w14:paraId="2A968B1B" w14:textId="77777777" w:rsidTr="00665F72">
        <w:trPr>
          <w:cantSplit/>
          <w:jc w:val="center"/>
        </w:trPr>
        <w:tc>
          <w:tcPr>
            <w:tcW w:w="368" w:type="dxa"/>
          </w:tcPr>
          <w:p w14:paraId="4A1866E8" w14:textId="2A84951B" w:rsidR="00BF06BA" w:rsidRPr="00155160" w:rsidRDefault="00BF06BA" w:rsidP="007474C9">
            <w:pPr>
              <w:numPr>
                <w:ilvl w:val="0"/>
                <w:numId w:val="5"/>
              </w:numPr>
              <w:rPr>
                <w:rFonts w:cs="Arial"/>
                <w:sz w:val="18"/>
                <w:szCs w:val="18"/>
              </w:rPr>
            </w:pPr>
          </w:p>
        </w:tc>
        <w:tc>
          <w:tcPr>
            <w:tcW w:w="6606" w:type="dxa"/>
            <w:shd w:val="clear" w:color="auto" w:fill="auto"/>
          </w:tcPr>
          <w:p w14:paraId="2530B4BD" w14:textId="77777777" w:rsidR="00BF06BA" w:rsidRPr="00155160" w:rsidRDefault="0010456C" w:rsidP="000C4FB5">
            <w:pPr>
              <w:rPr>
                <w:rFonts w:cs="Arial"/>
                <w:sz w:val="18"/>
                <w:szCs w:val="18"/>
                <w:highlight w:val="green"/>
              </w:rPr>
            </w:pPr>
            <w:r>
              <w:rPr>
                <w:rFonts w:cs="Arial"/>
                <w:sz w:val="18"/>
                <w:szCs w:val="18"/>
              </w:rPr>
              <w:t>Optional</w:t>
            </w:r>
            <w:r w:rsidRPr="00155160">
              <w:rPr>
                <w:rFonts w:cs="Arial"/>
                <w:sz w:val="18"/>
                <w:szCs w:val="18"/>
              </w:rPr>
              <w:t xml:space="preserve"> </w:t>
            </w:r>
            <w:r w:rsidR="00BF06BA" w:rsidRPr="00155160">
              <w:rPr>
                <w:rFonts w:cs="Arial"/>
                <w:sz w:val="18"/>
                <w:szCs w:val="18"/>
              </w:rPr>
              <w:t xml:space="preserve">Pre-Proposal Conference </w:t>
            </w:r>
          </w:p>
          <w:p w14:paraId="5892840F" w14:textId="77777777" w:rsidR="00BF06BA" w:rsidRPr="00155160" w:rsidRDefault="00BF06BA" w:rsidP="000C4FB5">
            <w:pPr>
              <w:pStyle w:val="SchedofEventsbody-Left"/>
              <w:rPr>
                <w:rFonts w:cs="Arial"/>
                <w:sz w:val="18"/>
                <w:szCs w:val="18"/>
              </w:rPr>
            </w:pPr>
            <w:r w:rsidRPr="00155160">
              <w:rPr>
                <w:rFonts w:cs="Arial"/>
                <w:sz w:val="18"/>
                <w:szCs w:val="18"/>
              </w:rPr>
              <w:t>Location:</w:t>
            </w:r>
            <w:r w:rsidRPr="00155160">
              <w:rPr>
                <w:rFonts w:cs="Arial"/>
                <w:sz w:val="18"/>
                <w:szCs w:val="18"/>
              </w:rPr>
              <w:tab/>
            </w:r>
            <w:r w:rsidR="0010456C">
              <w:rPr>
                <w:rFonts w:cs="Arial"/>
                <w:sz w:val="18"/>
                <w:szCs w:val="18"/>
              </w:rPr>
              <w:t>Nebraska Department of Roads</w:t>
            </w:r>
          </w:p>
          <w:p w14:paraId="07E125A5" w14:textId="77777777" w:rsidR="00BF06BA" w:rsidRPr="00155160" w:rsidRDefault="00BF06BA" w:rsidP="000C4FB5">
            <w:pPr>
              <w:pStyle w:val="SchedofEventsbody-Left"/>
              <w:rPr>
                <w:rFonts w:cs="Arial"/>
                <w:sz w:val="18"/>
                <w:szCs w:val="18"/>
              </w:rPr>
            </w:pPr>
            <w:r w:rsidRPr="00155160">
              <w:rPr>
                <w:rFonts w:cs="Arial"/>
                <w:sz w:val="18"/>
                <w:szCs w:val="18"/>
              </w:rPr>
              <w:tab/>
            </w:r>
            <w:r w:rsidRPr="00155160">
              <w:rPr>
                <w:rFonts w:cs="Arial"/>
                <w:sz w:val="18"/>
                <w:szCs w:val="18"/>
              </w:rPr>
              <w:tab/>
            </w:r>
            <w:r w:rsidR="0010456C">
              <w:rPr>
                <w:rFonts w:cs="Arial"/>
                <w:sz w:val="18"/>
                <w:szCs w:val="18"/>
              </w:rPr>
              <w:t>Operations Division</w:t>
            </w:r>
          </w:p>
          <w:p w14:paraId="636DD786" w14:textId="77777777" w:rsidR="00BF06BA" w:rsidRPr="00155160" w:rsidRDefault="00BF06BA" w:rsidP="000C4FB5">
            <w:pPr>
              <w:pStyle w:val="SchedofEventsbody-Left"/>
              <w:rPr>
                <w:rFonts w:cs="Arial"/>
                <w:sz w:val="18"/>
                <w:szCs w:val="18"/>
              </w:rPr>
            </w:pPr>
            <w:r w:rsidRPr="00155160">
              <w:rPr>
                <w:rFonts w:cs="Arial"/>
                <w:sz w:val="18"/>
                <w:szCs w:val="18"/>
              </w:rPr>
              <w:tab/>
            </w:r>
            <w:r w:rsidRPr="00155160">
              <w:rPr>
                <w:rFonts w:cs="Arial"/>
                <w:sz w:val="18"/>
                <w:szCs w:val="18"/>
              </w:rPr>
              <w:tab/>
            </w:r>
            <w:r w:rsidR="0010456C">
              <w:rPr>
                <w:rFonts w:cs="Arial"/>
                <w:sz w:val="18"/>
                <w:szCs w:val="18"/>
              </w:rPr>
              <w:t>5001 S. 14</w:t>
            </w:r>
            <w:r w:rsidR="0010456C" w:rsidRPr="0010456C">
              <w:rPr>
                <w:rFonts w:cs="Arial"/>
                <w:sz w:val="18"/>
                <w:szCs w:val="18"/>
                <w:vertAlign w:val="superscript"/>
              </w:rPr>
              <w:t>th</w:t>
            </w:r>
            <w:r w:rsidR="0010456C">
              <w:rPr>
                <w:rFonts w:cs="Arial"/>
                <w:sz w:val="18"/>
                <w:szCs w:val="18"/>
              </w:rPr>
              <w:t xml:space="preserve"> Street</w:t>
            </w:r>
          </w:p>
          <w:p w14:paraId="07F20C72" w14:textId="77777777" w:rsidR="002447C4" w:rsidRPr="00155160" w:rsidRDefault="00BF06BA" w:rsidP="0010456C">
            <w:pPr>
              <w:rPr>
                <w:rFonts w:cs="Arial"/>
                <w:sz w:val="18"/>
                <w:szCs w:val="18"/>
              </w:rPr>
            </w:pPr>
            <w:r w:rsidRPr="00155160">
              <w:rPr>
                <w:rFonts w:cs="Arial"/>
                <w:sz w:val="18"/>
                <w:szCs w:val="18"/>
              </w:rPr>
              <w:tab/>
            </w:r>
            <w:r w:rsidRPr="00155160">
              <w:rPr>
                <w:rFonts w:cs="Arial"/>
                <w:sz w:val="18"/>
                <w:szCs w:val="18"/>
              </w:rPr>
              <w:tab/>
            </w:r>
            <w:r w:rsidR="0010456C">
              <w:rPr>
                <w:rFonts w:cs="Arial"/>
                <w:sz w:val="18"/>
                <w:szCs w:val="18"/>
              </w:rPr>
              <w:t>Lincoln, NE 68512</w:t>
            </w:r>
            <w:r w:rsidR="002447C4" w:rsidRPr="00155160">
              <w:rPr>
                <w:rFonts w:cs="Arial"/>
                <w:i/>
                <w:iCs/>
                <w:color w:val="FF0000"/>
                <w:sz w:val="18"/>
                <w:szCs w:val="18"/>
              </w:rPr>
              <w:t xml:space="preserve"> </w:t>
            </w:r>
          </w:p>
        </w:tc>
        <w:tc>
          <w:tcPr>
            <w:tcW w:w="2149" w:type="dxa"/>
            <w:shd w:val="clear" w:color="auto" w:fill="auto"/>
          </w:tcPr>
          <w:p w14:paraId="6BD41FF1" w14:textId="3496ED39" w:rsidR="00BF06BA" w:rsidRDefault="00265F70" w:rsidP="000C4FB5">
            <w:pPr>
              <w:jc w:val="center"/>
              <w:rPr>
                <w:rFonts w:cs="Arial"/>
                <w:sz w:val="18"/>
                <w:szCs w:val="18"/>
              </w:rPr>
            </w:pPr>
            <w:r>
              <w:rPr>
                <w:rFonts w:cs="Arial"/>
                <w:sz w:val="18"/>
                <w:szCs w:val="18"/>
              </w:rPr>
              <w:t>September 20</w:t>
            </w:r>
            <w:r w:rsidR="001F4404">
              <w:rPr>
                <w:rFonts w:cs="Arial"/>
                <w:sz w:val="18"/>
                <w:szCs w:val="18"/>
              </w:rPr>
              <w:t>, 2016</w:t>
            </w:r>
          </w:p>
          <w:p w14:paraId="43DA5909" w14:textId="77777777" w:rsidR="001F4404" w:rsidRPr="00155160" w:rsidRDefault="001F4404" w:rsidP="000C4FB5">
            <w:pPr>
              <w:jc w:val="center"/>
              <w:rPr>
                <w:rFonts w:cs="Arial"/>
                <w:sz w:val="18"/>
                <w:szCs w:val="18"/>
              </w:rPr>
            </w:pPr>
            <w:r>
              <w:rPr>
                <w:rFonts w:cs="Arial"/>
                <w:sz w:val="18"/>
                <w:szCs w:val="18"/>
              </w:rPr>
              <w:t>9:30 AM</w:t>
            </w:r>
          </w:p>
        </w:tc>
      </w:tr>
      <w:tr w:rsidR="00BF06BA" w:rsidRPr="00155160" w14:paraId="30A13830" w14:textId="77777777" w:rsidTr="00665F72">
        <w:trPr>
          <w:cantSplit/>
          <w:jc w:val="center"/>
        </w:trPr>
        <w:tc>
          <w:tcPr>
            <w:tcW w:w="368" w:type="dxa"/>
          </w:tcPr>
          <w:p w14:paraId="6C6366AB" w14:textId="3B5901C7" w:rsidR="00BF06BA" w:rsidRPr="00155160" w:rsidRDefault="00BF06BA" w:rsidP="007474C9">
            <w:pPr>
              <w:numPr>
                <w:ilvl w:val="0"/>
                <w:numId w:val="5"/>
              </w:numPr>
              <w:rPr>
                <w:rFonts w:cs="Arial"/>
                <w:sz w:val="18"/>
                <w:szCs w:val="18"/>
              </w:rPr>
            </w:pPr>
          </w:p>
        </w:tc>
        <w:tc>
          <w:tcPr>
            <w:tcW w:w="6606" w:type="dxa"/>
          </w:tcPr>
          <w:p w14:paraId="3C66A27C" w14:textId="77777777" w:rsidR="00BF06BA" w:rsidRPr="00155160" w:rsidRDefault="00BF06BA" w:rsidP="000C4FB5">
            <w:pPr>
              <w:rPr>
                <w:rFonts w:cs="Arial"/>
                <w:sz w:val="18"/>
                <w:szCs w:val="18"/>
              </w:rPr>
            </w:pPr>
            <w:r w:rsidRPr="00155160">
              <w:rPr>
                <w:rFonts w:cs="Arial"/>
                <w:sz w:val="18"/>
                <w:szCs w:val="18"/>
              </w:rPr>
              <w:t>Last day to submit written questions after Pre-Proposal Conference</w:t>
            </w:r>
          </w:p>
        </w:tc>
        <w:tc>
          <w:tcPr>
            <w:tcW w:w="2149" w:type="dxa"/>
          </w:tcPr>
          <w:p w14:paraId="48744C55" w14:textId="5D39D841" w:rsidR="00BF06BA" w:rsidRPr="00155160" w:rsidRDefault="001729B6" w:rsidP="000C4FB5">
            <w:pPr>
              <w:jc w:val="center"/>
              <w:rPr>
                <w:rFonts w:cs="Arial"/>
                <w:sz w:val="18"/>
                <w:szCs w:val="18"/>
              </w:rPr>
            </w:pPr>
            <w:r>
              <w:rPr>
                <w:rFonts w:cs="Arial"/>
                <w:sz w:val="18"/>
                <w:szCs w:val="18"/>
              </w:rPr>
              <w:t>September 24</w:t>
            </w:r>
            <w:r w:rsidR="001F4404">
              <w:rPr>
                <w:rFonts w:cs="Arial"/>
                <w:sz w:val="18"/>
                <w:szCs w:val="18"/>
              </w:rPr>
              <w:t>, 2016</w:t>
            </w:r>
          </w:p>
        </w:tc>
      </w:tr>
      <w:tr w:rsidR="00BF06BA" w:rsidRPr="00155160" w14:paraId="063428DB" w14:textId="77777777" w:rsidTr="00665F72">
        <w:trPr>
          <w:cantSplit/>
          <w:jc w:val="center"/>
        </w:trPr>
        <w:tc>
          <w:tcPr>
            <w:tcW w:w="368" w:type="dxa"/>
          </w:tcPr>
          <w:p w14:paraId="33F56513" w14:textId="77777777" w:rsidR="00BF06BA" w:rsidRPr="00155160" w:rsidRDefault="00BF06BA" w:rsidP="007474C9">
            <w:pPr>
              <w:numPr>
                <w:ilvl w:val="0"/>
                <w:numId w:val="5"/>
              </w:numPr>
              <w:rPr>
                <w:rFonts w:cs="Arial"/>
                <w:sz w:val="18"/>
                <w:szCs w:val="18"/>
              </w:rPr>
            </w:pPr>
            <w:r w:rsidRPr="00155160">
              <w:rPr>
                <w:rFonts w:cs="Arial"/>
                <w:sz w:val="18"/>
                <w:szCs w:val="18"/>
              </w:rPr>
              <w:t>8</w:t>
            </w:r>
          </w:p>
        </w:tc>
        <w:tc>
          <w:tcPr>
            <w:tcW w:w="6606" w:type="dxa"/>
          </w:tcPr>
          <w:p w14:paraId="6833695C" w14:textId="77777777" w:rsidR="00BF06BA" w:rsidRPr="00155160" w:rsidRDefault="00BF06BA" w:rsidP="0010456C">
            <w:pPr>
              <w:pStyle w:val="SchedofEventsbody-Left"/>
              <w:rPr>
                <w:rFonts w:cs="Arial"/>
                <w:sz w:val="18"/>
                <w:szCs w:val="18"/>
              </w:rPr>
            </w:pPr>
            <w:r w:rsidRPr="00155160">
              <w:rPr>
                <w:rFonts w:cs="Arial"/>
                <w:sz w:val="18"/>
                <w:szCs w:val="18"/>
              </w:rPr>
              <w:t xml:space="preserve">State responds to written questions through Request for Proposal “Addendum” and/or “Amendment”  to be posted to the Internet at: </w:t>
            </w:r>
            <w:r w:rsidR="008A69B4" w:rsidRPr="00155160">
              <w:rPr>
                <w:rFonts w:cs="Arial"/>
                <w:sz w:val="18"/>
                <w:szCs w:val="18"/>
              </w:rPr>
              <w:t xml:space="preserve"> </w:t>
            </w:r>
            <w:hyperlink r:id="rId16" w:history="1">
              <w:r w:rsidR="008A69B4" w:rsidRPr="00155160">
                <w:rPr>
                  <w:rStyle w:val="Hyperlink"/>
                  <w:rFonts w:cs="Arial"/>
                  <w:sz w:val="18"/>
                  <w:szCs w:val="18"/>
                </w:rPr>
                <w:t>http://das.nebraska.gov/materiel/purchasing.html</w:t>
              </w:r>
            </w:hyperlink>
            <w:r w:rsidR="008A69B4" w:rsidRPr="00155160">
              <w:rPr>
                <w:rFonts w:cs="Arial"/>
                <w:sz w:val="18"/>
                <w:szCs w:val="18"/>
              </w:rPr>
              <w:t xml:space="preserve"> </w:t>
            </w:r>
          </w:p>
        </w:tc>
        <w:tc>
          <w:tcPr>
            <w:tcW w:w="2149" w:type="dxa"/>
          </w:tcPr>
          <w:p w14:paraId="175DD800" w14:textId="5F097F7F" w:rsidR="00BF06BA" w:rsidRPr="00155160" w:rsidRDefault="001729B6" w:rsidP="000C4FB5">
            <w:pPr>
              <w:jc w:val="center"/>
              <w:rPr>
                <w:rFonts w:cs="Arial"/>
                <w:sz w:val="18"/>
                <w:szCs w:val="18"/>
              </w:rPr>
            </w:pPr>
            <w:r>
              <w:rPr>
                <w:rFonts w:cs="Arial"/>
                <w:sz w:val="18"/>
                <w:szCs w:val="18"/>
              </w:rPr>
              <w:t>September 27</w:t>
            </w:r>
            <w:r w:rsidR="001F4404">
              <w:rPr>
                <w:rFonts w:cs="Arial"/>
                <w:sz w:val="18"/>
                <w:szCs w:val="18"/>
              </w:rPr>
              <w:t>, 2016</w:t>
            </w:r>
          </w:p>
        </w:tc>
      </w:tr>
      <w:tr w:rsidR="00BF06BA" w:rsidRPr="00155160" w14:paraId="480877AE" w14:textId="77777777" w:rsidTr="00665F72">
        <w:trPr>
          <w:cantSplit/>
          <w:jc w:val="center"/>
        </w:trPr>
        <w:tc>
          <w:tcPr>
            <w:tcW w:w="368" w:type="dxa"/>
          </w:tcPr>
          <w:p w14:paraId="0C898719" w14:textId="77777777" w:rsidR="00BF06BA" w:rsidRPr="00155160" w:rsidRDefault="00BF06BA" w:rsidP="007474C9">
            <w:pPr>
              <w:numPr>
                <w:ilvl w:val="0"/>
                <w:numId w:val="5"/>
              </w:numPr>
              <w:rPr>
                <w:rFonts w:cs="Arial"/>
                <w:sz w:val="18"/>
                <w:szCs w:val="18"/>
              </w:rPr>
            </w:pPr>
            <w:r w:rsidRPr="00155160">
              <w:rPr>
                <w:rFonts w:cs="Arial"/>
                <w:sz w:val="18"/>
                <w:szCs w:val="18"/>
              </w:rPr>
              <w:t>1</w:t>
            </w:r>
          </w:p>
        </w:tc>
        <w:tc>
          <w:tcPr>
            <w:tcW w:w="6606" w:type="dxa"/>
          </w:tcPr>
          <w:p w14:paraId="13108BA6" w14:textId="77777777" w:rsidR="00BF06BA" w:rsidRPr="00155160" w:rsidRDefault="00BF06BA" w:rsidP="000C4FB5">
            <w:pPr>
              <w:pStyle w:val="SchedofEventsbody-Left"/>
              <w:rPr>
                <w:rFonts w:cs="Arial"/>
                <w:sz w:val="18"/>
                <w:szCs w:val="18"/>
              </w:rPr>
            </w:pPr>
            <w:r w:rsidRPr="00155160">
              <w:rPr>
                <w:rFonts w:cs="Arial"/>
                <w:sz w:val="18"/>
                <w:szCs w:val="18"/>
              </w:rPr>
              <w:t xml:space="preserve">Proposal </w:t>
            </w:r>
            <w:r w:rsidR="000B4749" w:rsidRPr="00155160">
              <w:rPr>
                <w:rFonts w:cs="Arial"/>
                <w:sz w:val="18"/>
                <w:szCs w:val="18"/>
              </w:rPr>
              <w:t>o</w:t>
            </w:r>
            <w:r w:rsidRPr="00155160">
              <w:rPr>
                <w:rFonts w:cs="Arial"/>
                <w:sz w:val="18"/>
                <w:szCs w:val="18"/>
              </w:rPr>
              <w:t>pening</w:t>
            </w:r>
          </w:p>
          <w:p w14:paraId="7CCA104E" w14:textId="77777777" w:rsidR="00BF06BA" w:rsidRPr="00155160" w:rsidRDefault="00BF06BA" w:rsidP="000C4FB5">
            <w:pPr>
              <w:pStyle w:val="SchedofEventsbody-Left"/>
              <w:rPr>
                <w:rFonts w:cs="Arial"/>
                <w:sz w:val="18"/>
                <w:szCs w:val="18"/>
              </w:rPr>
            </w:pPr>
            <w:r w:rsidRPr="00155160">
              <w:rPr>
                <w:rFonts w:cs="Arial"/>
                <w:sz w:val="18"/>
                <w:szCs w:val="18"/>
              </w:rPr>
              <w:t>Location:</w:t>
            </w:r>
            <w:r w:rsidRPr="00155160">
              <w:rPr>
                <w:rFonts w:cs="Arial"/>
                <w:sz w:val="18"/>
                <w:szCs w:val="18"/>
              </w:rPr>
              <w:tab/>
            </w:r>
            <w:r w:rsidR="007563A7">
              <w:rPr>
                <w:rFonts w:cs="Arial"/>
                <w:sz w:val="18"/>
                <w:szCs w:val="18"/>
              </w:rPr>
              <w:t>Department of Roads</w:t>
            </w:r>
          </w:p>
          <w:p w14:paraId="6EE07898" w14:textId="77777777" w:rsidR="00BF06BA" w:rsidRPr="00155160" w:rsidRDefault="00BF06BA" w:rsidP="000C4FB5">
            <w:pPr>
              <w:pStyle w:val="SchedofEventsbody-Left"/>
              <w:rPr>
                <w:rFonts w:cs="Arial"/>
                <w:sz w:val="18"/>
                <w:szCs w:val="18"/>
              </w:rPr>
            </w:pPr>
            <w:r w:rsidRPr="00155160">
              <w:rPr>
                <w:rFonts w:cs="Arial"/>
                <w:sz w:val="18"/>
                <w:szCs w:val="18"/>
              </w:rPr>
              <w:tab/>
            </w:r>
            <w:r w:rsidRPr="00155160">
              <w:rPr>
                <w:rFonts w:cs="Arial"/>
                <w:sz w:val="18"/>
                <w:szCs w:val="18"/>
              </w:rPr>
              <w:tab/>
            </w:r>
            <w:r w:rsidR="007563A7">
              <w:rPr>
                <w:rFonts w:cs="Arial"/>
                <w:sz w:val="18"/>
                <w:szCs w:val="18"/>
              </w:rPr>
              <w:t>Operations Division</w:t>
            </w:r>
          </w:p>
          <w:p w14:paraId="347F4D97" w14:textId="77777777" w:rsidR="00BF06BA" w:rsidRPr="00155160" w:rsidRDefault="00BF06BA" w:rsidP="000C4FB5">
            <w:pPr>
              <w:pStyle w:val="SchedofEventsbody-Left"/>
              <w:rPr>
                <w:rFonts w:cs="Arial"/>
                <w:sz w:val="18"/>
                <w:szCs w:val="18"/>
              </w:rPr>
            </w:pPr>
            <w:r w:rsidRPr="00155160">
              <w:rPr>
                <w:rFonts w:cs="Arial"/>
                <w:sz w:val="18"/>
                <w:szCs w:val="18"/>
              </w:rPr>
              <w:tab/>
            </w:r>
            <w:r w:rsidRPr="00155160">
              <w:rPr>
                <w:rFonts w:cs="Arial"/>
                <w:sz w:val="18"/>
                <w:szCs w:val="18"/>
              </w:rPr>
              <w:tab/>
            </w:r>
            <w:r w:rsidR="007563A7">
              <w:rPr>
                <w:rFonts w:cs="Arial"/>
                <w:sz w:val="18"/>
                <w:szCs w:val="18"/>
              </w:rPr>
              <w:t>5001 S. 14</w:t>
            </w:r>
            <w:r w:rsidR="007563A7" w:rsidRPr="007563A7">
              <w:rPr>
                <w:rFonts w:cs="Arial"/>
                <w:sz w:val="18"/>
                <w:szCs w:val="18"/>
                <w:vertAlign w:val="superscript"/>
              </w:rPr>
              <w:t>th</w:t>
            </w:r>
            <w:r w:rsidR="007563A7">
              <w:rPr>
                <w:rFonts w:cs="Arial"/>
                <w:sz w:val="18"/>
                <w:szCs w:val="18"/>
              </w:rPr>
              <w:t xml:space="preserve"> Street</w:t>
            </w:r>
          </w:p>
          <w:p w14:paraId="12D062C4" w14:textId="788607EA" w:rsidR="00BF06BA" w:rsidRPr="00155160" w:rsidRDefault="00BF06BA" w:rsidP="007563A7">
            <w:pPr>
              <w:rPr>
                <w:rStyle w:val="Hyperlink"/>
                <w:rFonts w:cs="Arial"/>
                <w:sz w:val="18"/>
                <w:szCs w:val="18"/>
              </w:rPr>
            </w:pPr>
            <w:r w:rsidRPr="00155160">
              <w:rPr>
                <w:rFonts w:cs="Arial"/>
                <w:sz w:val="18"/>
                <w:szCs w:val="18"/>
              </w:rPr>
              <w:tab/>
            </w:r>
            <w:r w:rsidRPr="00155160">
              <w:rPr>
                <w:rFonts w:cs="Arial"/>
                <w:sz w:val="18"/>
                <w:szCs w:val="18"/>
              </w:rPr>
              <w:tab/>
            </w:r>
            <w:r w:rsidR="007563A7">
              <w:rPr>
                <w:rFonts w:cs="Arial"/>
                <w:sz w:val="18"/>
                <w:szCs w:val="18"/>
              </w:rPr>
              <w:t>Lincoln, NE 68512</w:t>
            </w:r>
          </w:p>
        </w:tc>
        <w:tc>
          <w:tcPr>
            <w:tcW w:w="2149" w:type="dxa"/>
          </w:tcPr>
          <w:p w14:paraId="5F69A290" w14:textId="77777777" w:rsidR="00BF06BA" w:rsidRPr="00155160" w:rsidRDefault="00BF06BA" w:rsidP="000C4FB5">
            <w:pPr>
              <w:jc w:val="center"/>
              <w:rPr>
                <w:rFonts w:cs="Arial"/>
                <w:sz w:val="18"/>
                <w:szCs w:val="18"/>
              </w:rPr>
            </w:pPr>
          </w:p>
          <w:p w14:paraId="728E5257" w14:textId="38ECE6F4" w:rsidR="00BF06BA" w:rsidRPr="00155160" w:rsidRDefault="001729B6" w:rsidP="000C4FB5">
            <w:pPr>
              <w:jc w:val="center"/>
              <w:rPr>
                <w:rFonts w:cs="Arial"/>
                <w:sz w:val="18"/>
                <w:szCs w:val="18"/>
              </w:rPr>
            </w:pPr>
            <w:r>
              <w:rPr>
                <w:rFonts w:cs="Arial"/>
                <w:sz w:val="18"/>
                <w:szCs w:val="18"/>
              </w:rPr>
              <w:t>October 4</w:t>
            </w:r>
            <w:r w:rsidR="001F4404">
              <w:rPr>
                <w:rFonts w:cs="Arial"/>
                <w:sz w:val="18"/>
                <w:szCs w:val="18"/>
              </w:rPr>
              <w:t>, 2016</w:t>
            </w:r>
          </w:p>
          <w:p w14:paraId="58F9C040" w14:textId="77777777" w:rsidR="00BF06BA" w:rsidRPr="00155160" w:rsidRDefault="0010456C" w:rsidP="000C4FB5">
            <w:pPr>
              <w:jc w:val="center"/>
              <w:rPr>
                <w:rFonts w:cs="Arial"/>
                <w:sz w:val="18"/>
                <w:szCs w:val="18"/>
              </w:rPr>
            </w:pPr>
            <w:r>
              <w:rPr>
                <w:rFonts w:cs="Arial"/>
                <w:sz w:val="18"/>
                <w:szCs w:val="18"/>
              </w:rPr>
              <w:t>3:00 PM</w:t>
            </w:r>
          </w:p>
          <w:p w14:paraId="00513FC7" w14:textId="77777777" w:rsidR="00BF06BA" w:rsidRPr="00155160" w:rsidRDefault="00BF06BA" w:rsidP="000C4FB5">
            <w:pPr>
              <w:jc w:val="center"/>
              <w:rPr>
                <w:rFonts w:cs="Arial"/>
                <w:sz w:val="18"/>
                <w:szCs w:val="18"/>
              </w:rPr>
            </w:pPr>
            <w:r w:rsidRPr="00155160">
              <w:rPr>
                <w:rFonts w:cs="Arial"/>
                <w:sz w:val="18"/>
                <w:szCs w:val="18"/>
              </w:rPr>
              <w:t>Central Time</w:t>
            </w:r>
          </w:p>
        </w:tc>
      </w:tr>
      <w:tr w:rsidR="00BF06BA" w:rsidRPr="00155160" w14:paraId="204FEFF8" w14:textId="77777777" w:rsidTr="00665F72">
        <w:trPr>
          <w:cantSplit/>
          <w:jc w:val="center"/>
        </w:trPr>
        <w:tc>
          <w:tcPr>
            <w:tcW w:w="368" w:type="dxa"/>
          </w:tcPr>
          <w:p w14:paraId="07E42582" w14:textId="77777777" w:rsidR="00BF06BA" w:rsidRPr="00155160" w:rsidRDefault="00BF06BA" w:rsidP="007474C9">
            <w:pPr>
              <w:numPr>
                <w:ilvl w:val="0"/>
                <w:numId w:val="5"/>
              </w:numPr>
              <w:rPr>
                <w:rFonts w:cs="Arial"/>
                <w:sz w:val="18"/>
                <w:szCs w:val="18"/>
              </w:rPr>
            </w:pPr>
          </w:p>
        </w:tc>
        <w:tc>
          <w:tcPr>
            <w:tcW w:w="6606" w:type="dxa"/>
          </w:tcPr>
          <w:p w14:paraId="567F9F2D" w14:textId="77777777" w:rsidR="00BF06BA" w:rsidRPr="00155160" w:rsidRDefault="00BF06BA" w:rsidP="000C4FB5">
            <w:pPr>
              <w:pStyle w:val="SchedofEventsbody-Left"/>
              <w:rPr>
                <w:rFonts w:cs="Arial"/>
                <w:sz w:val="18"/>
                <w:szCs w:val="18"/>
              </w:rPr>
            </w:pPr>
            <w:r w:rsidRPr="00155160">
              <w:rPr>
                <w:rFonts w:cs="Arial"/>
                <w:sz w:val="18"/>
                <w:szCs w:val="18"/>
              </w:rPr>
              <w:t>Review for conformance of mandatory requirements</w:t>
            </w:r>
            <w:r w:rsidRPr="00155160" w:rsidDel="008C19C9">
              <w:rPr>
                <w:rFonts w:cs="Arial"/>
                <w:sz w:val="18"/>
                <w:szCs w:val="18"/>
              </w:rPr>
              <w:t xml:space="preserve"> </w:t>
            </w:r>
          </w:p>
        </w:tc>
        <w:tc>
          <w:tcPr>
            <w:tcW w:w="2149" w:type="dxa"/>
          </w:tcPr>
          <w:p w14:paraId="790A6EF7" w14:textId="38D390D8" w:rsidR="00BF06BA" w:rsidRPr="00155160" w:rsidRDefault="001729B6" w:rsidP="000C4FB5">
            <w:pPr>
              <w:jc w:val="center"/>
              <w:rPr>
                <w:rFonts w:cs="Arial"/>
                <w:sz w:val="18"/>
                <w:szCs w:val="18"/>
              </w:rPr>
            </w:pPr>
            <w:r>
              <w:rPr>
                <w:rFonts w:cs="Arial"/>
                <w:sz w:val="18"/>
                <w:szCs w:val="18"/>
              </w:rPr>
              <w:t>October 4</w:t>
            </w:r>
            <w:r w:rsidR="001F4404">
              <w:rPr>
                <w:rFonts w:cs="Arial"/>
                <w:sz w:val="18"/>
                <w:szCs w:val="18"/>
              </w:rPr>
              <w:t>, 2016</w:t>
            </w:r>
          </w:p>
        </w:tc>
      </w:tr>
      <w:tr w:rsidR="00BF06BA" w:rsidRPr="00155160" w14:paraId="61974025" w14:textId="77777777" w:rsidTr="00665F72">
        <w:trPr>
          <w:cantSplit/>
          <w:jc w:val="center"/>
        </w:trPr>
        <w:tc>
          <w:tcPr>
            <w:tcW w:w="368" w:type="dxa"/>
          </w:tcPr>
          <w:p w14:paraId="35B5C8D9" w14:textId="77777777" w:rsidR="00BF06BA" w:rsidRPr="00155160" w:rsidRDefault="00BF06BA" w:rsidP="007474C9">
            <w:pPr>
              <w:numPr>
                <w:ilvl w:val="0"/>
                <w:numId w:val="5"/>
              </w:numPr>
              <w:rPr>
                <w:rFonts w:cs="Arial"/>
                <w:sz w:val="18"/>
                <w:szCs w:val="18"/>
              </w:rPr>
            </w:pPr>
          </w:p>
        </w:tc>
        <w:tc>
          <w:tcPr>
            <w:tcW w:w="6606" w:type="dxa"/>
          </w:tcPr>
          <w:p w14:paraId="19E6F8D0" w14:textId="77777777" w:rsidR="00BF06BA" w:rsidRPr="00155160" w:rsidRDefault="00BF06BA" w:rsidP="000C4FB5">
            <w:pPr>
              <w:pStyle w:val="SchedofEventsbody-Left"/>
              <w:rPr>
                <w:rFonts w:cs="Arial"/>
                <w:sz w:val="18"/>
                <w:szCs w:val="18"/>
              </w:rPr>
            </w:pPr>
            <w:r w:rsidRPr="00155160">
              <w:rPr>
                <w:rFonts w:cs="Arial"/>
                <w:sz w:val="18"/>
                <w:szCs w:val="18"/>
              </w:rPr>
              <w:t>Evaluation period</w:t>
            </w:r>
          </w:p>
        </w:tc>
        <w:tc>
          <w:tcPr>
            <w:tcW w:w="2149" w:type="dxa"/>
          </w:tcPr>
          <w:p w14:paraId="4CE3FE15" w14:textId="4AC94948" w:rsidR="00BF06BA" w:rsidRPr="00155160" w:rsidRDefault="001729B6" w:rsidP="001729B6">
            <w:pPr>
              <w:jc w:val="center"/>
              <w:rPr>
                <w:rFonts w:cs="Arial"/>
                <w:sz w:val="18"/>
                <w:szCs w:val="18"/>
              </w:rPr>
            </w:pPr>
            <w:r>
              <w:rPr>
                <w:rFonts w:cs="Arial"/>
                <w:sz w:val="18"/>
                <w:szCs w:val="18"/>
              </w:rPr>
              <w:t>October 4-7</w:t>
            </w:r>
            <w:r w:rsidR="001F4404">
              <w:rPr>
                <w:rFonts w:cs="Arial"/>
                <w:sz w:val="18"/>
                <w:szCs w:val="18"/>
              </w:rPr>
              <w:t>, 2016</w:t>
            </w:r>
          </w:p>
        </w:tc>
      </w:tr>
      <w:tr w:rsidR="00BF06BA" w:rsidRPr="00155160" w14:paraId="7E2BA978" w14:textId="77777777" w:rsidTr="00665F72">
        <w:trPr>
          <w:cantSplit/>
          <w:jc w:val="center"/>
        </w:trPr>
        <w:tc>
          <w:tcPr>
            <w:tcW w:w="368" w:type="dxa"/>
          </w:tcPr>
          <w:p w14:paraId="0284C774" w14:textId="77777777" w:rsidR="00BF06BA" w:rsidRPr="00155160" w:rsidRDefault="00BF06BA" w:rsidP="007474C9">
            <w:pPr>
              <w:numPr>
                <w:ilvl w:val="0"/>
                <w:numId w:val="5"/>
              </w:numPr>
              <w:rPr>
                <w:rFonts w:cs="Arial"/>
                <w:sz w:val="18"/>
                <w:szCs w:val="18"/>
              </w:rPr>
            </w:pPr>
            <w:r w:rsidRPr="00155160">
              <w:rPr>
                <w:rFonts w:cs="Arial"/>
                <w:sz w:val="18"/>
                <w:szCs w:val="18"/>
              </w:rPr>
              <w:t>1</w:t>
            </w:r>
          </w:p>
        </w:tc>
        <w:tc>
          <w:tcPr>
            <w:tcW w:w="6606" w:type="dxa"/>
          </w:tcPr>
          <w:p w14:paraId="3AE451DB" w14:textId="77777777" w:rsidR="00BF06BA" w:rsidRPr="00155160" w:rsidRDefault="00BF06BA" w:rsidP="0010456C">
            <w:pPr>
              <w:pStyle w:val="SchedofEventsbody-Left"/>
              <w:rPr>
                <w:rFonts w:cs="Arial"/>
                <w:sz w:val="18"/>
                <w:szCs w:val="18"/>
              </w:rPr>
            </w:pPr>
            <w:r w:rsidRPr="00155160">
              <w:rPr>
                <w:rFonts w:cs="Arial"/>
                <w:sz w:val="18"/>
                <w:szCs w:val="18"/>
              </w:rPr>
              <w:t xml:space="preserve">Post “Letter of Intent to Contract”  to Internet at:  </w:t>
            </w:r>
            <w:hyperlink r:id="rId17" w:history="1">
              <w:r w:rsidR="008A69B4" w:rsidRPr="007563A7">
                <w:rPr>
                  <w:rStyle w:val="Hyperlink"/>
                  <w:rFonts w:cs="Arial"/>
                  <w:sz w:val="18"/>
                  <w:szCs w:val="18"/>
                </w:rPr>
                <w:t>http://das.nebraska.gov/materiel/purchasing.html</w:t>
              </w:r>
            </w:hyperlink>
            <w:r w:rsidR="008A69B4" w:rsidRPr="007563A7">
              <w:rPr>
                <w:rFonts w:cs="Arial"/>
                <w:sz w:val="18"/>
                <w:szCs w:val="18"/>
              </w:rPr>
              <w:t xml:space="preserve"> </w:t>
            </w:r>
          </w:p>
        </w:tc>
        <w:tc>
          <w:tcPr>
            <w:tcW w:w="2149" w:type="dxa"/>
          </w:tcPr>
          <w:p w14:paraId="6425188C" w14:textId="5D74988A" w:rsidR="00BF06BA" w:rsidRPr="00155160" w:rsidRDefault="001729B6" w:rsidP="001729B6">
            <w:pPr>
              <w:jc w:val="center"/>
              <w:rPr>
                <w:rFonts w:cs="Arial"/>
                <w:sz w:val="18"/>
                <w:szCs w:val="18"/>
              </w:rPr>
            </w:pPr>
            <w:r>
              <w:rPr>
                <w:rFonts w:cs="Arial"/>
                <w:sz w:val="18"/>
                <w:szCs w:val="18"/>
              </w:rPr>
              <w:t>October 8</w:t>
            </w:r>
            <w:r w:rsidR="001F4404">
              <w:rPr>
                <w:rFonts w:cs="Arial"/>
                <w:sz w:val="18"/>
                <w:szCs w:val="18"/>
              </w:rPr>
              <w:t>, 2016</w:t>
            </w:r>
          </w:p>
        </w:tc>
      </w:tr>
      <w:tr w:rsidR="00BF06BA" w:rsidRPr="00155160" w14:paraId="2D30F342" w14:textId="77777777" w:rsidTr="00665F72">
        <w:trPr>
          <w:cantSplit/>
          <w:jc w:val="center"/>
        </w:trPr>
        <w:tc>
          <w:tcPr>
            <w:tcW w:w="368" w:type="dxa"/>
          </w:tcPr>
          <w:p w14:paraId="6C114F09" w14:textId="77777777" w:rsidR="00BF06BA" w:rsidRPr="00155160" w:rsidRDefault="00BF06BA" w:rsidP="007474C9">
            <w:pPr>
              <w:numPr>
                <w:ilvl w:val="0"/>
                <w:numId w:val="5"/>
              </w:numPr>
              <w:rPr>
                <w:rFonts w:cs="Arial"/>
                <w:sz w:val="18"/>
                <w:szCs w:val="18"/>
              </w:rPr>
            </w:pPr>
            <w:r w:rsidRPr="00155160">
              <w:rPr>
                <w:rFonts w:cs="Arial"/>
                <w:sz w:val="18"/>
                <w:szCs w:val="18"/>
              </w:rPr>
              <w:t>1</w:t>
            </w:r>
          </w:p>
        </w:tc>
        <w:tc>
          <w:tcPr>
            <w:tcW w:w="6606" w:type="dxa"/>
            <w:shd w:val="clear" w:color="auto" w:fill="auto"/>
          </w:tcPr>
          <w:p w14:paraId="6F120294" w14:textId="77777777" w:rsidR="00BF06BA" w:rsidRPr="00155160" w:rsidRDefault="002E35C8" w:rsidP="007563A7">
            <w:pPr>
              <w:pStyle w:val="SchedofEventsbody-Left"/>
              <w:rPr>
                <w:rFonts w:cs="Arial"/>
                <w:sz w:val="18"/>
                <w:szCs w:val="18"/>
              </w:rPr>
            </w:pPr>
            <w:r w:rsidRPr="00155160">
              <w:rPr>
                <w:rFonts w:cs="Arial"/>
                <w:sz w:val="18"/>
                <w:szCs w:val="18"/>
              </w:rPr>
              <w:t>Contract f</w:t>
            </w:r>
            <w:r w:rsidR="00BF06BA" w:rsidRPr="00155160">
              <w:rPr>
                <w:rFonts w:cs="Arial"/>
                <w:sz w:val="18"/>
                <w:szCs w:val="18"/>
              </w:rPr>
              <w:t xml:space="preserve">inalization period </w:t>
            </w:r>
          </w:p>
        </w:tc>
        <w:tc>
          <w:tcPr>
            <w:tcW w:w="2149" w:type="dxa"/>
            <w:shd w:val="clear" w:color="auto" w:fill="auto"/>
          </w:tcPr>
          <w:p w14:paraId="20F9E0C7" w14:textId="1B66C19A" w:rsidR="00BF06BA" w:rsidRPr="00155160" w:rsidRDefault="001729B6" w:rsidP="000C4FB5">
            <w:pPr>
              <w:jc w:val="center"/>
              <w:rPr>
                <w:rFonts w:cs="Arial"/>
                <w:sz w:val="18"/>
                <w:szCs w:val="18"/>
              </w:rPr>
            </w:pPr>
            <w:r>
              <w:rPr>
                <w:rFonts w:cs="Arial"/>
                <w:sz w:val="18"/>
                <w:szCs w:val="18"/>
              </w:rPr>
              <w:t>October 8-26</w:t>
            </w:r>
            <w:r w:rsidR="001F4404">
              <w:rPr>
                <w:rFonts w:cs="Arial"/>
                <w:sz w:val="18"/>
                <w:szCs w:val="18"/>
              </w:rPr>
              <w:t>, 2016</w:t>
            </w:r>
          </w:p>
        </w:tc>
      </w:tr>
      <w:tr w:rsidR="00BF06BA" w:rsidRPr="00155160" w14:paraId="6DE995F2" w14:textId="77777777" w:rsidTr="00665F72">
        <w:trPr>
          <w:cantSplit/>
          <w:jc w:val="center"/>
        </w:trPr>
        <w:tc>
          <w:tcPr>
            <w:tcW w:w="368" w:type="dxa"/>
          </w:tcPr>
          <w:p w14:paraId="49F0F0F6" w14:textId="77777777" w:rsidR="00BF06BA" w:rsidRPr="00155160" w:rsidRDefault="00BF06BA" w:rsidP="007474C9">
            <w:pPr>
              <w:numPr>
                <w:ilvl w:val="0"/>
                <w:numId w:val="5"/>
              </w:numPr>
              <w:rPr>
                <w:rFonts w:cs="Arial"/>
                <w:sz w:val="18"/>
                <w:szCs w:val="18"/>
              </w:rPr>
            </w:pPr>
            <w:r w:rsidRPr="00155160">
              <w:rPr>
                <w:rFonts w:cs="Arial"/>
                <w:sz w:val="18"/>
                <w:szCs w:val="18"/>
              </w:rPr>
              <w:t>1</w:t>
            </w:r>
          </w:p>
        </w:tc>
        <w:tc>
          <w:tcPr>
            <w:tcW w:w="6606" w:type="dxa"/>
          </w:tcPr>
          <w:p w14:paraId="3B58D9DF" w14:textId="77777777" w:rsidR="00BF06BA" w:rsidRPr="00155160" w:rsidRDefault="002E35C8" w:rsidP="000C4FB5">
            <w:pPr>
              <w:pStyle w:val="SchedofEventsbody-Left"/>
              <w:rPr>
                <w:rFonts w:cs="Arial"/>
                <w:sz w:val="18"/>
                <w:szCs w:val="18"/>
              </w:rPr>
            </w:pPr>
            <w:r w:rsidRPr="00155160">
              <w:rPr>
                <w:rFonts w:cs="Arial"/>
                <w:sz w:val="18"/>
                <w:szCs w:val="18"/>
              </w:rPr>
              <w:t>Contract a</w:t>
            </w:r>
            <w:r w:rsidR="00BF06BA" w:rsidRPr="00155160">
              <w:rPr>
                <w:rFonts w:cs="Arial"/>
                <w:sz w:val="18"/>
                <w:szCs w:val="18"/>
              </w:rPr>
              <w:t>ward</w:t>
            </w:r>
          </w:p>
        </w:tc>
        <w:tc>
          <w:tcPr>
            <w:tcW w:w="2149" w:type="dxa"/>
          </w:tcPr>
          <w:p w14:paraId="5AAB04F2" w14:textId="7685A510" w:rsidR="00BF06BA" w:rsidRPr="00155160" w:rsidRDefault="001729B6" w:rsidP="001729B6">
            <w:pPr>
              <w:jc w:val="center"/>
              <w:rPr>
                <w:rFonts w:cs="Arial"/>
                <w:sz w:val="18"/>
                <w:szCs w:val="18"/>
              </w:rPr>
            </w:pPr>
            <w:r>
              <w:rPr>
                <w:rFonts w:cs="Arial"/>
                <w:sz w:val="18"/>
                <w:szCs w:val="18"/>
              </w:rPr>
              <w:t>Octo</w:t>
            </w:r>
            <w:r w:rsidR="001F4404">
              <w:rPr>
                <w:rFonts w:cs="Arial"/>
                <w:sz w:val="18"/>
                <w:szCs w:val="18"/>
              </w:rPr>
              <w:t xml:space="preserve">ber </w:t>
            </w:r>
            <w:r>
              <w:rPr>
                <w:rFonts w:cs="Arial"/>
                <w:sz w:val="18"/>
                <w:szCs w:val="18"/>
              </w:rPr>
              <w:t>28</w:t>
            </w:r>
            <w:r w:rsidR="001F4404">
              <w:rPr>
                <w:rFonts w:cs="Arial"/>
                <w:sz w:val="18"/>
                <w:szCs w:val="18"/>
              </w:rPr>
              <w:t>, 2016</w:t>
            </w:r>
          </w:p>
        </w:tc>
      </w:tr>
      <w:tr w:rsidR="00BF06BA" w:rsidRPr="00155160" w14:paraId="5604E4B5" w14:textId="77777777" w:rsidTr="00665F72">
        <w:trPr>
          <w:cantSplit/>
          <w:jc w:val="center"/>
        </w:trPr>
        <w:tc>
          <w:tcPr>
            <w:tcW w:w="368" w:type="dxa"/>
          </w:tcPr>
          <w:p w14:paraId="352A638B" w14:textId="77777777" w:rsidR="00BF06BA" w:rsidRPr="00155160" w:rsidRDefault="00BF06BA" w:rsidP="007474C9">
            <w:pPr>
              <w:numPr>
                <w:ilvl w:val="0"/>
                <w:numId w:val="5"/>
              </w:numPr>
              <w:rPr>
                <w:rFonts w:cs="Arial"/>
                <w:sz w:val="18"/>
                <w:szCs w:val="18"/>
              </w:rPr>
            </w:pPr>
          </w:p>
        </w:tc>
        <w:tc>
          <w:tcPr>
            <w:tcW w:w="6606" w:type="dxa"/>
          </w:tcPr>
          <w:p w14:paraId="3639A470" w14:textId="77777777" w:rsidR="00BF06BA" w:rsidRPr="00155160" w:rsidRDefault="002E35C8" w:rsidP="000C4FB5">
            <w:pPr>
              <w:pStyle w:val="SchedofEventsbody-Left"/>
              <w:rPr>
                <w:rFonts w:cs="Arial"/>
                <w:sz w:val="18"/>
                <w:szCs w:val="18"/>
              </w:rPr>
            </w:pPr>
            <w:r w:rsidRPr="00155160">
              <w:rPr>
                <w:rFonts w:cs="Arial"/>
                <w:sz w:val="18"/>
                <w:szCs w:val="18"/>
              </w:rPr>
              <w:t>Contractor s</w:t>
            </w:r>
            <w:r w:rsidR="00BF06BA" w:rsidRPr="00155160">
              <w:rPr>
                <w:rFonts w:cs="Arial"/>
                <w:sz w:val="18"/>
                <w:szCs w:val="18"/>
              </w:rPr>
              <w:t xml:space="preserve">tart </w:t>
            </w:r>
            <w:r w:rsidRPr="00155160">
              <w:rPr>
                <w:rFonts w:cs="Arial"/>
                <w:sz w:val="18"/>
                <w:szCs w:val="18"/>
              </w:rPr>
              <w:t>d</w:t>
            </w:r>
            <w:r w:rsidR="00BF06BA" w:rsidRPr="00155160">
              <w:rPr>
                <w:rFonts w:cs="Arial"/>
                <w:sz w:val="18"/>
                <w:szCs w:val="18"/>
              </w:rPr>
              <w:t>ate</w:t>
            </w:r>
          </w:p>
        </w:tc>
        <w:tc>
          <w:tcPr>
            <w:tcW w:w="2149" w:type="dxa"/>
          </w:tcPr>
          <w:p w14:paraId="5C662777" w14:textId="0A026ED0" w:rsidR="00BF06BA" w:rsidRPr="00155160" w:rsidRDefault="001729B6" w:rsidP="000C4FB5">
            <w:pPr>
              <w:jc w:val="center"/>
              <w:rPr>
                <w:rFonts w:cs="Arial"/>
                <w:sz w:val="18"/>
                <w:szCs w:val="18"/>
              </w:rPr>
            </w:pPr>
            <w:r>
              <w:rPr>
                <w:rFonts w:cs="Arial"/>
                <w:sz w:val="18"/>
                <w:szCs w:val="18"/>
              </w:rPr>
              <w:t>November 1</w:t>
            </w:r>
            <w:r w:rsidR="001F4404">
              <w:rPr>
                <w:rFonts w:cs="Arial"/>
                <w:sz w:val="18"/>
                <w:szCs w:val="18"/>
              </w:rPr>
              <w:t>, 2016</w:t>
            </w:r>
          </w:p>
        </w:tc>
      </w:tr>
    </w:tbl>
    <w:p w14:paraId="14C6E3D9" w14:textId="77777777" w:rsidR="008C1AFE" w:rsidRPr="00155160" w:rsidRDefault="008C1AFE" w:rsidP="00B73CDB">
      <w:pPr>
        <w:pStyle w:val="Level1"/>
        <w:tabs>
          <w:tab w:val="clear" w:pos="540"/>
          <w:tab w:val="left" w:pos="720"/>
        </w:tabs>
        <w:ind w:left="720" w:hanging="720"/>
        <w:rPr>
          <w:rFonts w:cs="Arial"/>
          <w:szCs w:val="18"/>
        </w:rPr>
      </w:pPr>
      <w:r w:rsidRPr="00155160">
        <w:rPr>
          <w:rFonts w:cs="Arial"/>
          <w:szCs w:val="18"/>
        </w:rPr>
        <w:br w:type="page"/>
      </w:r>
      <w:bookmarkStart w:id="12" w:name="_Toc461462379"/>
      <w:r w:rsidRPr="00155160">
        <w:rPr>
          <w:rFonts w:cs="Arial"/>
          <w:szCs w:val="18"/>
        </w:rPr>
        <w:lastRenderedPageBreak/>
        <w:t>PROCUREMENT PROCEDURES</w:t>
      </w:r>
      <w:bookmarkEnd w:id="12"/>
      <w:r w:rsidRPr="00155160">
        <w:rPr>
          <w:rFonts w:cs="Arial"/>
          <w:szCs w:val="18"/>
        </w:rPr>
        <w:fldChar w:fldCharType="begin"/>
      </w:r>
      <w:r w:rsidRPr="00155160">
        <w:rPr>
          <w:rFonts w:cs="Arial"/>
          <w:szCs w:val="18"/>
        </w:rPr>
        <w:instrText>tc "PROCUREMENT PROCEDURES"</w:instrText>
      </w:r>
      <w:r w:rsidRPr="00155160">
        <w:rPr>
          <w:rFonts w:cs="Arial"/>
          <w:szCs w:val="18"/>
        </w:rPr>
        <w:fldChar w:fldCharType="end"/>
      </w:r>
    </w:p>
    <w:p w14:paraId="2D1FCB7B" w14:textId="77777777" w:rsidR="008C1AFE" w:rsidRPr="00155160" w:rsidRDefault="008C1AFE" w:rsidP="00D31314">
      <w:pPr>
        <w:pStyle w:val="Level1Body"/>
        <w:rPr>
          <w:rFonts w:cs="Arial"/>
          <w:szCs w:val="18"/>
        </w:rPr>
      </w:pPr>
    </w:p>
    <w:p w14:paraId="37CE0ABF" w14:textId="77777777" w:rsidR="008C1AFE" w:rsidRPr="00155160" w:rsidRDefault="008C1AFE" w:rsidP="005E5030">
      <w:pPr>
        <w:pStyle w:val="Level2"/>
        <w:rPr>
          <w:szCs w:val="18"/>
        </w:rPr>
      </w:pPr>
      <w:bookmarkStart w:id="13" w:name="_Toc461462380"/>
      <w:r w:rsidRPr="00155160">
        <w:rPr>
          <w:szCs w:val="18"/>
        </w:rPr>
        <w:t>PROCURING OFFICE AND CONTACT PERSON</w:t>
      </w:r>
      <w:bookmarkEnd w:id="13"/>
      <w:r w:rsidRPr="00155160">
        <w:rPr>
          <w:szCs w:val="18"/>
        </w:rPr>
        <w:t xml:space="preserve"> </w:t>
      </w:r>
      <w:r w:rsidRPr="00155160">
        <w:rPr>
          <w:szCs w:val="18"/>
        </w:rPr>
        <w:fldChar w:fldCharType="begin"/>
      </w:r>
      <w:r w:rsidRPr="00155160">
        <w:rPr>
          <w:szCs w:val="18"/>
        </w:rPr>
        <w:instrText>tc "PROCURING OFFICE AND CONTACT PERSON " \l 2</w:instrText>
      </w:r>
      <w:r w:rsidRPr="00155160">
        <w:rPr>
          <w:szCs w:val="18"/>
        </w:rPr>
        <w:fldChar w:fldCharType="end"/>
      </w:r>
      <w:r w:rsidRPr="00155160">
        <w:rPr>
          <w:szCs w:val="18"/>
        </w:rPr>
        <w:t xml:space="preserve"> </w:t>
      </w:r>
    </w:p>
    <w:p w14:paraId="767F0BCA" w14:textId="77777777" w:rsidR="008C1AFE" w:rsidRPr="00155160" w:rsidRDefault="008C1AFE" w:rsidP="002D1106">
      <w:pPr>
        <w:pStyle w:val="Level2Body"/>
        <w:rPr>
          <w:rFonts w:cs="Arial"/>
          <w:szCs w:val="18"/>
        </w:rPr>
      </w:pPr>
      <w:r w:rsidRPr="00155160">
        <w:rPr>
          <w:rFonts w:cs="Arial"/>
          <w:szCs w:val="18"/>
        </w:rPr>
        <w:t xml:space="preserve">Procurement responsibilities related to this Request for Proposal reside with the </w:t>
      </w:r>
      <w:r w:rsidR="00E37C00">
        <w:rPr>
          <w:rFonts w:cs="Arial"/>
          <w:szCs w:val="18"/>
        </w:rPr>
        <w:t>Nebraska Department of Roads</w:t>
      </w:r>
      <w:r w:rsidRPr="00155160">
        <w:rPr>
          <w:rFonts w:cs="Arial"/>
          <w:szCs w:val="18"/>
        </w:rPr>
        <w:t>.  The point of contact for the procurement is as follows:</w:t>
      </w:r>
    </w:p>
    <w:p w14:paraId="02F42C63" w14:textId="77777777" w:rsidR="008C1AFE" w:rsidRPr="00155160" w:rsidRDefault="008C1AFE" w:rsidP="001A1E2B">
      <w:pPr>
        <w:pStyle w:val="Level2Body"/>
        <w:rPr>
          <w:rFonts w:cs="Arial"/>
          <w:szCs w:val="18"/>
        </w:rPr>
      </w:pPr>
    </w:p>
    <w:p w14:paraId="6C5789EF" w14:textId="77777777" w:rsidR="008C1AFE" w:rsidRPr="00155160" w:rsidRDefault="008C1AFE" w:rsidP="002D1106">
      <w:pPr>
        <w:pStyle w:val="Level2Body"/>
        <w:rPr>
          <w:rFonts w:cs="Arial"/>
          <w:szCs w:val="18"/>
        </w:rPr>
      </w:pPr>
      <w:r w:rsidRPr="00155160">
        <w:rPr>
          <w:rFonts w:cs="Arial"/>
          <w:szCs w:val="18"/>
        </w:rPr>
        <w:t xml:space="preserve">Name: </w:t>
      </w:r>
      <w:r w:rsidRPr="00155160">
        <w:rPr>
          <w:rFonts w:cs="Arial"/>
          <w:szCs w:val="18"/>
        </w:rPr>
        <w:tab/>
      </w:r>
      <w:r w:rsidRPr="00155160">
        <w:rPr>
          <w:rFonts w:cs="Arial"/>
          <w:szCs w:val="18"/>
        </w:rPr>
        <w:tab/>
      </w:r>
      <w:r w:rsidR="00E37C00">
        <w:rPr>
          <w:rFonts w:cs="Arial"/>
          <w:szCs w:val="18"/>
        </w:rPr>
        <w:t>Brandy Henke</w:t>
      </w:r>
      <w:r w:rsidRPr="00155160">
        <w:rPr>
          <w:rFonts w:cs="Arial"/>
          <w:szCs w:val="18"/>
        </w:rPr>
        <w:tab/>
        <w:t xml:space="preserve"> </w:t>
      </w:r>
    </w:p>
    <w:p w14:paraId="755389F6" w14:textId="77777777" w:rsidR="008C1AFE" w:rsidRPr="00155160" w:rsidRDefault="008C1AFE" w:rsidP="002D1106">
      <w:pPr>
        <w:pStyle w:val="Level2Body"/>
        <w:rPr>
          <w:rFonts w:cs="Arial"/>
          <w:szCs w:val="18"/>
        </w:rPr>
      </w:pPr>
      <w:r w:rsidRPr="00155160">
        <w:rPr>
          <w:rFonts w:cs="Arial"/>
          <w:szCs w:val="18"/>
        </w:rPr>
        <w:t>Agency</w:t>
      </w:r>
      <w:r w:rsidR="00330C68">
        <w:rPr>
          <w:rFonts w:cs="Arial"/>
          <w:szCs w:val="18"/>
        </w:rPr>
        <w:t>:</w:t>
      </w:r>
      <w:r w:rsidR="00330C68">
        <w:rPr>
          <w:rFonts w:cs="Arial"/>
          <w:szCs w:val="18"/>
        </w:rPr>
        <w:tab/>
      </w:r>
      <w:r w:rsidR="00330C68">
        <w:rPr>
          <w:rFonts w:cs="Arial"/>
          <w:szCs w:val="18"/>
        </w:rPr>
        <w:tab/>
      </w:r>
      <w:r w:rsidR="00E37C00">
        <w:rPr>
          <w:rFonts w:cs="Arial"/>
          <w:szCs w:val="18"/>
        </w:rPr>
        <w:t>Nebraska Department of Roads</w:t>
      </w:r>
    </w:p>
    <w:p w14:paraId="20E0A81E" w14:textId="77777777" w:rsidR="008C1AFE" w:rsidRPr="00155160" w:rsidRDefault="008C1AFE" w:rsidP="002D1106">
      <w:pPr>
        <w:pStyle w:val="Level2Body"/>
        <w:rPr>
          <w:rFonts w:cs="Arial"/>
          <w:szCs w:val="18"/>
        </w:rPr>
      </w:pPr>
      <w:r w:rsidRPr="00155160">
        <w:rPr>
          <w:rFonts w:cs="Arial"/>
          <w:szCs w:val="18"/>
        </w:rPr>
        <w:t xml:space="preserve">Address: </w:t>
      </w:r>
      <w:r w:rsidRPr="00155160">
        <w:rPr>
          <w:rFonts w:cs="Arial"/>
          <w:szCs w:val="18"/>
        </w:rPr>
        <w:tab/>
      </w:r>
      <w:r w:rsidR="00E37C00">
        <w:rPr>
          <w:rFonts w:cs="Arial"/>
          <w:szCs w:val="18"/>
        </w:rPr>
        <w:t>5001 S. 14</w:t>
      </w:r>
      <w:r w:rsidR="00E37C00" w:rsidRPr="00E37C00">
        <w:rPr>
          <w:rFonts w:cs="Arial"/>
          <w:szCs w:val="18"/>
          <w:vertAlign w:val="superscript"/>
        </w:rPr>
        <w:t>th</w:t>
      </w:r>
      <w:r w:rsidR="00E37C00">
        <w:rPr>
          <w:rFonts w:cs="Arial"/>
          <w:szCs w:val="18"/>
        </w:rPr>
        <w:t xml:space="preserve"> Street</w:t>
      </w:r>
    </w:p>
    <w:p w14:paraId="659E4337" w14:textId="77777777" w:rsidR="008C1AFE" w:rsidRPr="00155160" w:rsidRDefault="008C1AFE" w:rsidP="002D1106">
      <w:pPr>
        <w:pStyle w:val="Level2Body"/>
        <w:rPr>
          <w:rFonts w:cs="Arial"/>
          <w:szCs w:val="18"/>
        </w:rPr>
      </w:pPr>
      <w:r w:rsidRPr="00155160">
        <w:rPr>
          <w:rFonts w:cs="Arial"/>
          <w:szCs w:val="18"/>
        </w:rPr>
        <w:tab/>
      </w:r>
      <w:r w:rsidRPr="00155160">
        <w:rPr>
          <w:rFonts w:cs="Arial"/>
          <w:szCs w:val="18"/>
        </w:rPr>
        <w:tab/>
      </w:r>
      <w:r w:rsidR="00E37C00">
        <w:rPr>
          <w:rFonts w:cs="Arial"/>
          <w:szCs w:val="18"/>
        </w:rPr>
        <w:t>Lincoln, NE 68512</w:t>
      </w:r>
    </w:p>
    <w:p w14:paraId="0385774A" w14:textId="77777777" w:rsidR="008C1AFE" w:rsidRPr="00155160" w:rsidRDefault="008C1AFE" w:rsidP="002D1106">
      <w:pPr>
        <w:pStyle w:val="Level2Body"/>
        <w:rPr>
          <w:rFonts w:cs="Arial"/>
          <w:szCs w:val="18"/>
        </w:rPr>
      </w:pPr>
      <w:r w:rsidRPr="00155160">
        <w:rPr>
          <w:rFonts w:cs="Arial"/>
          <w:szCs w:val="18"/>
        </w:rPr>
        <w:t>Telephone:</w:t>
      </w:r>
      <w:r w:rsidRPr="00155160">
        <w:rPr>
          <w:rFonts w:cs="Arial"/>
          <w:szCs w:val="18"/>
        </w:rPr>
        <w:tab/>
      </w:r>
      <w:bookmarkStart w:id="14" w:name="Text95"/>
      <w:r w:rsidR="00507393" w:rsidRPr="00155160">
        <w:rPr>
          <w:rFonts w:cs="Arial"/>
          <w:szCs w:val="18"/>
        </w:rPr>
        <w:t>(</w:t>
      </w:r>
      <w:r w:rsidR="00E37C00">
        <w:rPr>
          <w:rFonts w:cs="Arial"/>
          <w:szCs w:val="18"/>
        </w:rPr>
        <w:t>402</w:t>
      </w:r>
      <w:r w:rsidR="00507393" w:rsidRPr="00155160">
        <w:rPr>
          <w:rFonts w:cs="Arial"/>
          <w:szCs w:val="18"/>
        </w:rPr>
        <w:t xml:space="preserve">) </w:t>
      </w:r>
      <w:bookmarkEnd w:id="14"/>
      <w:r w:rsidR="00E37C00">
        <w:rPr>
          <w:rFonts w:cs="Arial"/>
          <w:szCs w:val="18"/>
        </w:rPr>
        <w:t>479-4328</w:t>
      </w:r>
    </w:p>
    <w:p w14:paraId="323E1159" w14:textId="77777777" w:rsidR="008C1AFE" w:rsidRPr="00155160" w:rsidRDefault="008C1AFE" w:rsidP="002D1106">
      <w:pPr>
        <w:pStyle w:val="Level2Body"/>
        <w:rPr>
          <w:rFonts w:cs="Arial"/>
          <w:szCs w:val="18"/>
        </w:rPr>
      </w:pPr>
      <w:r w:rsidRPr="00155160">
        <w:rPr>
          <w:rFonts w:cs="Arial"/>
          <w:szCs w:val="18"/>
        </w:rPr>
        <w:t xml:space="preserve">Facsimile: </w:t>
      </w:r>
      <w:r w:rsidRPr="00155160">
        <w:rPr>
          <w:rFonts w:cs="Arial"/>
          <w:szCs w:val="18"/>
        </w:rPr>
        <w:tab/>
      </w:r>
      <w:bookmarkStart w:id="15" w:name="Text96"/>
      <w:r w:rsidR="00507393" w:rsidRPr="00155160">
        <w:rPr>
          <w:rFonts w:cs="Arial"/>
          <w:szCs w:val="18"/>
        </w:rPr>
        <w:t>(</w:t>
      </w:r>
      <w:r w:rsidR="00E37C00">
        <w:rPr>
          <w:rFonts w:cs="Arial"/>
          <w:szCs w:val="18"/>
        </w:rPr>
        <w:t>402</w:t>
      </w:r>
      <w:r w:rsidR="00507393" w:rsidRPr="00155160">
        <w:rPr>
          <w:rFonts w:cs="Arial"/>
          <w:szCs w:val="18"/>
        </w:rPr>
        <w:t xml:space="preserve">) </w:t>
      </w:r>
      <w:bookmarkEnd w:id="15"/>
      <w:r w:rsidR="00E37C00">
        <w:rPr>
          <w:rFonts w:cs="Arial"/>
          <w:szCs w:val="18"/>
        </w:rPr>
        <w:t>479-4567</w:t>
      </w:r>
    </w:p>
    <w:p w14:paraId="122C5768" w14:textId="77777777" w:rsidR="008C1AFE" w:rsidRPr="00155160" w:rsidRDefault="008C1AFE" w:rsidP="002D1106">
      <w:pPr>
        <w:pStyle w:val="Level2Body"/>
        <w:rPr>
          <w:rFonts w:cs="Arial"/>
          <w:szCs w:val="18"/>
        </w:rPr>
      </w:pPr>
      <w:r w:rsidRPr="00E37C00">
        <w:rPr>
          <w:rFonts w:cs="Arial"/>
          <w:szCs w:val="18"/>
        </w:rPr>
        <w:t>E-Mail:</w:t>
      </w:r>
      <w:r w:rsidRPr="00E37C00">
        <w:rPr>
          <w:rFonts w:cs="Arial"/>
          <w:szCs w:val="18"/>
        </w:rPr>
        <w:tab/>
      </w:r>
      <w:r w:rsidRPr="00E37C00">
        <w:rPr>
          <w:rFonts w:cs="Arial"/>
          <w:szCs w:val="18"/>
        </w:rPr>
        <w:tab/>
      </w:r>
      <w:hyperlink r:id="rId18" w:history="1">
        <w:r w:rsidR="00E37C00" w:rsidRPr="00E37C00">
          <w:rPr>
            <w:rStyle w:val="Hyperlink"/>
            <w:rFonts w:cs="Arial"/>
            <w:szCs w:val="18"/>
          </w:rPr>
          <w:t>DOR.OperationProcurement@nebraska.gov</w:t>
        </w:r>
      </w:hyperlink>
      <w:r w:rsidR="00E37C00">
        <w:rPr>
          <w:rStyle w:val="Hyperlink"/>
          <w:rFonts w:cs="Arial"/>
          <w:szCs w:val="18"/>
        </w:rPr>
        <w:t xml:space="preserve"> </w:t>
      </w:r>
      <w:r w:rsidRPr="00155160">
        <w:rPr>
          <w:rFonts w:cs="Arial"/>
          <w:szCs w:val="18"/>
        </w:rPr>
        <w:t xml:space="preserve"> </w:t>
      </w:r>
    </w:p>
    <w:p w14:paraId="4A21DC9D" w14:textId="77777777" w:rsidR="008C1AFE" w:rsidRPr="00155160" w:rsidRDefault="008C1AFE" w:rsidP="002D1106">
      <w:pPr>
        <w:pStyle w:val="Level2Body"/>
        <w:rPr>
          <w:rFonts w:cs="Arial"/>
          <w:szCs w:val="18"/>
        </w:rPr>
      </w:pPr>
    </w:p>
    <w:p w14:paraId="101956D8" w14:textId="77777777" w:rsidR="008C1AFE" w:rsidRPr="00155160" w:rsidRDefault="008C1AFE" w:rsidP="005E5030">
      <w:pPr>
        <w:pStyle w:val="Level2"/>
        <w:rPr>
          <w:szCs w:val="18"/>
        </w:rPr>
      </w:pPr>
      <w:bookmarkStart w:id="16" w:name="_Toc461462381"/>
      <w:r w:rsidRPr="00155160">
        <w:rPr>
          <w:szCs w:val="18"/>
        </w:rPr>
        <w:t>GENERAL INFORMATION</w:t>
      </w:r>
      <w:bookmarkEnd w:id="16"/>
      <w:r w:rsidRPr="00155160">
        <w:rPr>
          <w:szCs w:val="18"/>
        </w:rPr>
        <w:t xml:space="preserve"> </w:t>
      </w:r>
      <w:r w:rsidRPr="00155160">
        <w:rPr>
          <w:szCs w:val="18"/>
        </w:rPr>
        <w:fldChar w:fldCharType="begin"/>
      </w:r>
      <w:r w:rsidRPr="00155160">
        <w:rPr>
          <w:szCs w:val="18"/>
        </w:rPr>
        <w:instrText>tc "GENERAL INFORMATION " \l 2</w:instrText>
      </w:r>
      <w:r w:rsidRPr="00155160">
        <w:rPr>
          <w:szCs w:val="18"/>
        </w:rPr>
        <w:fldChar w:fldCharType="end"/>
      </w:r>
    </w:p>
    <w:p w14:paraId="37254DD9" w14:textId="77777777" w:rsidR="008C1AFE" w:rsidRPr="00155160" w:rsidRDefault="008C1AFE" w:rsidP="002D1106">
      <w:pPr>
        <w:pStyle w:val="Level2Body"/>
        <w:rPr>
          <w:rFonts w:cs="Arial"/>
          <w:szCs w:val="18"/>
        </w:rPr>
      </w:pPr>
      <w:r w:rsidRPr="00155160">
        <w:rPr>
          <w:rFonts w:cs="Arial"/>
          <w:szCs w:val="18"/>
        </w:rPr>
        <w:t xml:space="preserve">The Request for Proposal is designed to solicit proposals from qualified </w:t>
      </w:r>
      <w:r w:rsidR="004567C0" w:rsidRPr="00155160">
        <w:rPr>
          <w:rFonts w:cs="Arial"/>
          <w:szCs w:val="18"/>
        </w:rPr>
        <w:t>vendor</w:t>
      </w:r>
      <w:r w:rsidRPr="00155160">
        <w:rPr>
          <w:rFonts w:cs="Arial"/>
          <w:szCs w:val="18"/>
        </w:rPr>
        <w:t>s who will be responsible for providing</w:t>
      </w:r>
      <w:r w:rsidR="00CF145F" w:rsidRPr="00155160">
        <w:rPr>
          <w:rFonts w:cs="Arial"/>
          <w:szCs w:val="18"/>
        </w:rPr>
        <w:t xml:space="preserve"> </w:t>
      </w:r>
      <w:r w:rsidR="00E37C00">
        <w:rPr>
          <w:rFonts w:cs="Arial"/>
          <w:szCs w:val="18"/>
        </w:rPr>
        <w:t>Licensed Electrician Services</w:t>
      </w:r>
      <w:r w:rsidR="00CF145F" w:rsidRPr="00155160">
        <w:rPr>
          <w:rFonts w:cs="Arial"/>
          <w:szCs w:val="18"/>
        </w:rPr>
        <w:t xml:space="preserve"> </w:t>
      </w:r>
      <w:r w:rsidRPr="00155160">
        <w:rPr>
          <w:rFonts w:cs="Arial"/>
          <w:szCs w:val="18"/>
        </w:rPr>
        <w:t xml:space="preserve">at a competitive and reasonable cost.  </w:t>
      </w:r>
      <w:r w:rsidR="0007519B" w:rsidRPr="00155160">
        <w:rPr>
          <w:rFonts w:cs="Arial"/>
          <w:szCs w:val="18"/>
        </w:rPr>
        <w:t>Proposals that do not conform to the mandatory items as indicated in the Request for Proposal</w:t>
      </w:r>
      <w:r w:rsidRPr="00155160">
        <w:rPr>
          <w:rFonts w:cs="Arial"/>
          <w:szCs w:val="18"/>
        </w:rPr>
        <w:t xml:space="preserve"> </w:t>
      </w:r>
      <w:r w:rsidR="00F12A7A" w:rsidRPr="00155160">
        <w:rPr>
          <w:rFonts w:cs="Arial"/>
          <w:szCs w:val="18"/>
        </w:rPr>
        <w:t xml:space="preserve">will </w:t>
      </w:r>
      <w:r w:rsidRPr="00155160">
        <w:rPr>
          <w:rFonts w:cs="Arial"/>
          <w:szCs w:val="18"/>
        </w:rPr>
        <w:t>not be considered.</w:t>
      </w:r>
    </w:p>
    <w:p w14:paraId="2D284C35" w14:textId="77777777" w:rsidR="008C1AFE" w:rsidRPr="00155160" w:rsidRDefault="008C1AFE" w:rsidP="002D1106">
      <w:pPr>
        <w:pStyle w:val="Level2Body"/>
        <w:rPr>
          <w:rFonts w:cs="Arial"/>
          <w:szCs w:val="18"/>
        </w:rPr>
      </w:pPr>
    </w:p>
    <w:p w14:paraId="7E0066F1" w14:textId="77777777" w:rsidR="008C1AFE" w:rsidRPr="00155160" w:rsidRDefault="008C1AFE" w:rsidP="002D1106">
      <w:pPr>
        <w:pStyle w:val="Level2Body"/>
        <w:rPr>
          <w:rFonts w:cs="Arial"/>
          <w:szCs w:val="18"/>
        </w:rPr>
      </w:pPr>
      <w:r w:rsidRPr="00155160">
        <w:rPr>
          <w:rFonts w:cs="Arial"/>
          <w:szCs w:val="18"/>
        </w:rPr>
        <w:t xml:space="preserve">Proposals </w:t>
      </w:r>
      <w:r w:rsidR="00D44F41" w:rsidRPr="00155160">
        <w:rPr>
          <w:rFonts w:cs="Arial"/>
          <w:szCs w:val="18"/>
        </w:rPr>
        <w:t>shall</w:t>
      </w:r>
      <w:r w:rsidRPr="00155160">
        <w:rPr>
          <w:rFonts w:cs="Arial"/>
          <w:szCs w:val="18"/>
        </w:rPr>
        <w:t xml:space="preserve"> conform to all instructions, conditions, and requirements included in the Request for Proposal.  Prospective </w:t>
      </w:r>
      <w:r w:rsidR="00D44F41" w:rsidRPr="00155160">
        <w:rPr>
          <w:rFonts w:cs="Arial"/>
          <w:szCs w:val="18"/>
        </w:rPr>
        <w:t>bidders</w:t>
      </w:r>
      <w:r w:rsidRPr="00155160">
        <w:rPr>
          <w:rFonts w:cs="Arial"/>
          <w:szCs w:val="18"/>
        </w:rPr>
        <w:t xml:space="preserve"> are expected to carefully examine all documentation, schedules</w:t>
      </w:r>
      <w:r w:rsidR="00F63EB2" w:rsidRPr="00155160">
        <w:rPr>
          <w:rFonts w:cs="Arial"/>
          <w:szCs w:val="18"/>
        </w:rPr>
        <w:t>,</w:t>
      </w:r>
      <w:r w:rsidRPr="00155160">
        <w:rPr>
          <w:rFonts w:cs="Arial"/>
          <w:szCs w:val="18"/>
        </w:rPr>
        <w:t xml:space="preserve"> and requirements stipulated in this Request for Proposal, and respond to each requirement in the format prescribed.</w:t>
      </w:r>
    </w:p>
    <w:p w14:paraId="707A15A6" w14:textId="77777777" w:rsidR="008C1AFE" w:rsidRPr="00155160" w:rsidRDefault="008C1AFE" w:rsidP="002D1106">
      <w:pPr>
        <w:pStyle w:val="Level2Body"/>
        <w:rPr>
          <w:rFonts w:cs="Arial"/>
          <w:szCs w:val="18"/>
        </w:rPr>
      </w:pPr>
    </w:p>
    <w:p w14:paraId="169D62F0" w14:textId="77777777" w:rsidR="008C1AFE" w:rsidRPr="00155160" w:rsidRDefault="008C1AFE" w:rsidP="002D1106">
      <w:pPr>
        <w:pStyle w:val="Level2Body"/>
        <w:rPr>
          <w:rFonts w:cs="Arial"/>
          <w:szCs w:val="18"/>
        </w:rPr>
      </w:pPr>
      <w:r w:rsidRPr="00155160">
        <w:rPr>
          <w:rFonts w:cs="Arial"/>
          <w:szCs w:val="18"/>
        </w:rPr>
        <w:t xml:space="preserve">A fixed-price </w:t>
      </w:r>
      <w:r w:rsidR="00DC25D6" w:rsidRPr="00155160">
        <w:rPr>
          <w:rFonts w:cs="Arial"/>
          <w:szCs w:val="18"/>
        </w:rPr>
        <w:t xml:space="preserve">contract </w:t>
      </w:r>
      <w:r w:rsidRPr="00155160">
        <w:rPr>
          <w:rFonts w:cs="Arial"/>
          <w:szCs w:val="18"/>
        </w:rPr>
        <w:t xml:space="preserve">will be awarded as a result of this proposal.  In addition to the provisions of this Request for Proposal and the awarded proposal, which shall be incorporated by reference in the </w:t>
      </w:r>
      <w:r w:rsidR="00DC25D6" w:rsidRPr="00155160">
        <w:rPr>
          <w:rFonts w:cs="Arial"/>
          <w:szCs w:val="18"/>
        </w:rPr>
        <w:t>contract</w:t>
      </w:r>
      <w:r w:rsidRPr="00155160">
        <w:rPr>
          <w:rFonts w:cs="Arial"/>
          <w:szCs w:val="18"/>
        </w:rPr>
        <w:t xml:space="preserve">, any additional clauses or provisions required by the terms and conditions will be included as an amendment to the </w:t>
      </w:r>
      <w:r w:rsidR="00DC25D6" w:rsidRPr="00155160">
        <w:rPr>
          <w:rFonts w:cs="Arial"/>
          <w:szCs w:val="18"/>
        </w:rPr>
        <w:t>contract</w:t>
      </w:r>
      <w:r w:rsidRPr="00155160">
        <w:rPr>
          <w:rFonts w:cs="Arial"/>
          <w:szCs w:val="18"/>
        </w:rPr>
        <w:t>.</w:t>
      </w:r>
    </w:p>
    <w:p w14:paraId="2EE95EBD" w14:textId="77777777" w:rsidR="00E32BBA" w:rsidRPr="00155160" w:rsidRDefault="00E32BBA" w:rsidP="002D1106">
      <w:pPr>
        <w:pStyle w:val="Level2Body"/>
        <w:rPr>
          <w:rFonts w:cs="Arial"/>
          <w:szCs w:val="18"/>
        </w:rPr>
      </w:pPr>
    </w:p>
    <w:p w14:paraId="49E4526D" w14:textId="77777777" w:rsidR="000F6788" w:rsidRPr="00155160" w:rsidRDefault="000F6788" w:rsidP="00F45892">
      <w:pPr>
        <w:pStyle w:val="Level2"/>
        <w:rPr>
          <w:szCs w:val="18"/>
        </w:rPr>
      </w:pPr>
      <w:bookmarkStart w:id="17" w:name="_Toc410742550"/>
      <w:bookmarkStart w:id="18" w:name="_Toc461462382"/>
      <w:r w:rsidRPr="00155160">
        <w:rPr>
          <w:szCs w:val="18"/>
        </w:rPr>
        <w:t>CUSTOMER SERVICE</w:t>
      </w:r>
      <w:bookmarkEnd w:id="17"/>
      <w:bookmarkEnd w:id="18"/>
    </w:p>
    <w:p w14:paraId="573AEA4D" w14:textId="77777777" w:rsidR="000F6788" w:rsidRPr="00155160" w:rsidRDefault="000F6788" w:rsidP="00BE7EDF">
      <w:pPr>
        <w:pStyle w:val="Level2Body"/>
        <w:rPr>
          <w:rFonts w:cs="Arial"/>
          <w:szCs w:val="18"/>
        </w:rPr>
      </w:pPr>
      <w:bookmarkStart w:id="19" w:name="_Toc410737966"/>
      <w:bookmarkStart w:id="20" w:name="_Toc410738083"/>
      <w:bookmarkStart w:id="21" w:name="_Toc410738382"/>
      <w:bookmarkStart w:id="22" w:name="_Toc410739088"/>
      <w:bookmarkStart w:id="23" w:name="_Toc410742551"/>
      <w:bookmarkStart w:id="24" w:name="_Toc410745232"/>
      <w:r w:rsidRPr="00155160">
        <w:rPr>
          <w:rFonts w:cs="Arial"/>
          <w:szCs w:val="18"/>
        </w:rPr>
        <w:t>In addition to any specified service requirements contained in this agreement, the Contractor agrees and understands that satisfactory customer service is required. Contractor will develop or provide technology and business procedures designed to enhance the level of customer satisfaction and to provide the customer appropriate information given their situation. Contractor, its em</w:t>
      </w:r>
      <w:r w:rsidR="00943772" w:rsidRPr="00155160">
        <w:rPr>
          <w:rFonts w:cs="Arial"/>
          <w:szCs w:val="18"/>
        </w:rPr>
        <w:t xml:space="preserve">ployees, </w:t>
      </w:r>
      <w:r w:rsidR="00634226">
        <w:rPr>
          <w:rFonts w:cs="Arial"/>
          <w:szCs w:val="18"/>
        </w:rPr>
        <w:t>Subcontractor</w:t>
      </w:r>
      <w:r w:rsidRPr="00155160">
        <w:rPr>
          <w:rFonts w:cs="Arial"/>
          <w:szCs w:val="18"/>
        </w:rPr>
        <w:t>s, and agents must be accountable, responsive, reliable, patient, and have well-developed communication skills as set forth by the customer service industry’s best practices and processes.</w:t>
      </w:r>
      <w:bookmarkEnd w:id="19"/>
      <w:bookmarkEnd w:id="20"/>
      <w:bookmarkEnd w:id="21"/>
      <w:bookmarkEnd w:id="22"/>
      <w:bookmarkEnd w:id="23"/>
      <w:bookmarkEnd w:id="24"/>
      <w:r w:rsidRPr="00155160">
        <w:rPr>
          <w:rFonts w:cs="Arial"/>
          <w:szCs w:val="18"/>
        </w:rPr>
        <w:t xml:space="preserve"> </w:t>
      </w:r>
    </w:p>
    <w:p w14:paraId="0A3B697D" w14:textId="77777777" w:rsidR="000F6788" w:rsidRPr="00155160" w:rsidRDefault="000F6788" w:rsidP="00B73CDB">
      <w:pPr>
        <w:pStyle w:val="Level2Body"/>
      </w:pPr>
    </w:p>
    <w:p w14:paraId="244A87E6" w14:textId="77777777" w:rsidR="008C1AFE" w:rsidRPr="00155160" w:rsidRDefault="008C1AFE" w:rsidP="005E5030">
      <w:pPr>
        <w:pStyle w:val="Level2"/>
        <w:rPr>
          <w:szCs w:val="18"/>
        </w:rPr>
      </w:pPr>
      <w:bookmarkStart w:id="25" w:name="_Toc461462383"/>
      <w:r w:rsidRPr="00155160">
        <w:rPr>
          <w:szCs w:val="18"/>
        </w:rPr>
        <w:t xml:space="preserve">COMMUNICATION WITH STATE STAFF </w:t>
      </w:r>
      <w:r w:rsidR="00A001DD" w:rsidRPr="00155160">
        <w:rPr>
          <w:szCs w:val="18"/>
        </w:rPr>
        <w:t>AND EVALUATORS</w:t>
      </w:r>
      <w:bookmarkEnd w:id="25"/>
      <w:r w:rsidRPr="00155160">
        <w:rPr>
          <w:szCs w:val="18"/>
        </w:rPr>
        <w:fldChar w:fldCharType="begin"/>
      </w:r>
      <w:r w:rsidRPr="00155160">
        <w:rPr>
          <w:szCs w:val="18"/>
        </w:rPr>
        <w:instrText>tc "COMMUNICATION WITH STATE STAFF " \l 2</w:instrText>
      </w:r>
      <w:r w:rsidRPr="00155160">
        <w:rPr>
          <w:szCs w:val="18"/>
        </w:rPr>
        <w:fldChar w:fldCharType="end"/>
      </w:r>
    </w:p>
    <w:p w14:paraId="5A4C51D4" w14:textId="77777777" w:rsidR="008C1AFE" w:rsidRPr="00155160" w:rsidRDefault="008C1AFE" w:rsidP="002D1106">
      <w:pPr>
        <w:pStyle w:val="Level2Body"/>
        <w:rPr>
          <w:rFonts w:cs="Arial"/>
          <w:szCs w:val="18"/>
        </w:rPr>
      </w:pPr>
      <w:r w:rsidRPr="00155160">
        <w:rPr>
          <w:rFonts w:cs="Arial"/>
          <w:szCs w:val="18"/>
        </w:rPr>
        <w:t xml:space="preserve">From the date the Request for Proposal is issued until a determination is announced regarding the selection of the </w:t>
      </w:r>
      <w:r w:rsidR="00943772" w:rsidRPr="00155160">
        <w:rPr>
          <w:rFonts w:cs="Arial"/>
          <w:szCs w:val="18"/>
        </w:rPr>
        <w:t>C</w:t>
      </w:r>
      <w:r w:rsidR="00DC25D6" w:rsidRPr="00155160">
        <w:rPr>
          <w:rFonts w:cs="Arial"/>
          <w:szCs w:val="18"/>
        </w:rPr>
        <w:t>ontractor</w:t>
      </w:r>
      <w:r w:rsidRPr="00155160">
        <w:rPr>
          <w:rFonts w:cs="Arial"/>
          <w:szCs w:val="18"/>
        </w:rPr>
        <w:t xml:space="preserve">, contact regarding this project between potential </w:t>
      </w:r>
      <w:r w:rsidR="00943772" w:rsidRPr="00155160">
        <w:rPr>
          <w:rFonts w:cs="Arial"/>
          <w:szCs w:val="18"/>
        </w:rPr>
        <w:t>C</w:t>
      </w:r>
      <w:r w:rsidR="00DC25D6" w:rsidRPr="00155160">
        <w:rPr>
          <w:rFonts w:cs="Arial"/>
          <w:szCs w:val="18"/>
        </w:rPr>
        <w:t xml:space="preserve">ontractors </w:t>
      </w:r>
      <w:r w:rsidRPr="00155160">
        <w:rPr>
          <w:rFonts w:cs="Arial"/>
          <w:szCs w:val="18"/>
        </w:rPr>
        <w:t xml:space="preserve">and individuals employed by the State is restricted </w:t>
      </w:r>
      <w:r w:rsidR="00D44F41" w:rsidRPr="00155160">
        <w:rPr>
          <w:rFonts w:cs="Arial"/>
          <w:szCs w:val="18"/>
        </w:rPr>
        <w:t>to only</w:t>
      </w:r>
      <w:r w:rsidRPr="00155160">
        <w:rPr>
          <w:rFonts w:cs="Arial"/>
          <w:szCs w:val="18"/>
        </w:rPr>
        <w:t xml:space="preserve"> written communication with the staff designated  above as the point of contact for this Request for Proposal.</w:t>
      </w:r>
      <w:r w:rsidR="00A001DD" w:rsidRPr="00155160">
        <w:rPr>
          <w:rFonts w:cs="Arial"/>
          <w:szCs w:val="18"/>
        </w:rPr>
        <w:t xml:space="preserve">  Bidders shall not have any communication with, or attempt to communicate with or influence in any way, any evaluator involved in this RFP.  </w:t>
      </w:r>
      <w:r w:rsidRPr="00155160">
        <w:rPr>
          <w:rFonts w:cs="Arial"/>
          <w:szCs w:val="18"/>
        </w:rPr>
        <w:t xml:space="preserve">  </w:t>
      </w:r>
    </w:p>
    <w:p w14:paraId="3CEC1299" w14:textId="77777777" w:rsidR="008C1AFE" w:rsidRPr="00155160" w:rsidRDefault="008C1AFE" w:rsidP="002D1106">
      <w:pPr>
        <w:pStyle w:val="Level2Body"/>
        <w:rPr>
          <w:rFonts w:cs="Arial"/>
          <w:szCs w:val="18"/>
        </w:rPr>
      </w:pPr>
    </w:p>
    <w:p w14:paraId="47925697" w14:textId="77777777" w:rsidR="008C1AFE" w:rsidRPr="00155160" w:rsidRDefault="008C1AFE" w:rsidP="002D1106">
      <w:pPr>
        <w:pStyle w:val="Level2Body"/>
        <w:rPr>
          <w:rFonts w:cs="Arial"/>
          <w:szCs w:val="18"/>
        </w:rPr>
      </w:pPr>
      <w:r w:rsidRPr="00155160">
        <w:rPr>
          <w:rFonts w:cs="Arial"/>
          <w:szCs w:val="18"/>
        </w:rPr>
        <w:t xml:space="preserve">Once a </w:t>
      </w:r>
      <w:r w:rsidR="00943772" w:rsidRPr="00155160">
        <w:rPr>
          <w:rFonts w:cs="Arial"/>
          <w:szCs w:val="18"/>
        </w:rPr>
        <w:t>C</w:t>
      </w:r>
      <w:r w:rsidRPr="00155160">
        <w:rPr>
          <w:rFonts w:cs="Arial"/>
          <w:szCs w:val="18"/>
        </w:rPr>
        <w:t xml:space="preserve">ontractor is preliminarily selected, as documented in the intent to contract, that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is restricted from communicating with State staff until a </w:t>
      </w:r>
      <w:r w:rsidR="00DC25D6" w:rsidRPr="00155160">
        <w:rPr>
          <w:rFonts w:cs="Arial"/>
          <w:szCs w:val="18"/>
        </w:rPr>
        <w:t xml:space="preserve">contract </w:t>
      </w:r>
      <w:r w:rsidRPr="00155160">
        <w:rPr>
          <w:rFonts w:cs="Arial"/>
          <w:szCs w:val="18"/>
        </w:rPr>
        <w:t xml:space="preserve">is signed.  Violation of this condition may be considered sufficient cause to reject a </w:t>
      </w:r>
      <w:r w:rsidR="00943772" w:rsidRPr="00155160">
        <w:rPr>
          <w:rFonts w:cs="Arial"/>
          <w:szCs w:val="18"/>
        </w:rPr>
        <w:t>C</w:t>
      </w:r>
      <w:r w:rsidR="00DC25D6" w:rsidRPr="00155160">
        <w:rPr>
          <w:rFonts w:cs="Arial"/>
          <w:szCs w:val="18"/>
        </w:rPr>
        <w:t xml:space="preserve">ontractor’s </w:t>
      </w:r>
      <w:r w:rsidRPr="00155160">
        <w:rPr>
          <w:rFonts w:cs="Arial"/>
          <w:szCs w:val="18"/>
        </w:rPr>
        <w:t>proposal and/or selection irrespective of any other condition.</w:t>
      </w:r>
    </w:p>
    <w:p w14:paraId="5410C4FB" w14:textId="77777777" w:rsidR="008C1AFE" w:rsidRPr="00155160" w:rsidRDefault="008C1AFE" w:rsidP="002D1106">
      <w:pPr>
        <w:pStyle w:val="Level2Body"/>
        <w:rPr>
          <w:rFonts w:cs="Arial"/>
          <w:szCs w:val="18"/>
        </w:rPr>
      </w:pPr>
    </w:p>
    <w:p w14:paraId="2261C121" w14:textId="77777777" w:rsidR="008C1AFE" w:rsidRPr="00155160" w:rsidRDefault="008C1AFE" w:rsidP="002D1106">
      <w:pPr>
        <w:pStyle w:val="Level2Body"/>
        <w:rPr>
          <w:rFonts w:cs="Arial"/>
          <w:szCs w:val="18"/>
        </w:rPr>
      </w:pPr>
      <w:r w:rsidRPr="00155160">
        <w:rPr>
          <w:rFonts w:cs="Arial"/>
          <w:szCs w:val="18"/>
        </w:rPr>
        <w:t>The following exceptions to these restrictions are permitted:</w:t>
      </w:r>
    </w:p>
    <w:p w14:paraId="1B3AD0B4" w14:textId="77777777" w:rsidR="008C1AFE" w:rsidRPr="00155160" w:rsidRDefault="008C1AFE" w:rsidP="002D1106">
      <w:pPr>
        <w:pStyle w:val="Level2Body"/>
        <w:rPr>
          <w:rFonts w:cs="Arial"/>
          <w:szCs w:val="18"/>
        </w:rPr>
      </w:pPr>
    </w:p>
    <w:p w14:paraId="3A654855" w14:textId="77777777" w:rsidR="008C1AFE" w:rsidRPr="00155160" w:rsidRDefault="00EF48A6" w:rsidP="001F4404">
      <w:pPr>
        <w:pStyle w:val="Level3"/>
        <w:jc w:val="both"/>
        <w:rPr>
          <w:rFonts w:cs="Arial"/>
          <w:szCs w:val="18"/>
        </w:rPr>
      </w:pPr>
      <w:r w:rsidRPr="00155160">
        <w:rPr>
          <w:rFonts w:cs="Arial"/>
          <w:szCs w:val="18"/>
        </w:rPr>
        <w:t>W</w:t>
      </w:r>
      <w:r w:rsidR="008C1AFE" w:rsidRPr="00155160">
        <w:rPr>
          <w:rFonts w:cs="Arial"/>
          <w:szCs w:val="18"/>
        </w:rPr>
        <w:t xml:space="preserve">ritten communication with the person(s) designated as the point(s) of contact for this </w:t>
      </w:r>
      <w:r w:rsidR="004715CE" w:rsidRPr="00155160">
        <w:rPr>
          <w:rFonts w:cs="Arial"/>
          <w:szCs w:val="18"/>
        </w:rPr>
        <w:t>Request for Proposal</w:t>
      </w:r>
      <w:r w:rsidR="008C1AFE" w:rsidRPr="00155160">
        <w:rPr>
          <w:rFonts w:cs="Arial"/>
          <w:szCs w:val="18"/>
        </w:rPr>
        <w:t xml:space="preserve"> or procurement;</w:t>
      </w:r>
    </w:p>
    <w:p w14:paraId="5A94AE88" w14:textId="77777777" w:rsidR="007C0D3B" w:rsidRPr="00155160" w:rsidRDefault="00EF48A6" w:rsidP="00C31C3A">
      <w:pPr>
        <w:pStyle w:val="Level3"/>
        <w:rPr>
          <w:rFonts w:cs="Arial"/>
          <w:szCs w:val="18"/>
        </w:rPr>
      </w:pPr>
      <w:r w:rsidRPr="00155160">
        <w:rPr>
          <w:rFonts w:cs="Arial"/>
          <w:szCs w:val="18"/>
        </w:rPr>
        <w:t>C</w:t>
      </w:r>
      <w:r w:rsidR="008C1AFE" w:rsidRPr="00155160">
        <w:rPr>
          <w:rFonts w:cs="Arial"/>
          <w:szCs w:val="18"/>
        </w:rPr>
        <w:t xml:space="preserve">ontacts made pursuant to any pre-existing </w:t>
      </w:r>
      <w:r w:rsidR="00DC25D6" w:rsidRPr="00155160">
        <w:rPr>
          <w:rFonts w:cs="Arial"/>
          <w:szCs w:val="18"/>
        </w:rPr>
        <w:t xml:space="preserve">contracts </w:t>
      </w:r>
      <w:r w:rsidR="008C1AFE" w:rsidRPr="00155160">
        <w:rPr>
          <w:rFonts w:cs="Arial"/>
          <w:szCs w:val="18"/>
        </w:rPr>
        <w:t>or obligations;</w:t>
      </w:r>
    </w:p>
    <w:p w14:paraId="14F88674" w14:textId="77777777" w:rsidR="008C1AFE" w:rsidRPr="00155160" w:rsidRDefault="00943772" w:rsidP="001F4404">
      <w:pPr>
        <w:pStyle w:val="Level3"/>
        <w:jc w:val="both"/>
        <w:rPr>
          <w:rFonts w:cs="Arial"/>
          <w:szCs w:val="18"/>
        </w:rPr>
      </w:pPr>
      <w:r w:rsidRPr="00155160">
        <w:rPr>
          <w:rFonts w:cs="Arial"/>
          <w:szCs w:val="18"/>
        </w:rPr>
        <w:t>S</w:t>
      </w:r>
      <w:r w:rsidR="008C1AFE" w:rsidRPr="00155160">
        <w:rPr>
          <w:rFonts w:cs="Arial"/>
          <w:szCs w:val="18"/>
        </w:rPr>
        <w:t xml:space="preserve">tate staff and/or </w:t>
      </w:r>
      <w:r w:rsidRPr="00155160">
        <w:rPr>
          <w:rFonts w:cs="Arial"/>
          <w:szCs w:val="18"/>
        </w:rPr>
        <w:t>C</w:t>
      </w:r>
      <w:r w:rsidR="00705D37" w:rsidRPr="00155160">
        <w:rPr>
          <w:rFonts w:cs="Arial"/>
          <w:szCs w:val="18"/>
        </w:rPr>
        <w:t>ontract</w:t>
      </w:r>
      <w:r w:rsidR="00150F72" w:rsidRPr="00155160">
        <w:rPr>
          <w:rFonts w:cs="Arial"/>
          <w:szCs w:val="18"/>
        </w:rPr>
        <w:t>or</w:t>
      </w:r>
      <w:r w:rsidR="008C1AFE" w:rsidRPr="00155160">
        <w:rPr>
          <w:rFonts w:cs="Arial"/>
          <w:szCs w:val="18"/>
        </w:rPr>
        <w:t xml:space="preserve"> staff present at the Pre-Proposal </w:t>
      </w:r>
      <w:r w:rsidR="00F12A7A" w:rsidRPr="00155160">
        <w:rPr>
          <w:rFonts w:cs="Arial"/>
          <w:szCs w:val="18"/>
        </w:rPr>
        <w:t xml:space="preserve">conference </w:t>
      </w:r>
      <w:r w:rsidR="008C1AFE" w:rsidRPr="00155160">
        <w:rPr>
          <w:rFonts w:cs="Arial"/>
          <w:szCs w:val="18"/>
        </w:rPr>
        <w:t xml:space="preserve">when recognized by the </w:t>
      </w:r>
      <w:r w:rsidR="001F4404">
        <w:rPr>
          <w:rFonts w:cs="Arial"/>
          <w:szCs w:val="18"/>
        </w:rPr>
        <w:t>Department of Roads</w:t>
      </w:r>
      <w:r w:rsidR="00794305" w:rsidRPr="00155160">
        <w:rPr>
          <w:rFonts w:cs="Arial"/>
          <w:szCs w:val="18"/>
        </w:rPr>
        <w:t xml:space="preserve"> </w:t>
      </w:r>
      <w:r w:rsidR="008C1AFE" w:rsidRPr="00155160">
        <w:rPr>
          <w:rFonts w:cs="Arial"/>
          <w:szCs w:val="18"/>
        </w:rPr>
        <w:t>staff facilitating the meeting for the purpose of addressing questions; and</w:t>
      </w:r>
    </w:p>
    <w:p w14:paraId="1D4ACAF6" w14:textId="77777777" w:rsidR="008C1AFE" w:rsidRPr="00155160" w:rsidRDefault="005028DC" w:rsidP="001F4404">
      <w:pPr>
        <w:pStyle w:val="Level3"/>
        <w:jc w:val="both"/>
        <w:rPr>
          <w:rFonts w:cs="Arial"/>
          <w:szCs w:val="18"/>
        </w:rPr>
      </w:pPr>
      <w:r w:rsidRPr="00155160">
        <w:rPr>
          <w:rFonts w:cs="Arial"/>
          <w:szCs w:val="18"/>
        </w:rPr>
        <w:t>S</w:t>
      </w:r>
      <w:r w:rsidR="008C1AFE" w:rsidRPr="00155160">
        <w:rPr>
          <w:rFonts w:cs="Arial"/>
          <w:szCs w:val="18"/>
        </w:rPr>
        <w:t xml:space="preserve">tate-requested presentations, key personnel interviews, clarification sessions or discussions to finalize a </w:t>
      </w:r>
      <w:r w:rsidR="00DC25D6" w:rsidRPr="00155160">
        <w:rPr>
          <w:rFonts w:cs="Arial"/>
          <w:szCs w:val="18"/>
        </w:rPr>
        <w:t>contract</w:t>
      </w:r>
      <w:r w:rsidR="008C1AFE" w:rsidRPr="00155160">
        <w:rPr>
          <w:rFonts w:cs="Arial"/>
          <w:szCs w:val="18"/>
        </w:rPr>
        <w:t>.</w:t>
      </w:r>
    </w:p>
    <w:p w14:paraId="59590965" w14:textId="77777777" w:rsidR="008C1AFE" w:rsidRPr="00155160" w:rsidRDefault="008C1AFE" w:rsidP="002D1106">
      <w:pPr>
        <w:pStyle w:val="Level2Body"/>
        <w:rPr>
          <w:rFonts w:cs="Arial"/>
          <w:szCs w:val="18"/>
        </w:rPr>
      </w:pPr>
    </w:p>
    <w:p w14:paraId="47CA5337" w14:textId="77777777" w:rsidR="008C1AFE" w:rsidRPr="00155160" w:rsidRDefault="008C1AFE" w:rsidP="002D1106">
      <w:pPr>
        <w:pStyle w:val="Level2Body"/>
        <w:rPr>
          <w:rFonts w:cs="Arial"/>
          <w:szCs w:val="18"/>
        </w:rPr>
      </w:pPr>
      <w:r w:rsidRPr="00155160">
        <w:rPr>
          <w:rFonts w:cs="Arial"/>
          <w:szCs w:val="18"/>
        </w:rPr>
        <w:t xml:space="preserve">Violations of these conditions may be considered sufficient cause to reject a </w:t>
      </w:r>
      <w:r w:rsidR="004567C0" w:rsidRPr="00155160">
        <w:rPr>
          <w:rFonts w:cs="Arial"/>
          <w:szCs w:val="18"/>
        </w:rPr>
        <w:t xml:space="preserve">bidder’s </w:t>
      </w:r>
      <w:r w:rsidRPr="00155160">
        <w:rPr>
          <w:rFonts w:cs="Arial"/>
          <w:szCs w:val="18"/>
        </w:rPr>
        <w:t xml:space="preserve">proposal and/or selection irrespective of any other condition.  No individual member of the State, employee of the State, or member of the Evaluation Committee is empowered to make binding statements regarding this </w:t>
      </w:r>
      <w:r w:rsidR="004715CE" w:rsidRPr="00155160">
        <w:rPr>
          <w:rFonts w:cs="Arial"/>
          <w:szCs w:val="18"/>
        </w:rPr>
        <w:t>Request for Proposal</w:t>
      </w:r>
      <w:r w:rsidRPr="00155160">
        <w:rPr>
          <w:rFonts w:cs="Arial"/>
          <w:szCs w:val="18"/>
        </w:rPr>
        <w:t xml:space="preserve">.  The </w:t>
      </w:r>
      <w:r w:rsidR="00AB2079" w:rsidRPr="00155160">
        <w:rPr>
          <w:rFonts w:cs="Arial"/>
          <w:szCs w:val="18"/>
        </w:rPr>
        <w:t>buyer</w:t>
      </w:r>
      <w:r w:rsidRPr="00155160">
        <w:rPr>
          <w:rFonts w:cs="Arial"/>
          <w:szCs w:val="18"/>
        </w:rPr>
        <w:t xml:space="preserve"> will issue any clarifications or opinions regarding this </w:t>
      </w:r>
      <w:r w:rsidR="004715CE" w:rsidRPr="00155160">
        <w:rPr>
          <w:rFonts w:cs="Arial"/>
          <w:szCs w:val="18"/>
        </w:rPr>
        <w:t>Request for Proposal</w:t>
      </w:r>
      <w:r w:rsidRPr="00155160">
        <w:rPr>
          <w:rFonts w:cs="Arial"/>
          <w:szCs w:val="18"/>
        </w:rPr>
        <w:t xml:space="preserve"> in writing.</w:t>
      </w:r>
    </w:p>
    <w:p w14:paraId="37E7318F" w14:textId="77777777" w:rsidR="008C1AFE" w:rsidRPr="00155160" w:rsidRDefault="008C1AFE" w:rsidP="002D1106">
      <w:pPr>
        <w:pStyle w:val="Level2Body"/>
        <w:rPr>
          <w:rFonts w:cs="Arial"/>
          <w:szCs w:val="18"/>
        </w:rPr>
      </w:pPr>
    </w:p>
    <w:p w14:paraId="1C23FFCF" w14:textId="77777777" w:rsidR="008C1AFE" w:rsidRPr="00155160" w:rsidRDefault="008C1AFE" w:rsidP="005E5030">
      <w:pPr>
        <w:pStyle w:val="Level2"/>
        <w:rPr>
          <w:szCs w:val="18"/>
        </w:rPr>
      </w:pPr>
      <w:bookmarkStart w:id="26" w:name="_Toc461462384"/>
      <w:r w:rsidRPr="00155160">
        <w:rPr>
          <w:szCs w:val="18"/>
        </w:rPr>
        <w:t>WRITTEN QUESTIONS AND ANSWERS</w:t>
      </w:r>
      <w:bookmarkEnd w:id="26"/>
      <w:r w:rsidRPr="00155160">
        <w:rPr>
          <w:szCs w:val="18"/>
        </w:rPr>
        <w:t xml:space="preserve"> </w:t>
      </w:r>
      <w:r w:rsidRPr="00155160">
        <w:rPr>
          <w:szCs w:val="18"/>
        </w:rPr>
        <w:fldChar w:fldCharType="begin"/>
      </w:r>
      <w:r w:rsidRPr="00155160">
        <w:rPr>
          <w:szCs w:val="18"/>
        </w:rPr>
        <w:instrText>tc "WRITTEN QUESTIONS AND ANSWERS " \l 2</w:instrText>
      </w:r>
      <w:r w:rsidRPr="00155160">
        <w:rPr>
          <w:szCs w:val="18"/>
        </w:rPr>
        <w:fldChar w:fldCharType="end"/>
      </w:r>
    </w:p>
    <w:p w14:paraId="2C1960B2" w14:textId="77777777" w:rsidR="008C1AFE" w:rsidRPr="00155160" w:rsidRDefault="008C1AFE" w:rsidP="002D1106">
      <w:pPr>
        <w:pStyle w:val="Level2Body"/>
        <w:rPr>
          <w:rFonts w:cs="Arial"/>
          <w:szCs w:val="18"/>
        </w:rPr>
      </w:pPr>
      <w:r w:rsidRPr="00155160">
        <w:rPr>
          <w:rFonts w:cs="Arial"/>
          <w:szCs w:val="18"/>
        </w:rPr>
        <w:t xml:space="preserve">Any explanation desired by a </w:t>
      </w:r>
      <w:r w:rsidR="004567C0" w:rsidRPr="00155160">
        <w:rPr>
          <w:rFonts w:cs="Arial"/>
          <w:szCs w:val="18"/>
        </w:rPr>
        <w:t>bidder</w:t>
      </w:r>
      <w:r w:rsidRPr="00155160">
        <w:rPr>
          <w:rFonts w:cs="Arial"/>
          <w:szCs w:val="18"/>
        </w:rPr>
        <w:t xml:space="preserve"> regarding the meaning or interpretation of any Request for Proposal provision must be submitted in writing to the </w:t>
      </w:r>
      <w:r w:rsidR="00E37C00">
        <w:rPr>
          <w:rFonts w:cs="Arial"/>
          <w:szCs w:val="18"/>
        </w:rPr>
        <w:t>Department of Roads</w:t>
      </w:r>
      <w:r w:rsidR="00794305" w:rsidRPr="00155160">
        <w:rPr>
          <w:rFonts w:cs="Arial"/>
          <w:szCs w:val="18"/>
        </w:rPr>
        <w:t xml:space="preserve"> </w:t>
      </w:r>
      <w:r w:rsidRPr="00155160">
        <w:rPr>
          <w:rFonts w:cs="Arial"/>
          <w:szCs w:val="18"/>
        </w:rPr>
        <w:t>and clearly marked “R</w:t>
      </w:r>
      <w:r w:rsidR="001276CF" w:rsidRPr="00155160">
        <w:rPr>
          <w:rFonts w:cs="Arial"/>
          <w:szCs w:val="18"/>
        </w:rPr>
        <w:t xml:space="preserve">FP </w:t>
      </w:r>
      <w:r w:rsidRPr="00155160">
        <w:rPr>
          <w:rFonts w:cs="Arial"/>
          <w:szCs w:val="18"/>
        </w:rPr>
        <w:t xml:space="preserve">Number </w:t>
      </w:r>
      <w:r w:rsidR="00E37C00">
        <w:rPr>
          <w:rFonts w:cs="Arial"/>
          <w:szCs w:val="18"/>
        </w:rPr>
        <w:t>R71-16</w:t>
      </w:r>
      <w:r w:rsidRPr="00155160">
        <w:rPr>
          <w:rFonts w:cs="Arial"/>
          <w:szCs w:val="18"/>
        </w:rPr>
        <w:t xml:space="preserve">; </w:t>
      </w:r>
      <w:r w:rsidR="00E37C00">
        <w:rPr>
          <w:rFonts w:cs="Arial"/>
          <w:szCs w:val="18"/>
        </w:rPr>
        <w:t xml:space="preserve">Licensed </w:t>
      </w:r>
      <w:r w:rsidR="00E37C00">
        <w:rPr>
          <w:rFonts w:cs="Arial"/>
          <w:szCs w:val="18"/>
        </w:rPr>
        <w:lastRenderedPageBreak/>
        <w:t>Electrician Services</w:t>
      </w:r>
      <w:r w:rsidRPr="00155160">
        <w:rPr>
          <w:rFonts w:cs="Arial"/>
          <w:szCs w:val="18"/>
        </w:rPr>
        <w:t xml:space="preserve"> Questions”.  It is preferred that questions be sent via e-mail to </w:t>
      </w:r>
      <w:hyperlink r:id="rId19" w:history="1">
        <w:r w:rsidR="001F4404" w:rsidRPr="00265F70">
          <w:rPr>
            <w:rStyle w:val="Hyperlink"/>
            <w:rFonts w:cs="Arial"/>
            <w:szCs w:val="18"/>
          </w:rPr>
          <w:t>DOR.Op</w:t>
        </w:r>
        <w:r w:rsidR="001F4404" w:rsidRPr="00171020">
          <w:rPr>
            <w:rStyle w:val="Hyperlink"/>
            <w:rFonts w:cs="Arial"/>
            <w:szCs w:val="18"/>
          </w:rPr>
          <w:t>erationsProcurement@nebraska.gov</w:t>
        </w:r>
      </w:hyperlink>
      <w:r w:rsidR="00E37C00" w:rsidRPr="00E37C00">
        <w:rPr>
          <w:rStyle w:val="Hyperlink"/>
          <w:rFonts w:cs="Arial"/>
          <w:color w:val="000000"/>
          <w:szCs w:val="18"/>
          <w:u w:val="none"/>
        </w:rPr>
        <w:t>.</w:t>
      </w:r>
      <w:r w:rsidR="00E37C00">
        <w:rPr>
          <w:rStyle w:val="Hyperlink"/>
          <w:rFonts w:cs="Arial"/>
          <w:color w:val="000000"/>
          <w:szCs w:val="18"/>
          <w:u w:val="none"/>
        </w:rPr>
        <w:t xml:space="preserve"> </w:t>
      </w:r>
      <w:r w:rsidRPr="00155160">
        <w:rPr>
          <w:rFonts w:cs="Arial"/>
          <w:szCs w:val="18"/>
        </w:rPr>
        <w:t xml:space="preserve"> Questions may also be sent by facsimile  to </w:t>
      </w:r>
      <w:bookmarkStart w:id="27" w:name="Text100"/>
      <w:r w:rsidR="00052DC0" w:rsidRPr="00155160">
        <w:rPr>
          <w:rFonts w:cs="Arial"/>
          <w:szCs w:val="18"/>
        </w:rPr>
        <w:t>(</w:t>
      </w:r>
      <w:r w:rsidR="00E37C00">
        <w:rPr>
          <w:rFonts w:cs="Arial"/>
          <w:szCs w:val="18"/>
        </w:rPr>
        <w:t>402</w:t>
      </w:r>
      <w:r w:rsidR="00052DC0" w:rsidRPr="00155160">
        <w:rPr>
          <w:rFonts w:cs="Arial"/>
          <w:szCs w:val="18"/>
        </w:rPr>
        <w:t xml:space="preserve">) </w:t>
      </w:r>
      <w:bookmarkEnd w:id="27"/>
      <w:r w:rsidR="00E37C00">
        <w:rPr>
          <w:rFonts w:cs="Arial"/>
          <w:szCs w:val="18"/>
        </w:rPr>
        <w:t>479-4567</w:t>
      </w:r>
      <w:r w:rsidRPr="00155160">
        <w:rPr>
          <w:rFonts w:cs="Arial"/>
          <w:szCs w:val="18"/>
        </w:rPr>
        <w:t xml:space="preserve">, but must include a cover sheet clearly indicating that the transmission is to the attention of </w:t>
      </w:r>
      <w:r w:rsidR="00E37C00">
        <w:rPr>
          <w:rFonts w:cs="Arial"/>
          <w:szCs w:val="18"/>
        </w:rPr>
        <w:t>Brandy Henke</w:t>
      </w:r>
      <w:r w:rsidRPr="00155160">
        <w:rPr>
          <w:rFonts w:cs="Arial"/>
          <w:szCs w:val="18"/>
        </w:rPr>
        <w:t>, showing the total number of pages transmitted, and clearly marked  “R</w:t>
      </w:r>
      <w:r w:rsidR="001276CF" w:rsidRPr="00155160">
        <w:rPr>
          <w:rFonts w:cs="Arial"/>
          <w:szCs w:val="18"/>
        </w:rPr>
        <w:t xml:space="preserve">FP </w:t>
      </w:r>
      <w:r w:rsidRPr="00155160">
        <w:rPr>
          <w:rFonts w:cs="Arial"/>
          <w:szCs w:val="18"/>
        </w:rPr>
        <w:t xml:space="preserve">Number </w:t>
      </w:r>
      <w:r w:rsidR="00E37C00">
        <w:rPr>
          <w:rFonts w:cs="Arial"/>
          <w:szCs w:val="18"/>
        </w:rPr>
        <w:t>R71-16</w:t>
      </w:r>
      <w:r w:rsidRPr="00155160">
        <w:rPr>
          <w:rFonts w:cs="Arial"/>
          <w:szCs w:val="18"/>
        </w:rPr>
        <w:t xml:space="preserve">; </w:t>
      </w:r>
      <w:r w:rsidR="00E37C00">
        <w:rPr>
          <w:rFonts w:cs="Arial"/>
          <w:szCs w:val="18"/>
        </w:rPr>
        <w:t>Licensed Electrician Services</w:t>
      </w:r>
      <w:r w:rsidRPr="00155160">
        <w:rPr>
          <w:rFonts w:cs="Arial"/>
          <w:szCs w:val="18"/>
        </w:rPr>
        <w:t xml:space="preserve"> Questions”. </w:t>
      </w:r>
    </w:p>
    <w:p w14:paraId="649F64DA" w14:textId="77777777" w:rsidR="005028DC" w:rsidRPr="00155160" w:rsidRDefault="005028DC" w:rsidP="005028DC">
      <w:pPr>
        <w:pStyle w:val="Level2Body"/>
        <w:rPr>
          <w:rFonts w:cs="Arial"/>
          <w:szCs w:val="18"/>
        </w:rPr>
      </w:pPr>
    </w:p>
    <w:p w14:paraId="51ECF761" w14:textId="77777777" w:rsidR="005028DC" w:rsidRPr="00155160" w:rsidRDefault="005028DC" w:rsidP="005028DC">
      <w:pPr>
        <w:pStyle w:val="Level2Body"/>
        <w:rPr>
          <w:rFonts w:cs="Arial"/>
          <w:szCs w:val="18"/>
        </w:rPr>
      </w:pPr>
      <w:r w:rsidRPr="00155160">
        <w:rPr>
          <w:rFonts w:cs="Arial"/>
          <w:szCs w:val="18"/>
        </w:rPr>
        <w:t>It is recommended that Bidders submit questions sequentially numbered, include the RFP reference and page number using the following format.</w:t>
      </w:r>
    </w:p>
    <w:p w14:paraId="0ADB2B91" w14:textId="77777777" w:rsidR="005028DC" w:rsidRPr="00155160" w:rsidRDefault="005028DC" w:rsidP="005028DC">
      <w:pPr>
        <w:pStyle w:val="Level2Body"/>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943"/>
        <w:gridCol w:w="1676"/>
        <w:gridCol w:w="4496"/>
      </w:tblGrid>
      <w:tr w:rsidR="005028DC" w:rsidRPr="00155160" w14:paraId="41CC88AE" w14:textId="77777777" w:rsidTr="0063697B">
        <w:tc>
          <w:tcPr>
            <w:tcW w:w="1098" w:type="dxa"/>
            <w:shd w:val="pct15" w:color="auto" w:fill="auto"/>
          </w:tcPr>
          <w:p w14:paraId="15231FA9" w14:textId="77777777" w:rsidR="005028DC" w:rsidRPr="00C854EC" w:rsidRDefault="005028DC" w:rsidP="00B73CDB">
            <w:pPr>
              <w:pStyle w:val="Level2Body"/>
              <w:ind w:left="0"/>
              <w:jc w:val="left"/>
              <w:rPr>
                <w:rFonts w:cs="Arial"/>
                <w:szCs w:val="18"/>
                <w:u w:val="single"/>
              </w:rPr>
            </w:pPr>
            <w:r w:rsidRPr="00C854EC">
              <w:rPr>
                <w:rFonts w:cs="Arial"/>
                <w:szCs w:val="18"/>
                <w:u w:val="single"/>
              </w:rPr>
              <w:t>Question Number</w:t>
            </w:r>
          </w:p>
        </w:tc>
        <w:tc>
          <w:tcPr>
            <w:tcW w:w="1980" w:type="dxa"/>
            <w:shd w:val="pct15" w:color="auto" w:fill="auto"/>
          </w:tcPr>
          <w:p w14:paraId="7F8262E5" w14:textId="77777777" w:rsidR="005028DC" w:rsidRPr="00155160" w:rsidRDefault="005028DC" w:rsidP="0063697B">
            <w:pPr>
              <w:pStyle w:val="Level2Body"/>
              <w:ind w:left="0"/>
              <w:jc w:val="left"/>
              <w:rPr>
                <w:rFonts w:cs="Arial"/>
                <w:szCs w:val="18"/>
                <w:u w:val="single"/>
              </w:rPr>
            </w:pPr>
            <w:r w:rsidRPr="00155160">
              <w:rPr>
                <w:rFonts w:cs="Arial"/>
                <w:szCs w:val="18"/>
                <w:u w:val="single"/>
              </w:rPr>
              <w:t>RFP Section Reference</w:t>
            </w:r>
          </w:p>
        </w:tc>
        <w:tc>
          <w:tcPr>
            <w:tcW w:w="1710" w:type="dxa"/>
            <w:shd w:val="pct15" w:color="auto" w:fill="auto"/>
          </w:tcPr>
          <w:p w14:paraId="4818D67D" w14:textId="77777777" w:rsidR="005028DC" w:rsidRPr="00C854EC" w:rsidRDefault="005028DC" w:rsidP="00C854EC">
            <w:pPr>
              <w:pStyle w:val="Level2Body"/>
              <w:ind w:left="0"/>
              <w:jc w:val="left"/>
              <w:rPr>
                <w:rFonts w:cs="Arial"/>
                <w:szCs w:val="18"/>
                <w:u w:val="single"/>
              </w:rPr>
            </w:pPr>
            <w:r w:rsidRPr="00C854EC">
              <w:rPr>
                <w:rFonts w:cs="Arial"/>
                <w:szCs w:val="18"/>
                <w:u w:val="single"/>
              </w:rPr>
              <w:t>RFP Page Number</w:t>
            </w:r>
          </w:p>
        </w:tc>
        <w:tc>
          <w:tcPr>
            <w:tcW w:w="4644" w:type="dxa"/>
            <w:shd w:val="pct15" w:color="auto" w:fill="auto"/>
          </w:tcPr>
          <w:p w14:paraId="7BE95771" w14:textId="77777777" w:rsidR="005028DC" w:rsidRPr="00155160" w:rsidRDefault="005028DC" w:rsidP="00B73CDB">
            <w:pPr>
              <w:pStyle w:val="Level2Body"/>
              <w:ind w:left="0"/>
              <w:jc w:val="left"/>
              <w:rPr>
                <w:rFonts w:cs="Arial"/>
                <w:szCs w:val="18"/>
                <w:u w:val="single"/>
              </w:rPr>
            </w:pPr>
            <w:r w:rsidRPr="00155160">
              <w:rPr>
                <w:rFonts w:cs="Arial"/>
                <w:szCs w:val="18"/>
                <w:u w:val="single"/>
              </w:rPr>
              <w:t>Qu</w:t>
            </w:r>
            <w:r w:rsidRPr="00C854EC">
              <w:rPr>
                <w:rFonts w:cs="Arial"/>
                <w:szCs w:val="18"/>
                <w:u w:val="single"/>
              </w:rPr>
              <w:t>estion</w:t>
            </w:r>
          </w:p>
        </w:tc>
      </w:tr>
      <w:tr w:rsidR="005028DC" w:rsidRPr="00155160" w14:paraId="134BE0E3" w14:textId="77777777" w:rsidTr="0063697B">
        <w:tc>
          <w:tcPr>
            <w:tcW w:w="1098" w:type="dxa"/>
            <w:shd w:val="clear" w:color="auto" w:fill="auto"/>
          </w:tcPr>
          <w:p w14:paraId="5EA45426" w14:textId="77777777" w:rsidR="005028DC" w:rsidRPr="00155160" w:rsidRDefault="005028DC" w:rsidP="0063697B">
            <w:pPr>
              <w:pStyle w:val="Level2Body"/>
              <w:ind w:left="0"/>
              <w:rPr>
                <w:rFonts w:cs="Arial"/>
                <w:szCs w:val="18"/>
              </w:rPr>
            </w:pPr>
          </w:p>
        </w:tc>
        <w:tc>
          <w:tcPr>
            <w:tcW w:w="1980" w:type="dxa"/>
            <w:shd w:val="clear" w:color="auto" w:fill="auto"/>
          </w:tcPr>
          <w:p w14:paraId="613D26F2" w14:textId="77777777" w:rsidR="005028DC" w:rsidRPr="00155160" w:rsidRDefault="005028DC" w:rsidP="0063697B">
            <w:pPr>
              <w:pStyle w:val="Level2Body"/>
              <w:ind w:left="0"/>
              <w:rPr>
                <w:rFonts w:cs="Arial"/>
                <w:szCs w:val="18"/>
              </w:rPr>
            </w:pPr>
          </w:p>
        </w:tc>
        <w:tc>
          <w:tcPr>
            <w:tcW w:w="1710" w:type="dxa"/>
            <w:shd w:val="clear" w:color="auto" w:fill="auto"/>
          </w:tcPr>
          <w:p w14:paraId="020BF666" w14:textId="77777777" w:rsidR="005028DC" w:rsidRPr="00155160" w:rsidRDefault="005028DC" w:rsidP="0063697B">
            <w:pPr>
              <w:pStyle w:val="Level2Body"/>
              <w:ind w:left="0"/>
              <w:rPr>
                <w:rFonts w:cs="Arial"/>
                <w:szCs w:val="18"/>
              </w:rPr>
            </w:pPr>
          </w:p>
        </w:tc>
        <w:tc>
          <w:tcPr>
            <w:tcW w:w="4644" w:type="dxa"/>
            <w:shd w:val="clear" w:color="auto" w:fill="auto"/>
          </w:tcPr>
          <w:p w14:paraId="1FF84A6C" w14:textId="77777777" w:rsidR="005028DC" w:rsidRPr="00155160" w:rsidRDefault="005028DC" w:rsidP="0063697B">
            <w:pPr>
              <w:pStyle w:val="Level2Body"/>
              <w:ind w:left="0"/>
              <w:rPr>
                <w:rFonts w:cs="Arial"/>
                <w:szCs w:val="18"/>
              </w:rPr>
            </w:pPr>
          </w:p>
        </w:tc>
      </w:tr>
    </w:tbl>
    <w:p w14:paraId="60FF322A" w14:textId="77777777" w:rsidR="005028DC" w:rsidRPr="00155160" w:rsidRDefault="005028DC" w:rsidP="005028DC">
      <w:pPr>
        <w:pStyle w:val="Level2Body"/>
        <w:rPr>
          <w:rFonts w:cs="Arial"/>
          <w:szCs w:val="18"/>
        </w:rPr>
      </w:pPr>
    </w:p>
    <w:p w14:paraId="39345CF6" w14:textId="77777777" w:rsidR="008C1AFE" w:rsidRPr="00155160" w:rsidRDefault="008C1AFE" w:rsidP="002D1106">
      <w:pPr>
        <w:pStyle w:val="Level2Body"/>
        <w:rPr>
          <w:rFonts w:cs="Arial"/>
          <w:szCs w:val="18"/>
        </w:rPr>
      </w:pPr>
      <w:r w:rsidRPr="00155160">
        <w:rPr>
          <w:rFonts w:cs="Arial"/>
          <w:szCs w:val="18"/>
        </w:rPr>
        <w:t xml:space="preserve">Written answers will be provided through an addendum to be posted on the </w:t>
      </w:r>
      <w:r w:rsidR="00150F72" w:rsidRPr="00155160">
        <w:rPr>
          <w:rFonts w:cs="Arial"/>
          <w:szCs w:val="18"/>
        </w:rPr>
        <w:t>Internet</w:t>
      </w:r>
      <w:r w:rsidRPr="00155160">
        <w:rPr>
          <w:rFonts w:cs="Arial"/>
          <w:szCs w:val="18"/>
        </w:rPr>
        <w:t xml:space="preserve"> at </w:t>
      </w:r>
      <w:hyperlink r:id="rId20" w:history="1">
        <w:r w:rsidR="006953B1" w:rsidRPr="00155160">
          <w:rPr>
            <w:rStyle w:val="Hyperlink"/>
            <w:rFonts w:cs="Arial"/>
            <w:szCs w:val="18"/>
          </w:rPr>
          <w:t>http://das.nebraska.gov/materiel/purchasing.html</w:t>
        </w:r>
      </w:hyperlink>
      <w:r w:rsidR="00D6433A" w:rsidRPr="00155160">
        <w:rPr>
          <w:rFonts w:cs="Arial"/>
          <w:szCs w:val="18"/>
        </w:rPr>
        <w:t xml:space="preserve"> </w:t>
      </w:r>
      <w:r w:rsidR="00794305" w:rsidRPr="00155160">
        <w:rPr>
          <w:rFonts w:cs="Arial"/>
          <w:szCs w:val="18"/>
        </w:rPr>
        <w:t xml:space="preserve"> </w:t>
      </w:r>
      <w:r w:rsidRPr="00155160">
        <w:rPr>
          <w:rFonts w:cs="Arial"/>
          <w:szCs w:val="18"/>
        </w:rPr>
        <w:t>on or before the date shown in the Schedule of Events.</w:t>
      </w:r>
    </w:p>
    <w:p w14:paraId="28DF0BD5" w14:textId="77777777" w:rsidR="008C1AFE" w:rsidRPr="00155160" w:rsidRDefault="008C1AFE" w:rsidP="002D1106">
      <w:pPr>
        <w:pStyle w:val="Level2Body"/>
        <w:rPr>
          <w:rFonts w:cs="Arial"/>
          <w:szCs w:val="18"/>
        </w:rPr>
      </w:pPr>
    </w:p>
    <w:p w14:paraId="0FD5A247" w14:textId="77777777" w:rsidR="008C1AFE" w:rsidRPr="00155160" w:rsidRDefault="001F4404" w:rsidP="005E5030">
      <w:pPr>
        <w:pStyle w:val="Level2"/>
        <w:rPr>
          <w:szCs w:val="18"/>
        </w:rPr>
      </w:pPr>
      <w:bookmarkStart w:id="28" w:name="_Toc461462385"/>
      <w:r>
        <w:rPr>
          <w:szCs w:val="18"/>
        </w:rPr>
        <w:t xml:space="preserve">OPTIONAL </w:t>
      </w:r>
      <w:r w:rsidR="008C1AFE" w:rsidRPr="00155160">
        <w:rPr>
          <w:szCs w:val="18"/>
        </w:rPr>
        <w:t>PRE-PROPOSAL CONFERENCE</w:t>
      </w:r>
      <w:bookmarkEnd w:id="28"/>
      <w:r w:rsidR="008C1AFE" w:rsidRPr="00155160">
        <w:rPr>
          <w:szCs w:val="18"/>
        </w:rPr>
        <w:t xml:space="preserve"> </w:t>
      </w:r>
      <w:r w:rsidR="008C1AFE" w:rsidRPr="00155160">
        <w:rPr>
          <w:szCs w:val="18"/>
        </w:rPr>
        <w:fldChar w:fldCharType="begin"/>
      </w:r>
      <w:r w:rsidR="008C1AFE" w:rsidRPr="00155160">
        <w:rPr>
          <w:szCs w:val="18"/>
        </w:rPr>
        <w:instrText>tc "PRE-PROPOSAL CONFERENCE " \l 2</w:instrText>
      </w:r>
      <w:r w:rsidR="008C1AFE" w:rsidRPr="00155160">
        <w:rPr>
          <w:szCs w:val="18"/>
        </w:rPr>
        <w:fldChar w:fldCharType="end"/>
      </w:r>
      <w:r w:rsidR="008C1AFE" w:rsidRPr="00155160">
        <w:rPr>
          <w:szCs w:val="18"/>
        </w:rPr>
        <w:t xml:space="preserve"> </w:t>
      </w:r>
    </w:p>
    <w:p w14:paraId="11BF449A" w14:textId="77777777" w:rsidR="008C1AFE" w:rsidRPr="00155160" w:rsidRDefault="008C1AFE" w:rsidP="002D1106">
      <w:pPr>
        <w:pStyle w:val="Level2Body"/>
        <w:rPr>
          <w:rFonts w:cs="Arial"/>
          <w:szCs w:val="18"/>
        </w:rPr>
      </w:pPr>
      <w:r w:rsidRPr="00155160">
        <w:rPr>
          <w:rFonts w:cs="Arial"/>
          <w:szCs w:val="18"/>
        </w:rPr>
        <w:t xml:space="preserve">A pre-proposal conference will be held on the date, time and location </w:t>
      </w:r>
      <w:r w:rsidR="00F12A7A" w:rsidRPr="00155160">
        <w:rPr>
          <w:rFonts w:cs="Arial"/>
          <w:szCs w:val="18"/>
        </w:rPr>
        <w:t xml:space="preserve">shown </w:t>
      </w:r>
      <w:r w:rsidRPr="00155160">
        <w:rPr>
          <w:rFonts w:cs="Arial"/>
          <w:szCs w:val="18"/>
        </w:rPr>
        <w:t xml:space="preserve">in the Schedule of Events.  </w:t>
      </w:r>
      <w:r w:rsidR="007E7645" w:rsidRPr="00155160">
        <w:rPr>
          <w:rFonts w:cs="Arial"/>
          <w:szCs w:val="18"/>
        </w:rPr>
        <w:t xml:space="preserve">Attendance at the pre-proposal conference is </w:t>
      </w:r>
      <w:r w:rsidR="001F4404">
        <w:rPr>
          <w:rFonts w:cs="Arial"/>
          <w:szCs w:val="18"/>
        </w:rPr>
        <w:t>optional</w:t>
      </w:r>
      <w:r w:rsidR="007E7645" w:rsidRPr="00155160">
        <w:rPr>
          <w:rFonts w:cs="Arial"/>
          <w:szCs w:val="18"/>
        </w:rPr>
        <w:t xml:space="preserve"> in order to submit a proposal.  </w:t>
      </w:r>
      <w:r w:rsidR="004567C0" w:rsidRPr="00155160">
        <w:rPr>
          <w:rFonts w:cs="Arial"/>
          <w:szCs w:val="18"/>
        </w:rPr>
        <w:t>Bidders</w:t>
      </w:r>
      <w:r w:rsidRPr="00155160">
        <w:rPr>
          <w:rFonts w:cs="Arial"/>
          <w:szCs w:val="18"/>
        </w:rPr>
        <w:t xml:space="preserve"> will have an opportunity to ask questions at the conference to assist in the clarification and understanding of the </w:t>
      </w:r>
      <w:r w:rsidR="004715CE" w:rsidRPr="00155160">
        <w:rPr>
          <w:rFonts w:cs="Arial"/>
          <w:szCs w:val="18"/>
        </w:rPr>
        <w:t>Request for Proposal</w:t>
      </w:r>
      <w:r w:rsidRPr="00155160">
        <w:rPr>
          <w:rFonts w:cs="Arial"/>
          <w:szCs w:val="18"/>
        </w:rPr>
        <w:t xml:space="preserve"> requirements.  The State will make every reasonable attempt to answer those questions before the end of the conference. </w:t>
      </w:r>
      <w:r w:rsidR="004567C0" w:rsidRPr="00155160">
        <w:rPr>
          <w:rFonts w:cs="Arial"/>
          <w:szCs w:val="18"/>
        </w:rPr>
        <w:t>Bidders</w:t>
      </w:r>
      <w:r w:rsidRPr="00155160">
        <w:rPr>
          <w:rFonts w:cs="Arial"/>
          <w:szCs w:val="18"/>
        </w:rPr>
        <w:t xml:space="preserve"> attending the pre-proposal meeting may submit further questions in writing for questions which the </w:t>
      </w:r>
      <w:r w:rsidR="00E068DD" w:rsidRPr="00155160">
        <w:rPr>
          <w:rFonts w:cs="Arial"/>
          <w:szCs w:val="18"/>
        </w:rPr>
        <w:t>bidder</w:t>
      </w:r>
      <w:r w:rsidRPr="00155160">
        <w:rPr>
          <w:rFonts w:cs="Arial"/>
          <w:szCs w:val="18"/>
        </w:rPr>
        <w:t xml:space="preserve"> requires an official written response as </w:t>
      </w:r>
      <w:r w:rsidR="00F12A7A" w:rsidRPr="00155160">
        <w:rPr>
          <w:rFonts w:cs="Arial"/>
          <w:szCs w:val="18"/>
        </w:rPr>
        <w:t xml:space="preserve">shown </w:t>
      </w:r>
      <w:r w:rsidRPr="00155160">
        <w:rPr>
          <w:rFonts w:cs="Arial"/>
          <w:szCs w:val="18"/>
        </w:rPr>
        <w:t>in the Schedule of Events.</w:t>
      </w:r>
    </w:p>
    <w:p w14:paraId="71B7945F" w14:textId="77777777" w:rsidR="008C1AFE" w:rsidRPr="00155160" w:rsidRDefault="008C1AFE" w:rsidP="002D1106">
      <w:pPr>
        <w:pStyle w:val="Level2Body"/>
        <w:rPr>
          <w:rFonts w:cs="Arial"/>
          <w:szCs w:val="18"/>
        </w:rPr>
      </w:pPr>
    </w:p>
    <w:p w14:paraId="2AC3E4D8" w14:textId="53AC2B59" w:rsidR="008C1AFE" w:rsidRPr="00155160" w:rsidRDefault="008C1AFE" w:rsidP="002D1106">
      <w:pPr>
        <w:pStyle w:val="Level2Body"/>
        <w:rPr>
          <w:rFonts w:cs="Arial"/>
          <w:szCs w:val="18"/>
        </w:rPr>
      </w:pPr>
      <w:r w:rsidRPr="00155160">
        <w:rPr>
          <w:rFonts w:cs="Arial"/>
          <w:szCs w:val="18"/>
        </w:rPr>
        <w:t xml:space="preserve">Written answers to written questions </w:t>
      </w:r>
      <w:r w:rsidR="004567C0" w:rsidRPr="00155160">
        <w:rPr>
          <w:rFonts w:cs="Arial"/>
          <w:szCs w:val="18"/>
        </w:rPr>
        <w:t xml:space="preserve">along with a list of conference attendees </w:t>
      </w:r>
      <w:r w:rsidRPr="00155160">
        <w:rPr>
          <w:rFonts w:cs="Arial"/>
          <w:szCs w:val="18"/>
        </w:rPr>
        <w:t xml:space="preserve">will be provided through an addendum to be posted on the </w:t>
      </w:r>
      <w:r w:rsidR="00150F72" w:rsidRPr="00155160">
        <w:rPr>
          <w:rFonts w:cs="Arial"/>
          <w:szCs w:val="18"/>
        </w:rPr>
        <w:t>Internet</w:t>
      </w:r>
      <w:r w:rsidRPr="00155160">
        <w:rPr>
          <w:rFonts w:cs="Arial"/>
          <w:szCs w:val="18"/>
        </w:rPr>
        <w:t xml:space="preserve"> </w:t>
      </w:r>
      <w:r w:rsidR="006E021F" w:rsidRPr="00155160">
        <w:rPr>
          <w:rFonts w:cs="Arial"/>
          <w:szCs w:val="18"/>
        </w:rPr>
        <w:t xml:space="preserve">at </w:t>
      </w:r>
      <w:hyperlink r:id="rId21" w:history="1">
        <w:r w:rsidR="006953B1" w:rsidRPr="00155160">
          <w:rPr>
            <w:rStyle w:val="Hyperlink"/>
            <w:rFonts w:cs="Arial"/>
            <w:szCs w:val="18"/>
          </w:rPr>
          <w:t>http://das.nebraska.gov/materiel/purchasing.html</w:t>
        </w:r>
      </w:hyperlink>
      <w:r w:rsidR="00D95552" w:rsidRPr="00155160">
        <w:rPr>
          <w:rFonts w:cs="Arial"/>
          <w:szCs w:val="18"/>
        </w:rPr>
        <w:t xml:space="preserve"> </w:t>
      </w:r>
      <w:r w:rsidRPr="00155160">
        <w:rPr>
          <w:rFonts w:cs="Arial"/>
          <w:szCs w:val="18"/>
        </w:rPr>
        <w:t xml:space="preserve">on or before the date shown in the Schedule of Events.  </w:t>
      </w:r>
      <w:r w:rsidR="00D44F41" w:rsidRPr="00155160">
        <w:rPr>
          <w:rFonts w:cs="Arial"/>
          <w:szCs w:val="18"/>
        </w:rPr>
        <w:t>Verbal</w:t>
      </w:r>
      <w:r w:rsidRPr="00155160">
        <w:rPr>
          <w:rFonts w:cs="Arial"/>
          <w:szCs w:val="18"/>
        </w:rPr>
        <w:t xml:space="preserve"> responses provided during the pre-proposal meeting shall not be binding on the State of Nebraska.</w:t>
      </w:r>
    </w:p>
    <w:p w14:paraId="29243D75" w14:textId="77777777" w:rsidR="008C1AFE" w:rsidRPr="00155160" w:rsidRDefault="008C1AFE" w:rsidP="00752BDA">
      <w:pPr>
        <w:pStyle w:val="Level3Body"/>
        <w:rPr>
          <w:rFonts w:cs="Arial"/>
          <w:szCs w:val="18"/>
        </w:rPr>
      </w:pPr>
    </w:p>
    <w:p w14:paraId="6E567E61" w14:textId="77777777" w:rsidR="008C1AFE" w:rsidRPr="00155160" w:rsidRDefault="008C1AFE" w:rsidP="005E5030">
      <w:pPr>
        <w:pStyle w:val="Level2"/>
        <w:rPr>
          <w:szCs w:val="18"/>
        </w:rPr>
      </w:pPr>
      <w:bookmarkStart w:id="29" w:name="_Toc461462386"/>
      <w:r w:rsidRPr="00155160">
        <w:rPr>
          <w:szCs w:val="18"/>
        </w:rPr>
        <w:t>SUBMISSION OF PROPOSALS</w:t>
      </w:r>
      <w:bookmarkEnd w:id="29"/>
      <w:r w:rsidRPr="00155160">
        <w:rPr>
          <w:szCs w:val="18"/>
        </w:rPr>
        <w:t xml:space="preserve"> </w:t>
      </w:r>
      <w:r w:rsidRPr="00155160">
        <w:rPr>
          <w:szCs w:val="18"/>
        </w:rPr>
        <w:fldChar w:fldCharType="begin"/>
      </w:r>
      <w:r w:rsidRPr="00155160">
        <w:rPr>
          <w:szCs w:val="18"/>
        </w:rPr>
        <w:instrText>tc "SUBMISSION OF PROPOSALS " \l 2</w:instrText>
      </w:r>
      <w:r w:rsidRPr="00155160">
        <w:rPr>
          <w:szCs w:val="18"/>
        </w:rPr>
        <w:fldChar w:fldCharType="end"/>
      </w:r>
    </w:p>
    <w:p w14:paraId="073B3705" w14:textId="77777777" w:rsidR="0001543D" w:rsidRPr="00155160" w:rsidRDefault="008C1AFE" w:rsidP="002D1106">
      <w:pPr>
        <w:pStyle w:val="Level2Body"/>
        <w:rPr>
          <w:rFonts w:cs="Arial"/>
          <w:szCs w:val="18"/>
        </w:rPr>
      </w:pPr>
      <w:r w:rsidRPr="00155160">
        <w:rPr>
          <w:rFonts w:cs="Arial"/>
          <w:szCs w:val="18"/>
        </w:rPr>
        <w:t>The following describes the requirements related to proposal submission, proposal handling</w:t>
      </w:r>
      <w:r w:rsidR="00F63EB2" w:rsidRPr="00155160">
        <w:rPr>
          <w:rFonts w:cs="Arial"/>
          <w:szCs w:val="18"/>
        </w:rPr>
        <w:t>,</w:t>
      </w:r>
      <w:r w:rsidRPr="00155160">
        <w:rPr>
          <w:rFonts w:cs="Arial"/>
          <w:szCs w:val="18"/>
        </w:rPr>
        <w:t xml:space="preserve"> and review by the State.</w:t>
      </w:r>
    </w:p>
    <w:p w14:paraId="05BA5DF6" w14:textId="77777777" w:rsidR="008C1AFE" w:rsidRPr="00155160" w:rsidRDefault="008C1AFE" w:rsidP="002D1106">
      <w:pPr>
        <w:pStyle w:val="Level2Body"/>
        <w:rPr>
          <w:rFonts w:cs="Arial"/>
          <w:szCs w:val="18"/>
        </w:rPr>
      </w:pPr>
    </w:p>
    <w:p w14:paraId="59B3611C" w14:textId="77777777" w:rsidR="008C1AFE" w:rsidRPr="00155160" w:rsidRDefault="008C1AFE" w:rsidP="00B73CDB">
      <w:pPr>
        <w:pStyle w:val="Level2BodyBold"/>
      </w:pPr>
      <w:r w:rsidRPr="00155160">
        <w:t>To facilitate the proposal evaluation process, one (1) original</w:t>
      </w:r>
      <w:r w:rsidR="002004A6" w:rsidRPr="00155160">
        <w:t xml:space="preserve"> </w:t>
      </w:r>
      <w:r w:rsidRPr="00155160">
        <w:t xml:space="preserve">of the entire proposal </w:t>
      </w:r>
      <w:r w:rsidR="003268FB">
        <w:t>must</w:t>
      </w:r>
      <w:r w:rsidRPr="00155160">
        <w:t xml:space="preserve"> be submitted</w:t>
      </w:r>
      <w:r w:rsidR="00E068DD" w:rsidRPr="00155160">
        <w:t>.  Proposals must be submitted</w:t>
      </w:r>
      <w:r w:rsidRPr="00155160">
        <w:t xml:space="preserve"> by the proposal due date and time</w:t>
      </w:r>
      <w:r w:rsidR="002D703D" w:rsidRPr="00155160">
        <w:t xml:space="preserve">.  </w:t>
      </w:r>
      <w:r w:rsidR="007C0D3B" w:rsidRPr="00155160">
        <w:t xml:space="preserve">  </w:t>
      </w:r>
      <w:r w:rsidR="00CE2795" w:rsidRPr="00155160">
        <w:t>A separate sheet must be provided that clearly states which sections have been submitted as proprietary or have copyrighted materials.</w:t>
      </w:r>
      <w:r w:rsidRPr="00155160">
        <w:t xml:space="preserve">  </w:t>
      </w:r>
      <w:r w:rsidR="003219EE" w:rsidRPr="00155160">
        <w:t xml:space="preserve">All proprietary information the bidder wishes the State to withhold must be submitted in accordance with the instructions outlined in Section III, Proprietary Information.  Proposal responses should include the completed Form A, Bidder Contact Sheet.  </w:t>
      </w:r>
      <w:r w:rsidRPr="00155160">
        <w:t xml:space="preserve">Proposals must reference the </w:t>
      </w:r>
      <w:r w:rsidR="00F63EB2" w:rsidRPr="00155160">
        <w:t>R</w:t>
      </w:r>
      <w:r w:rsidRPr="00155160">
        <w:t xml:space="preserve">equest for </w:t>
      </w:r>
      <w:r w:rsidR="00F63EB2" w:rsidRPr="00155160">
        <w:t>P</w:t>
      </w:r>
      <w:r w:rsidRPr="00155160">
        <w:t xml:space="preserve">roposal number and be sent to the specified address.  Please note that the address label </w:t>
      </w:r>
      <w:r w:rsidR="003C591C" w:rsidRPr="00155160">
        <w:t xml:space="preserve">should </w:t>
      </w:r>
      <w:r w:rsidRPr="00155160">
        <w:t xml:space="preserve">appear </w:t>
      </w:r>
      <w:r w:rsidR="003219EE" w:rsidRPr="00155160">
        <w:t xml:space="preserve">in Section II part A </w:t>
      </w:r>
      <w:r w:rsidRPr="00155160">
        <w:t>as specified on the face of each container</w:t>
      </w:r>
      <w:r w:rsidR="003219EE" w:rsidRPr="00155160">
        <w:t xml:space="preserve"> or bidder’s bid response packet.    Rejected late proposals will be returned to the bidder unopened, if requested, at bidder's expense.  </w:t>
      </w:r>
      <w:r w:rsidRPr="00155160">
        <w:t xml:space="preserve">If a recipient phone number is required for delivery purposes, </w:t>
      </w:r>
      <w:bookmarkStart w:id="30" w:name="Text108"/>
      <w:r w:rsidR="008B3B2A" w:rsidRPr="00155160">
        <w:t>(</w:t>
      </w:r>
      <w:r w:rsidR="00E37C00">
        <w:t>402</w:t>
      </w:r>
      <w:r w:rsidR="008B3B2A" w:rsidRPr="00155160">
        <w:t xml:space="preserve">) </w:t>
      </w:r>
      <w:bookmarkEnd w:id="30"/>
      <w:r w:rsidR="00E37C00">
        <w:t>479-4328</w:t>
      </w:r>
      <w:r w:rsidRPr="00155160">
        <w:t xml:space="preserve"> should be used.  The </w:t>
      </w:r>
      <w:r w:rsidR="00F63EB2" w:rsidRPr="00155160">
        <w:t>R</w:t>
      </w:r>
      <w:r w:rsidRPr="00155160">
        <w:t xml:space="preserve">equest for </w:t>
      </w:r>
      <w:r w:rsidR="00F63EB2" w:rsidRPr="00155160">
        <w:t>P</w:t>
      </w:r>
      <w:r w:rsidRPr="00155160">
        <w:t>roposal number must be included in all correspondence.</w:t>
      </w:r>
    </w:p>
    <w:p w14:paraId="51A15898" w14:textId="77777777" w:rsidR="008C1AFE" w:rsidRPr="00155160" w:rsidRDefault="008C1AFE" w:rsidP="002D1106">
      <w:pPr>
        <w:pStyle w:val="Level2Body"/>
        <w:rPr>
          <w:rFonts w:cs="Arial"/>
          <w:szCs w:val="18"/>
        </w:rPr>
      </w:pPr>
    </w:p>
    <w:p w14:paraId="35D0AEDD" w14:textId="77777777" w:rsidR="001950BE" w:rsidRPr="00155160" w:rsidRDefault="008C1AFE" w:rsidP="002D1106">
      <w:pPr>
        <w:pStyle w:val="Level2Body"/>
        <w:rPr>
          <w:rFonts w:cs="Arial"/>
          <w:szCs w:val="18"/>
        </w:rPr>
      </w:pPr>
      <w:r w:rsidRPr="00155160">
        <w:rPr>
          <w:rFonts w:cs="Arial"/>
          <w:szCs w:val="18"/>
        </w:rPr>
        <w:t xml:space="preserve">Emphasis should be concentrated on conformance to the Request for Proposal instructions, responsiveness to requirements, completeness and clarity of content. If the </w:t>
      </w:r>
      <w:r w:rsidR="00CE2795" w:rsidRPr="00155160">
        <w:rPr>
          <w:rFonts w:cs="Arial"/>
          <w:szCs w:val="18"/>
        </w:rPr>
        <w:t>bidder’s</w:t>
      </w:r>
      <w:r w:rsidRPr="00155160">
        <w:rPr>
          <w:rFonts w:cs="Arial"/>
          <w:szCs w:val="18"/>
        </w:rPr>
        <w:t xml:space="preserve"> proposal is presented in such a fashion that makes evaluation difficult or overly time consuming, it is likely that</w:t>
      </w:r>
      <w:r w:rsidR="000F6788" w:rsidRPr="00155160">
        <w:rPr>
          <w:rFonts w:cs="Arial"/>
          <w:szCs w:val="18"/>
        </w:rPr>
        <w:t xml:space="preserve"> the proposal will be rejected.</w:t>
      </w:r>
      <w:r w:rsidRPr="00155160">
        <w:rPr>
          <w:rFonts w:cs="Arial"/>
          <w:szCs w:val="18"/>
        </w:rPr>
        <w:t xml:space="preserve"> </w:t>
      </w:r>
    </w:p>
    <w:p w14:paraId="21D1207D" w14:textId="77777777" w:rsidR="00BE7EDF" w:rsidRPr="00155160" w:rsidRDefault="00BE7EDF" w:rsidP="002D1106">
      <w:pPr>
        <w:pStyle w:val="Level2Body"/>
        <w:rPr>
          <w:rFonts w:cs="Arial"/>
          <w:szCs w:val="18"/>
        </w:rPr>
      </w:pPr>
    </w:p>
    <w:p w14:paraId="6ED82AD5" w14:textId="77777777" w:rsidR="008C1AFE" w:rsidRPr="00155160" w:rsidRDefault="008C1AFE" w:rsidP="005E5030">
      <w:pPr>
        <w:pStyle w:val="Level2"/>
        <w:rPr>
          <w:szCs w:val="18"/>
        </w:rPr>
      </w:pPr>
      <w:bookmarkStart w:id="31" w:name="_Toc441837802"/>
      <w:bookmarkStart w:id="32" w:name="_Toc441837803"/>
      <w:bookmarkStart w:id="33" w:name="_Toc461462387"/>
      <w:bookmarkEnd w:id="31"/>
      <w:bookmarkEnd w:id="32"/>
      <w:r w:rsidRPr="00155160">
        <w:rPr>
          <w:szCs w:val="18"/>
        </w:rPr>
        <w:t>PROPOSAL OPENING</w:t>
      </w:r>
      <w:bookmarkEnd w:id="33"/>
      <w:r w:rsidRPr="00155160">
        <w:rPr>
          <w:szCs w:val="18"/>
        </w:rPr>
        <w:t xml:space="preserve"> </w:t>
      </w:r>
      <w:r w:rsidRPr="00155160">
        <w:rPr>
          <w:szCs w:val="18"/>
        </w:rPr>
        <w:fldChar w:fldCharType="begin"/>
      </w:r>
      <w:r w:rsidRPr="00155160">
        <w:rPr>
          <w:szCs w:val="18"/>
        </w:rPr>
        <w:instrText>tc "PROPOSAL OPENING " \l 2</w:instrText>
      </w:r>
      <w:r w:rsidRPr="00155160">
        <w:rPr>
          <w:szCs w:val="18"/>
        </w:rPr>
        <w:fldChar w:fldCharType="end"/>
      </w:r>
    </w:p>
    <w:p w14:paraId="75F01BE5" w14:textId="77777777" w:rsidR="008C1AFE" w:rsidRPr="00155160" w:rsidRDefault="008C1AFE" w:rsidP="002D1106">
      <w:pPr>
        <w:pStyle w:val="Level2Body"/>
        <w:rPr>
          <w:rFonts w:cs="Arial"/>
          <w:szCs w:val="18"/>
        </w:rPr>
      </w:pPr>
      <w:r w:rsidRPr="00155160">
        <w:rPr>
          <w:rFonts w:cs="Arial"/>
          <w:szCs w:val="18"/>
        </w:rPr>
        <w:t xml:space="preserve">The sealed proposals will be publicly opened and the bidding </w:t>
      </w:r>
      <w:r w:rsidR="00685CE2" w:rsidRPr="00155160">
        <w:rPr>
          <w:rFonts w:cs="Arial"/>
          <w:szCs w:val="18"/>
        </w:rPr>
        <w:t>entities</w:t>
      </w:r>
      <w:r w:rsidRPr="00155160">
        <w:rPr>
          <w:rFonts w:cs="Arial"/>
          <w:szCs w:val="18"/>
        </w:rPr>
        <w:t xml:space="preserve"> announced on the date, time</w:t>
      </w:r>
      <w:r w:rsidR="00F63EB2" w:rsidRPr="00155160">
        <w:rPr>
          <w:rFonts w:cs="Arial"/>
          <w:szCs w:val="18"/>
        </w:rPr>
        <w:t>,</w:t>
      </w:r>
      <w:r w:rsidRPr="00155160">
        <w:rPr>
          <w:rFonts w:cs="Arial"/>
          <w:szCs w:val="18"/>
        </w:rPr>
        <w:t xml:space="preserve"> and location </w:t>
      </w:r>
      <w:r w:rsidR="00F12A7A" w:rsidRPr="00155160">
        <w:rPr>
          <w:rFonts w:cs="Arial"/>
          <w:szCs w:val="18"/>
        </w:rPr>
        <w:t xml:space="preserve">shown </w:t>
      </w:r>
      <w:r w:rsidRPr="00155160">
        <w:rPr>
          <w:rFonts w:cs="Arial"/>
          <w:szCs w:val="18"/>
        </w:rPr>
        <w:t>in the Schedule of Events.</w:t>
      </w:r>
      <w:r w:rsidR="00CE2795" w:rsidRPr="00155160">
        <w:rPr>
          <w:rFonts w:cs="Arial"/>
          <w:szCs w:val="18"/>
        </w:rPr>
        <w:t xml:space="preserve"> </w:t>
      </w:r>
      <w:r w:rsidR="00B0251B" w:rsidRPr="00155160">
        <w:rPr>
          <w:rFonts w:cs="Arial"/>
          <w:szCs w:val="18"/>
        </w:rPr>
        <w:t xml:space="preserve"> </w:t>
      </w:r>
      <w:r w:rsidR="009014FE" w:rsidRPr="00155160">
        <w:rPr>
          <w:rFonts w:cs="Arial"/>
          <w:szCs w:val="18"/>
        </w:rPr>
        <w:t xml:space="preserve">Proposals will be available for viewing by those present after the proposal opening. </w:t>
      </w:r>
      <w:r w:rsidR="002E35C8" w:rsidRPr="00155160">
        <w:rPr>
          <w:rFonts w:cs="Arial"/>
          <w:szCs w:val="18"/>
        </w:rPr>
        <w:t xml:space="preserve"> </w:t>
      </w:r>
      <w:r w:rsidR="00D2121E" w:rsidRPr="00155160">
        <w:rPr>
          <w:rFonts w:cs="Arial"/>
          <w:szCs w:val="18"/>
        </w:rPr>
        <w:t xml:space="preserve">Vendors may also contact the State to schedule an appointment for viewing proposals after the </w:t>
      </w:r>
      <w:r w:rsidR="009723DE" w:rsidRPr="00155160">
        <w:rPr>
          <w:rFonts w:cs="Arial"/>
          <w:szCs w:val="18"/>
        </w:rPr>
        <w:t>Intent to Award has been posted.</w:t>
      </w:r>
      <w:r w:rsidR="002E35C8" w:rsidRPr="00155160">
        <w:rPr>
          <w:rFonts w:cs="Arial"/>
          <w:szCs w:val="18"/>
        </w:rPr>
        <w:t xml:space="preserve"> </w:t>
      </w:r>
    </w:p>
    <w:p w14:paraId="176B1D66" w14:textId="77777777" w:rsidR="00672EF7" w:rsidRPr="00155160" w:rsidRDefault="00672EF7" w:rsidP="002D1106">
      <w:pPr>
        <w:pStyle w:val="Level2Body"/>
        <w:rPr>
          <w:rFonts w:cs="Arial"/>
          <w:szCs w:val="18"/>
        </w:rPr>
      </w:pPr>
    </w:p>
    <w:p w14:paraId="0353999E" w14:textId="77777777" w:rsidR="00672EF7" w:rsidRPr="00155160" w:rsidRDefault="00672EF7" w:rsidP="005E5030">
      <w:pPr>
        <w:pStyle w:val="Level2"/>
        <w:rPr>
          <w:szCs w:val="18"/>
        </w:rPr>
      </w:pPr>
      <w:bookmarkStart w:id="34" w:name="_Toc122765857"/>
      <w:bookmarkStart w:id="35" w:name="_Toc461462388"/>
      <w:r w:rsidRPr="00155160">
        <w:rPr>
          <w:szCs w:val="18"/>
        </w:rPr>
        <w:t>LATE PROPOSALS</w:t>
      </w:r>
      <w:bookmarkEnd w:id="34"/>
      <w:bookmarkEnd w:id="35"/>
    </w:p>
    <w:p w14:paraId="3938E16B" w14:textId="77777777" w:rsidR="00672EF7" w:rsidRPr="00155160" w:rsidRDefault="00672EF7" w:rsidP="002D1106">
      <w:pPr>
        <w:pStyle w:val="Level2Body"/>
        <w:rPr>
          <w:rFonts w:cs="Arial"/>
          <w:szCs w:val="18"/>
        </w:rPr>
      </w:pPr>
      <w:r w:rsidRPr="00155160">
        <w:rPr>
          <w:rFonts w:cs="Arial"/>
          <w:szCs w:val="18"/>
        </w:rPr>
        <w:t xml:space="preserve">Proposals received after the time and date of the proposal opening will be considered late proposals.  </w:t>
      </w:r>
      <w:r w:rsidR="003219EE" w:rsidRPr="00155160">
        <w:rPr>
          <w:rFonts w:cs="Arial"/>
          <w:szCs w:val="18"/>
        </w:rPr>
        <w:t>Rejected late proposals will be returned to the bidder unopened, if requested, at bidder's expense.  The State is not responsible for proposals that are late or lost due to mail service inadequacies, traffic</w:t>
      </w:r>
      <w:r w:rsidR="00F63EB2" w:rsidRPr="00155160">
        <w:rPr>
          <w:rFonts w:cs="Arial"/>
          <w:szCs w:val="18"/>
        </w:rPr>
        <w:t>,</w:t>
      </w:r>
      <w:r w:rsidR="003219EE" w:rsidRPr="00155160">
        <w:rPr>
          <w:rFonts w:cs="Arial"/>
          <w:szCs w:val="18"/>
        </w:rPr>
        <w:t xml:space="preserve"> or any other reason(s).</w:t>
      </w:r>
    </w:p>
    <w:p w14:paraId="562CA75B" w14:textId="77777777" w:rsidR="008C1AFE" w:rsidRPr="00155160" w:rsidRDefault="008C1AFE" w:rsidP="002D1106">
      <w:pPr>
        <w:pStyle w:val="Level2Body"/>
        <w:rPr>
          <w:rFonts w:cs="Arial"/>
          <w:szCs w:val="18"/>
        </w:rPr>
      </w:pPr>
    </w:p>
    <w:p w14:paraId="0A1D249B" w14:textId="77777777" w:rsidR="008C1AFE" w:rsidRPr="00155160" w:rsidRDefault="00B87617" w:rsidP="005E5030">
      <w:pPr>
        <w:pStyle w:val="Level2"/>
        <w:rPr>
          <w:szCs w:val="18"/>
        </w:rPr>
      </w:pPr>
      <w:bookmarkStart w:id="36" w:name="_Toc461462389"/>
      <w:r w:rsidRPr="00155160">
        <w:rPr>
          <w:szCs w:val="18"/>
        </w:rPr>
        <w:t>REJECTION</w:t>
      </w:r>
      <w:r w:rsidR="008C1AFE" w:rsidRPr="00155160">
        <w:rPr>
          <w:szCs w:val="18"/>
        </w:rPr>
        <w:t xml:space="preserve"> OF PROPOSALS</w:t>
      </w:r>
      <w:bookmarkEnd w:id="36"/>
      <w:r w:rsidR="008C1AFE" w:rsidRPr="00155160">
        <w:rPr>
          <w:szCs w:val="18"/>
        </w:rPr>
        <w:t xml:space="preserve"> </w:t>
      </w:r>
      <w:r w:rsidR="008C1AFE" w:rsidRPr="00155160">
        <w:rPr>
          <w:szCs w:val="18"/>
        </w:rPr>
        <w:fldChar w:fldCharType="begin"/>
      </w:r>
      <w:r w:rsidR="008C1AFE" w:rsidRPr="00155160">
        <w:rPr>
          <w:szCs w:val="18"/>
        </w:rPr>
        <w:instrText>tc "REJECTIONS OF PROPOSALS " \l 2</w:instrText>
      </w:r>
      <w:r w:rsidR="008C1AFE" w:rsidRPr="00155160">
        <w:rPr>
          <w:szCs w:val="18"/>
        </w:rPr>
        <w:fldChar w:fldCharType="end"/>
      </w:r>
    </w:p>
    <w:p w14:paraId="1B11F9EB" w14:textId="77777777" w:rsidR="008C1AFE" w:rsidRPr="00155160" w:rsidRDefault="008C1AFE" w:rsidP="002D1106">
      <w:pPr>
        <w:pStyle w:val="Level2Body"/>
        <w:rPr>
          <w:rFonts w:cs="Arial"/>
          <w:szCs w:val="18"/>
        </w:rPr>
      </w:pPr>
      <w:r w:rsidRPr="00155160">
        <w:rPr>
          <w:rFonts w:cs="Arial"/>
          <w:szCs w:val="18"/>
        </w:rPr>
        <w:t xml:space="preserve">The State reserves the right to reject any or all proposals, </w:t>
      </w:r>
      <w:r w:rsidR="007E21E3" w:rsidRPr="00155160">
        <w:rPr>
          <w:rFonts w:cs="Arial"/>
          <w:szCs w:val="18"/>
        </w:rPr>
        <w:t xml:space="preserve">in whole </w:t>
      </w:r>
      <w:r w:rsidRPr="00155160">
        <w:rPr>
          <w:rFonts w:cs="Arial"/>
          <w:szCs w:val="18"/>
        </w:rPr>
        <w:t xml:space="preserve">or in part, or to award to multiple bidders in whole or in part.  The State reserves the right to waive any deviations or errors that are not material, do not invalidate the legitimacy of the proposal and do not improve the </w:t>
      </w:r>
      <w:r w:rsidR="00CE2795" w:rsidRPr="00155160">
        <w:rPr>
          <w:rFonts w:cs="Arial"/>
          <w:szCs w:val="18"/>
        </w:rPr>
        <w:t>bidder</w:t>
      </w:r>
      <w:r w:rsidR="00B0251B" w:rsidRPr="00155160">
        <w:rPr>
          <w:rFonts w:cs="Arial"/>
          <w:szCs w:val="18"/>
        </w:rPr>
        <w:t>’</w:t>
      </w:r>
      <w:r w:rsidR="00CE2795" w:rsidRPr="00155160">
        <w:rPr>
          <w:rFonts w:cs="Arial"/>
          <w:szCs w:val="18"/>
        </w:rPr>
        <w:t>s</w:t>
      </w:r>
      <w:r w:rsidRPr="00155160">
        <w:rPr>
          <w:rFonts w:cs="Arial"/>
          <w:szCs w:val="18"/>
        </w:rPr>
        <w:t xml:space="preserve"> competitive position.</w:t>
      </w:r>
      <w:r w:rsidR="00D13A9E" w:rsidRPr="00155160">
        <w:rPr>
          <w:rFonts w:cs="Arial"/>
          <w:szCs w:val="18"/>
        </w:rPr>
        <w:t xml:space="preserve">  The State reserves the right to reject any or all proposals and re-advertise for proposals; and further reserves the right to waive any informality or irregularity.</w:t>
      </w:r>
      <w:r w:rsidRPr="00155160">
        <w:rPr>
          <w:rFonts w:cs="Arial"/>
          <w:szCs w:val="18"/>
        </w:rPr>
        <w:t xml:space="preserve">  All awards will be made in a manner deemed in the best interest of the State.</w:t>
      </w:r>
    </w:p>
    <w:p w14:paraId="1BAD7B46" w14:textId="77777777" w:rsidR="008C1AFE" w:rsidRPr="00155160" w:rsidRDefault="008C1AFE" w:rsidP="002D1106">
      <w:pPr>
        <w:pStyle w:val="Level2Body"/>
        <w:rPr>
          <w:rFonts w:cs="Arial"/>
          <w:szCs w:val="18"/>
        </w:rPr>
      </w:pPr>
    </w:p>
    <w:p w14:paraId="695EEA2B" w14:textId="77777777" w:rsidR="008C1AFE" w:rsidRPr="00155160" w:rsidRDefault="008C1AFE" w:rsidP="005E5030">
      <w:pPr>
        <w:pStyle w:val="Level2"/>
        <w:rPr>
          <w:szCs w:val="18"/>
        </w:rPr>
      </w:pPr>
      <w:bookmarkStart w:id="37" w:name="_Toc461462390"/>
      <w:r w:rsidRPr="00155160">
        <w:rPr>
          <w:szCs w:val="18"/>
        </w:rPr>
        <w:t>MANDATORY REQUIREMENTS</w:t>
      </w:r>
      <w:bookmarkEnd w:id="37"/>
      <w:r w:rsidRPr="00155160">
        <w:rPr>
          <w:szCs w:val="18"/>
        </w:rPr>
        <w:t xml:space="preserve"> </w:t>
      </w:r>
      <w:r w:rsidRPr="00155160">
        <w:rPr>
          <w:szCs w:val="18"/>
        </w:rPr>
        <w:fldChar w:fldCharType="begin"/>
      </w:r>
      <w:r w:rsidRPr="00155160">
        <w:rPr>
          <w:szCs w:val="18"/>
        </w:rPr>
        <w:instrText>tc "MANDATORY REQUIREMENTS " \l 2</w:instrText>
      </w:r>
      <w:r w:rsidRPr="00155160">
        <w:rPr>
          <w:szCs w:val="18"/>
        </w:rPr>
        <w:fldChar w:fldCharType="end"/>
      </w:r>
    </w:p>
    <w:p w14:paraId="794A673B" w14:textId="77777777" w:rsidR="008C1AFE" w:rsidRPr="00155160" w:rsidRDefault="008C1AFE" w:rsidP="002D1106">
      <w:pPr>
        <w:pStyle w:val="Level2Body"/>
        <w:rPr>
          <w:rFonts w:cs="Arial"/>
          <w:szCs w:val="18"/>
        </w:rPr>
      </w:pPr>
      <w:r w:rsidRPr="00155160">
        <w:rPr>
          <w:rFonts w:cs="Arial"/>
          <w:szCs w:val="18"/>
        </w:rPr>
        <w:t>The proposals will first be examined to determine if all mandatory requirements listed below have been addressed to warrant further evaluation. Proposals not meeting mandatory requirements will be excluded from further evaluation.  The mandatory requirement items are as follows:</w:t>
      </w:r>
    </w:p>
    <w:p w14:paraId="36674D0D" w14:textId="77777777" w:rsidR="00DE7154" w:rsidRPr="00155160" w:rsidRDefault="00DE7154" w:rsidP="002D1106">
      <w:pPr>
        <w:pStyle w:val="Level2Body"/>
        <w:rPr>
          <w:rFonts w:cs="Arial"/>
          <w:szCs w:val="18"/>
        </w:rPr>
      </w:pPr>
    </w:p>
    <w:p w14:paraId="3403C710" w14:textId="77777777" w:rsidR="003268FB" w:rsidRDefault="00705D37" w:rsidP="005E5030">
      <w:pPr>
        <w:pStyle w:val="Level3"/>
        <w:rPr>
          <w:rFonts w:cs="Arial"/>
          <w:szCs w:val="18"/>
        </w:rPr>
      </w:pPr>
      <w:r w:rsidRPr="00155160">
        <w:rPr>
          <w:rFonts w:cs="Arial"/>
          <w:szCs w:val="18"/>
        </w:rPr>
        <w:t>Request F</w:t>
      </w:r>
      <w:r w:rsidR="008C1AFE" w:rsidRPr="00155160">
        <w:rPr>
          <w:rFonts w:cs="Arial"/>
          <w:szCs w:val="18"/>
        </w:rPr>
        <w:t xml:space="preserve">or Proposal </w:t>
      </w:r>
      <w:r w:rsidRPr="00155160">
        <w:rPr>
          <w:rFonts w:cs="Arial"/>
          <w:szCs w:val="18"/>
        </w:rPr>
        <w:t>F</w:t>
      </w:r>
      <w:r w:rsidR="008C1AFE" w:rsidRPr="00155160">
        <w:rPr>
          <w:rFonts w:cs="Arial"/>
          <w:szCs w:val="18"/>
        </w:rPr>
        <w:t>or Contractual Services form</w:t>
      </w:r>
      <w:r w:rsidR="001950BE" w:rsidRPr="00155160">
        <w:rPr>
          <w:rFonts w:cs="Arial"/>
          <w:szCs w:val="18"/>
        </w:rPr>
        <w:t>, signed in ink</w:t>
      </w:r>
      <w:r w:rsidR="008C1AFE" w:rsidRPr="00155160">
        <w:rPr>
          <w:rFonts w:cs="Arial"/>
          <w:szCs w:val="18"/>
        </w:rPr>
        <w:t>;</w:t>
      </w:r>
    </w:p>
    <w:p w14:paraId="0FF87467" w14:textId="77777777" w:rsidR="008C1AFE" w:rsidRPr="00155160" w:rsidRDefault="003268FB" w:rsidP="005E5030">
      <w:pPr>
        <w:pStyle w:val="Level3"/>
        <w:rPr>
          <w:rFonts w:cs="Arial"/>
          <w:szCs w:val="18"/>
        </w:rPr>
      </w:pPr>
      <w:r>
        <w:rPr>
          <w:rFonts w:cs="Arial"/>
          <w:szCs w:val="18"/>
        </w:rPr>
        <w:t>Completed Section III;</w:t>
      </w:r>
      <w:r w:rsidR="001950BE" w:rsidRPr="00155160">
        <w:rPr>
          <w:rFonts w:cs="Arial"/>
          <w:szCs w:val="18"/>
        </w:rPr>
        <w:t xml:space="preserve"> and</w:t>
      </w:r>
    </w:p>
    <w:p w14:paraId="499640C0" w14:textId="77777777" w:rsidR="008C1AFE" w:rsidRPr="00155160" w:rsidRDefault="008C1AFE" w:rsidP="005E3917">
      <w:pPr>
        <w:pStyle w:val="Level3"/>
        <w:rPr>
          <w:rFonts w:cs="Arial"/>
          <w:szCs w:val="18"/>
        </w:rPr>
      </w:pPr>
      <w:r w:rsidRPr="00155160">
        <w:rPr>
          <w:rFonts w:cs="Arial"/>
          <w:szCs w:val="18"/>
        </w:rPr>
        <w:t>Cost Proposal.</w:t>
      </w:r>
    </w:p>
    <w:p w14:paraId="243EDB78" w14:textId="77777777" w:rsidR="00597353" w:rsidRPr="00155160" w:rsidRDefault="00597353" w:rsidP="00B73CDB">
      <w:pPr>
        <w:pStyle w:val="Level3Body"/>
      </w:pPr>
    </w:p>
    <w:p w14:paraId="1A765CA5" w14:textId="77777777" w:rsidR="00597353" w:rsidRPr="00155160" w:rsidRDefault="001950BE" w:rsidP="00B73CDB">
      <w:pPr>
        <w:pStyle w:val="Level2BodyBold"/>
      </w:pPr>
      <w:r w:rsidRPr="00155160">
        <w:t>Neb. Rev. Stat. §</w:t>
      </w:r>
      <w:r w:rsidR="003268FB">
        <w:t xml:space="preserve"> </w:t>
      </w:r>
      <w:r w:rsidR="00597353" w:rsidRPr="00155160">
        <w:t xml:space="preserve">73-107 allows for a preference for a resident disabled veteran or business located in </w:t>
      </w:r>
      <w:r w:rsidR="000826BB" w:rsidRPr="00155160">
        <w:t xml:space="preserve">a </w:t>
      </w:r>
      <w:r w:rsidR="00597353" w:rsidRPr="00155160">
        <w:t>designated enterprise zone.  When a state contract is to be awarded to the lowest responsible bidder, a resident disabled veteran or a business located in a designated enterprise zone under the Enterprise Zone Act shall be allowed a preference over any other resident or nonresident bidder, if all other factors are equal.</w:t>
      </w:r>
    </w:p>
    <w:p w14:paraId="49CCD572" w14:textId="77777777" w:rsidR="00597353" w:rsidRPr="00155160" w:rsidRDefault="00597353" w:rsidP="00597353">
      <w:pPr>
        <w:pStyle w:val="Level2Body"/>
        <w:rPr>
          <w:rFonts w:cs="Arial"/>
          <w:szCs w:val="18"/>
        </w:rPr>
      </w:pPr>
    </w:p>
    <w:p w14:paraId="52255665" w14:textId="77777777" w:rsidR="00597353" w:rsidRPr="00155160" w:rsidRDefault="00597353" w:rsidP="00B73CDB">
      <w:pPr>
        <w:pStyle w:val="Level2BodyBold"/>
      </w:pPr>
      <w:r w:rsidRPr="00155160">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w:t>
      </w:r>
      <w:r w:rsidR="007E21E3" w:rsidRPr="00155160">
        <w:t xml:space="preserve"> </w:t>
      </w:r>
      <w:r w:rsidRPr="00155160">
        <w:t>(a) of this subsection. Any contract entered into without compliance with this section shall be null and void.</w:t>
      </w:r>
    </w:p>
    <w:p w14:paraId="7D7054AD" w14:textId="77777777" w:rsidR="00597353" w:rsidRPr="00155160" w:rsidRDefault="00597353" w:rsidP="00597353">
      <w:pPr>
        <w:pStyle w:val="Level2Body"/>
        <w:rPr>
          <w:rFonts w:cs="Arial"/>
          <w:szCs w:val="18"/>
        </w:rPr>
      </w:pPr>
    </w:p>
    <w:p w14:paraId="596D77F1" w14:textId="77777777" w:rsidR="00597353" w:rsidRPr="00155160" w:rsidRDefault="00597353" w:rsidP="00597353">
      <w:pPr>
        <w:pStyle w:val="Level2Body"/>
        <w:rPr>
          <w:rFonts w:cs="Arial"/>
          <w:szCs w:val="18"/>
        </w:rPr>
      </w:pPr>
      <w:r w:rsidRPr="00155160">
        <w:rPr>
          <w:rFonts w:cs="Arial"/>
          <w:szCs w:val="18"/>
        </w:rPr>
        <w:t xml:space="preserve">Therefore, if a resident disabled veteran or business located in </w:t>
      </w:r>
      <w:r w:rsidR="00C62A76" w:rsidRPr="00155160">
        <w:rPr>
          <w:rFonts w:cs="Arial"/>
          <w:szCs w:val="18"/>
        </w:rPr>
        <w:t xml:space="preserve">a </w:t>
      </w:r>
      <w:r w:rsidRPr="00155160">
        <w:rPr>
          <w:rFonts w:cs="Arial"/>
          <w:szCs w:val="18"/>
        </w:rPr>
        <w:t>designated enterprise zone submits a bid in accordance with Neb. Rev. Stat. §</w:t>
      </w:r>
      <w:r w:rsidR="0049466D">
        <w:rPr>
          <w:rFonts w:cs="Arial"/>
          <w:szCs w:val="18"/>
        </w:rPr>
        <w:t xml:space="preserve"> </w:t>
      </w:r>
      <w:r w:rsidRPr="00155160">
        <w:rPr>
          <w:rFonts w:cs="Arial"/>
          <w:szCs w:val="18"/>
        </w:rPr>
        <w:t xml:space="preserve">73-107 and has </w:t>
      </w:r>
      <w:r w:rsidR="001950BE" w:rsidRPr="00155160">
        <w:rPr>
          <w:rFonts w:cs="Arial"/>
          <w:szCs w:val="18"/>
        </w:rPr>
        <w:t xml:space="preserve">so indicated on the RFP cover page under “Bidder must complete the following” </w:t>
      </w:r>
      <w:r w:rsidRPr="00155160">
        <w:rPr>
          <w:rFonts w:cs="Arial"/>
          <w:szCs w:val="18"/>
        </w:rPr>
        <w:t xml:space="preserve">requesting priority/preference to be considered in the award of this contract, the following will need to be submitted by the vendor within </w:t>
      </w:r>
      <w:r w:rsidR="001950BE" w:rsidRPr="00155160">
        <w:rPr>
          <w:rFonts w:cs="Arial"/>
          <w:szCs w:val="18"/>
        </w:rPr>
        <w:t>ten (</w:t>
      </w:r>
      <w:r w:rsidRPr="00155160">
        <w:rPr>
          <w:rFonts w:cs="Arial"/>
          <w:szCs w:val="18"/>
        </w:rPr>
        <w:t>10</w:t>
      </w:r>
      <w:r w:rsidR="001950BE" w:rsidRPr="00155160">
        <w:rPr>
          <w:rFonts w:cs="Arial"/>
          <w:szCs w:val="18"/>
        </w:rPr>
        <w:t>)</w:t>
      </w:r>
      <w:r w:rsidRPr="00155160">
        <w:rPr>
          <w:rFonts w:cs="Arial"/>
          <w:szCs w:val="18"/>
        </w:rPr>
        <w:t xml:space="preserve"> business days of request:</w:t>
      </w:r>
    </w:p>
    <w:p w14:paraId="579F4592" w14:textId="77777777" w:rsidR="00597353" w:rsidRPr="00155160" w:rsidRDefault="00597353" w:rsidP="00597353">
      <w:pPr>
        <w:pStyle w:val="Level2Body"/>
        <w:rPr>
          <w:rFonts w:cs="Arial"/>
          <w:szCs w:val="18"/>
        </w:rPr>
      </w:pPr>
    </w:p>
    <w:p w14:paraId="143CD6E5" w14:textId="77777777" w:rsidR="00597353" w:rsidRPr="00155160" w:rsidRDefault="00597353" w:rsidP="00E37C00">
      <w:pPr>
        <w:pStyle w:val="Level3"/>
        <w:numPr>
          <w:ilvl w:val="2"/>
          <w:numId w:val="19"/>
        </w:numPr>
        <w:jc w:val="both"/>
      </w:pPr>
      <w:r w:rsidRPr="00155160">
        <w:t>Documentation from the United States Armed Forces confirming service</w:t>
      </w:r>
      <w:r w:rsidR="001464F3" w:rsidRPr="00155160">
        <w:t>;</w:t>
      </w:r>
      <w:r w:rsidRPr="00155160">
        <w:t xml:space="preserve"> </w:t>
      </w:r>
    </w:p>
    <w:p w14:paraId="7D0CD565" w14:textId="77777777" w:rsidR="00597353" w:rsidRPr="00155160" w:rsidRDefault="00597353" w:rsidP="00E37C00">
      <w:pPr>
        <w:pStyle w:val="Level3"/>
        <w:jc w:val="both"/>
      </w:pPr>
      <w:r w:rsidRPr="00155160">
        <w:t>Documentation of discharge or otherwise separated characterization of honorable or general (under honorable conditions</w:t>
      </w:r>
      <w:r w:rsidR="001464F3" w:rsidRPr="00155160">
        <w:t>);</w:t>
      </w:r>
    </w:p>
    <w:p w14:paraId="70638B75" w14:textId="77777777" w:rsidR="00597353" w:rsidRPr="00155160" w:rsidRDefault="00597353" w:rsidP="00E37C00">
      <w:pPr>
        <w:pStyle w:val="Level3"/>
        <w:jc w:val="both"/>
      </w:pPr>
      <w:r w:rsidRPr="00155160">
        <w:t>Disability rating letter issued by the United States Department of Veterans Affairs establishing a service-connected disability or a disability determination from the United States Department of Defense; and</w:t>
      </w:r>
    </w:p>
    <w:p w14:paraId="35EA0CCD" w14:textId="77777777" w:rsidR="00597353" w:rsidRPr="00155160" w:rsidRDefault="00597353" w:rsidP="00E37C00">
      <w:pPr>
        <w:pStyle w:val="Level3"/>
        <w:jc w:val="both"/>
      </w:pPr>
      <w:r w:rsidRPr="00155160">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6EF9F3B4" w14:textId="77777777" w:rsidR="001464F3" w:rsidRPr="00155160" w:rsidRDefault="001464F3" w:rsidP="00B73CDB">
      <w:pPr>
        <w:pStyle w:val="Level4Body"/>
      </w:pPr>
    </w:p>
    <w:p w14:paraId="06073B6D" w14:textId="77777777" w:rsidR="00597353" w:rsidRPr="00155160" w:rsidRDefault="00597353" w:rsidP="00B73CDB">
      <w:pPr>
        <w:pStyle w:val="Level2Body"/>
      </w:pPr>
      <w:r w:rsidRPr="00155160">
        <w:t xml:space="preserve">Failure to submit the requested documentation within </w:t>
      </w:r>
      <w:r w:rsidR="007E21E3" w:rsidRPr="00155160">
        <w:t>ten (</w:t>
      </w:r>
      <w:r w:rsidRPr="00155160">
        <w:t>10</w:t>
      </w:r>
      <w:r w:rsidR="007E21E3" w:rsidRPr="00155160">
        <w:t>)</w:t>
      </w:r>
      <w:r w:rsidRPr="00155160">
        <w:t xml:space="preserve"> business days of notice will disqualify the bidder from consideration of the preference.</w:t>
      </w:r>
    </w:p>
    <w:p w14:paraId="5E7F81F6" w14:textId="77777777" w:rsidR="00597353" w:rsidRPr="00C854EC" w:rsidRDefault="00597353" w:rsidP="00B73CDB">
      <w:pPr>
        <w:pStyle w:val="Level2Body"/>
      </w:pPr>
    </w:p>
    <w:p w14:paraId="5CA9B180" w14:textId="77777777" w:rsidR="00E21034" w:rsidRPr="00155160" w:rsidRDefault="008C1AFE" w:rsidP="005E5030">
      <w:pPr>
        <w:pStyle w:val="Level2"/>
        <w:rPr>
          <w:szCs w:val="18"/>
        </w:rPr>
      </w:pPr>
      <w:bookmarkStart w:id="38" w:name="_Toc461462391"/>
      <w:r w:rsidRPr="00155160">
        <w:rPr>
          <w:szCs w:val="18"/>
        </w:rPr>
        <w:t>REFERENCE CHECKS</w:t>
      </w:r>
      <w:bookmarkEnd w:id="38"/>
    </w:p>
    <w:p w14:paraId="750B745B" w14:textId="77777777" w:rsidR="000F5EC5" w:rsidRPr="00155160" w:rsidRDefault="008C1AFE" w:rsidP="000F5EC5">
      <w:pPr>
        <w:pStyle w:val="Level2Body"/>
        <w:rPr>
          <w:rFonts w:cs="Arial"/>
          <w:szCs w:val="18"/>
        </w:rPr>
      </w:pPr>
      <w:r w:rsidRPr="00155160">
        <w:rPr>
          <w:rFonts w:cs="Arial"/>
          <w:szCs w:val="18"/>
        </w:rPr>
        <w:t>The State reserves the right to check any reference(s), regardless of the source of the reference information, including but not limited to, those that are identified by the company in the proposal, those indicated through the explicitly specified contacts, those that are identified during the review of the proposal, or those that result from communication with other entities involved with similar projects.</w:t>
      </w:r>
      <w:r w:rsidR="000F5EC5" w:rsidRPr="00155160">
        <w:rPr>
          <w:rFonts w:cs="Arial"/>
          <w:szCs w:val="18"/>
        </w:rPr>
        <w:t xml:space="preserve"> The State may use a third-party to conduct reference checks.</w:t>
      </w:r>
    </w:p>
    <w:p w14:paraId="537BC6BC" w14:textId="77777777" w:rsidR="008C7FB2" w:rsidRPr="00155160" w:rsidRDefault="008C7FB2" w:rsidP="002D1106">
      <w:pPr>
        <w:pStyle w:val="Level2Body"/>
        <w:rPr>
          <w:rFonts w:cs="Arial"/>
          <w:szCs w:val="18"/>
        </w:rPr>
      </w:pPr>
    </w:p>
    <w:p w14:paraId="4E8407EB" w14:textId="77777777" w:rsidR="008C7FB2" w:rsidRPr="00155160" w:rsidRDefault="008C7FB2" w:rsidP="002D1106">
      <w:pPr>
        <w:pStyle w:val="Level2Body"/>
        <w:rPr>
          <w:rFonts w:cs="Arial"/>
          <w:szCs w:val="18"/>
        </w:rPr>
      </w:pPr>
      <w:r w:rsidRPr="00155160">
        <w:rPr>
          <w:rFonts w:cs="Arial"/>
          <w:szCs w:val="18"/>
        </w:rPr>
        <w:t xml:space="preserve">Information to be requested and evaluated from references may include, but is not limited to, some or all of the following: </w:t>
      </w:r>
      <w:r w:rsidR="00D215D2" w:rsidRPr="00155160">
        <w:rPr>
          <w:rFonts w:cs="Arial"/>
          <w:szCs w:val="18"/>
        </w:rPr>
        <w:t xml:space="preserve">financial stability of the company, </w:t>
      </w:r>
      <w:r w:rsidRPr="00155160">
        <w:rPr>
          <w:rFonts w:cs="Arial"/>
          <w:szCs w:val="18"/>
        </w:rPr>
        <w:t xml:space="preserve">project description and background, job performed, functional and technical abilities, communication skills and timeliness, cost and schedule estimates and accuracy, problems (poor quality deliverables, </w:t>
      </w:r>
      <w:r w:rsidR="00DC25D6" w:rsidRPr="00155160">
        <w:rPr>
          <w:rFonts w:cs="Arial"/>
          <w:szCs w:val="18"/>
        </w:rPr>
        <w:t xml:space="preserve">contract </w:t>
      </w:r>
      <w:r w:rsidRPr="00155160">
        <w:rPr>
          <w:rFonts w:cs="Arial"/>
          <w:szCs w:val="18"/>
        </w:rPr>
        <w:t xml:space="preserve">disputes, work stoppages, et cetera), overall performance, and whether or not the reference would rehire the firm or individual.  Only top scoring bidders may receive reference checks and negative references may eliminate </w:t>
      </w:r>
      <w:r w:rsidR="00B0251B" w:rsidRPr="00155160">
        <w:rPr>
          <w:rFonts w:cs="Arial"/>
          <w:szCs w:val="18"/>
        </w:rPr>
        <w:t>bidders</w:t>
      </w:r>
      <w:r w:rsidRPr="00155160">
        <w:rPr>
          <w:rFonts w:cs="Arial"/>
          <w:szCs w:val="18"/>
        </w:rPr>
        <w:t xml:space="preserve"> from consideration for award. </w:t>
      </w:r>
    </w:p>
    <w:p w14:paraId="3A30923F" w14:textId="77777777" w:rsidR="00E9206E" w:rsidRPr="00155160" w:rsidRDefault="00E9206E" w:rsidP="002D1106">
      <w:pPr>
        <w:pStyle w:val="Level2Body"/>
        <w:rPr>
          <w:rFonts w:cs="Arial"/>
          <w:szCs w:val="18"/>
        </w:rPr>
      </w:pPr>
    </w:p>
    <w:p w14:paraId="7467467D" w14:textId="77777777" w:rsidR="004D3943" w:rsidRPr="00155160" w:rsidRDefault="004D3943" w:rsidP="004D3943">
      <w:pPr>
        <w:pStyle w:val="Level2"/>
        <w:rPr>
          <w:szCs w:val="18"/>
        </w:rPr>
      </w:pPr>
      <w:bookmarkStart w:id="39" w:name="_Toc200361341"/>
      <w:bookmarkStart w:id="40" w:name="_Toc461462392"/>
      <w:r w:rsidRPr="00155160">
        <w:rPr>
          <w:szCs w:val="18"/>
        </w:rPr>
        <w:t>SECRETARY OF STATE/TAX COMMISSIONER REGISTRATION REQUIREMENTS</w:t>
      </w:r>
      <w:bookmarkEnd w:id="40"/>
      <w:r w:rsidRPr="00155160">
        <w:rPr>
          <w:szCs w:val="18"/>
        </w:rPr>
        <w:t xml:space="preserve"> </w:t>
      </w:r>
      <w:bookmarkEnd w:id="39"/>
    </w:p>
    <w:p w14:paraId="39080DD1" w14:textId="77777777" w:rsidR="000C49B3" w:rsidRPr="00155160" w:rsidRDefault="000C49B3" w:rsidP="000C49B3">
      <w:pPr>
        <w:pStyle w:val="Level2Body"/>
        <w:rPr>
          <w:rFonts w:cs="Arial"/>
          <w:szCs w:val="18"/>
        </w:rPr>
      </w:pPr>
      <w:r w:rsidRPr="00155160">
        <w:rPr>
          <w:rFonts w:cs="Arial"/>
          <w:szCs w:val="18"/>
        </w:rPr>
        <w:t xml:space="preserve">All bidders </w:t>
      </w:r>
      <w:r w:rsidR="003102B5" w:rsidRPr="00155160">
        <w:rPr>
          <w:rFonts w:cs="Arial"/>
          <w:szCs w:val="18"/>
        </w:rPr>
        <w:t xml:space="preserve">should </w:t>
      </w:r>
      <w:r w:rsidRPr="00155160">
        <w:rPr>
          <w:rFonts w:cs="Arial"/>
          <w:szCs w:val="18"/>
        </w:rPr>
        <w:t xml:space="preserve">be authorized to transact business in the State of Nebraska.  All bidders are expected to comply with all Nebraska Secretary of State </w:t>
      </w:r>
      <w:r w:rsidR="000F5EC5" w:rsidRPr="00155160">
        <w:rPr>
          <w:rFonts w:cs="Arial"/>
          <w:szCs w:val="18"/>
        </w:rPr>
        <w:t>R</w:t>
      </w:r>
      <w:r w:rsidRPr="00155160">
        <w:rPr>
          <w:rFonts w:cs="Arial"/>
          <w:szCs w:val="18"/>
        </w:rPr>
        <w:t xml:space="preserve">egistration requirements.  It is the responsibility of the bidder to comply with any registration requirements pertaining to types of business entities (e.g. person, partnership, foreign or domestic limited liability company, association, or foreign or domestic corporation or other type of business entity).  The </w:t>
      </w:r>
      <w:r w:rsidR="00A03247" w:rsidRPr="00155160">
        <w:rPr>
          <w:rFonts w:cs="Arial"/>
          <w:szCs w:val="18"/>
        </w:rPr>
        <w:t>b</w:t>
      </w:r>
      <w:r w:rsidRPr="00155160">
        <w:rPr>
          <w:rFonts w:cs="Arial"/>
          <w:szCs w:val="18"/>
        </w:rPr>
        <w:t xml:space="preserve">idder who is the recipient of an Intent to Award will be required to certify that it has so complied and produce a true and exact copy of its current (within </w:t>
      </w:r>
      <w:r w:rsidR="0003075B" w:rsidRPr="00155160">
        <w:rPr>
          <w:rFonts w:cs="Arial"/>
          <w:szCs w:val="18"/>
        </w:rPr>
        <w:t>ninety (</w:t>
      </w:r>
      <w:r w:rsidRPr="00155160">
        <w:rPr>
          <w:rFonts w:cs="Arial"/>
          <w:szCs w:val="18"/>
        </w:rPr>
        <w:t>90</w:t>
      </w:r>
      <w:r w:rsidR="0003075B" w:rsidRPr="00155160">
        <w:rPr>
          <w:rFonts w:cs="Arial"/>
          <w:szCs w:val="18"/>
        </w:rPr>
        <w:t>) calendar</w:t>
      </w:r>
      <w:r w:rsidRPr="00155160">
        <w:rPr>
          <w:rFonts w:cs="Arial"/>
          <w:szCs w:val="18"/>
        </w:rPr>
        <w:t xml:space="preserve"> days), valid Certificate of Good Standing or Letter of Good </w:t>
      </w:r>
      <w:r w:rsidRPr="00155160">
        <w:rPr>
          <w:rFonts w:cs="Arial"/>
          <w:szCs w:val="18"/>
        </w:rPr>
        <w:lastRenderedPageBreak/>
        <w:t xml:space="preserve">Standing; or in the case </w:t>
      </w:r>
      <w:r w:rsidR="009A4DC8" w:rsidRPr="00155160">
        <w:rPr>
          <w:rFonts w:cs="Arial"/>
          <w:szCs w:val="18"/>
        </w:rPr>
        <w:t>of a sole proprietorship, provide written documentation of sole proprietorship</w:t>
      </w:r>
      <w:r w:rsidRPr="00155160">
        <w:rPr>
          <w:rFonts w:cs="Arial"/>
          <w:szCs w:val="18"/>
        </w:rPr>
        <w:t xml:space="preserve">.  This must be accomplished prior to the award of the contract.  Construction </w:t>
      </w:r>
      <w:r w:rsidR="00943772" w:rsidRPr="00155160">
        <w:rPr>
          <w:rFonts w:cs="Arial"/>
          <w:szCs w:val="18"/>
        </w:rPr>
        <w:t>C</w:t>
      </w:r>
      <w:r w:rsidRPr="00155160">
        <w:rPr>
          <w:rFonts w:cs="Arial"/>
          <w:szCs w:val="18"/>
        </w:rPr>
        <w:t>ontractors are expected to meet all applicable requirements of the Nebraska Contractor Registration Act and provide a current, valid certificate of registration.  Further, all bidders shall comply with any and all other applicable Nebraska statutes regarding transacting business in the State of Nebraska.  Bidders should submit the above certification(s) with their bid.</w:t>
      </w:r>
    </w:p>
    <w:p w14:paraId="0506CDB1" w14:textId="77777777" w:rsidR="00943772" w:rsidRPr="00155160" w:rsidRDefault="00943772" w:rsidP="000C49B3">
      <w:pPr>
        <w:pStyle w:val="Level2Body"/>
        <w:rPr>
          <w:rFonts w:cs="Arial"/>
          <w:szCs w:val="18"/>
        </w:rPr>
      </w:pPr>
    </w:p>
    <w:p w14:paraId="710DACB4" w14:textId="77777777" w:rsidR="00943772" w:rsidRPr="00155160" w:rsidRDefault="00943772" w:rsidP="000C49B3">
      <w:pPr>
        <w:pStyle w:val="Level2Body"/>
        <w:rPr>
          <w:rFonts w:cs="Arial"/>
          <w:szCs w:val="18"/>
        </w:rPr>
      </w:pPr>
      <w:r w:rsidRPr="00155160">
        <w:rPr>
          <w:rFonts w:cs="Arial"/>
          <w:szCs w:val="18"/>
        </w:rPr>
        <w:t>If a bank is registered with the</w:t>
      </w:r>
      <w:r w:rsidR="00BD1B86" w:rsidRPr="00155160">
        <w:rPr>
          <w:rFonts w:cs="Arial"/>
          <w:szCs w:val="18"/>
        </w:rPr>
        <w:t xml:space="preserve"> Office of Comptroller of Curre</w:t>
      </w:r>
      <w:r w:rsidRPr="00155160">
        <w:rPr>
          <w:rFonts w:cs="Arial"/>
          <w:szCs w:val="18"/>
        </w:rPr>
        <w:t>ncy, it is not required to register with the State. However, the Office of Comptroller of Currency does a have a certificate of good standing/registration. The bank could provide that for verification. (Optional)</w:t>
      </w:r>
    </w:p>
    <w:p w14:paraId="34A77871" w14:textId="77777777" w:rsidR="00E9206E" w:rsidRPr="00155160" w:rsidRDefault="00E9206E" w:rsidP="00E9206E">
      <w:pPr>
        <w:pStyle w:val="Level2Body"/>
        <w:rPr>
          <w:rFonts w:cs="Arial"/>
          <w:szCs w:val="18"/>
        </w:rPr>
      </w:pPr>
    </w:p>
    <w:p w14:paraId="17C4550E" w14:textId="77777777" w:rsidR="00BC7E7D" w:rsidRPr="00155160" w:rsidRDefault="00BC7E7D" w:rsidP="00BC7E7D">
      <w:pPr>
        <w:pStyle w:val="Level2"/>
        <w:rPr>
          <w:szCs w:val="18"/>
        </w:rPr>
      </w:pPr>
      <w:bookmarkStart w:id="41" w:name="_Toc205261450"/>
      <w:bookmarkStart w:id="42" w:name="_Toc205261568"/>
      <w:bookmarkStart w:id="43" w:name="_Toc205261671"/>
      <w:bookmarkStart w:id="44" w:name="_Toc205261774"/>
      <w:bookmarkStart w:id="45" w:name="_Toc205261455"/>
      <w:bookmarkStart w:id="46" w:name="_Toc205261573"/>
      <w:bookmarkStart w:id="47" w:name="_Toc205261676"/>
      <w:bookmarkStart w:id="48" w:name="_Toc205261779"/>
      <w:bookmarkStart w:id="49" w:name="_Toc205261458"/>
      <w:bookmarkStart w:id="50" w:name="_Toc205261576"/>
      <w:bookmarkStart w:id="51" w:name="_Toc205261679"/>
      <w:bookmarkStart w:id="52" w:name="_Toc205261782"/>
      <w:bookmarkStart w:id="53" w:name="_Toc205261460"/>
      <w:bookmarkStart w:id="54" w:name="_Toc205261578"/>
      <w:bookmarkStart w:id="55" w:name="_Toc205261681"/>
      <w:bookmarkStart w:id="56" w:name="_Toc205261784"/>
      <w:bookmarkStart w:id="57" w:name="_Toc136408957"/>
      <w:bookmarkStart w:id="58" w:name="_Toc46146239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55160">
        <w:rPr>
          <w:szCs w:val="18"/>
        </w:rPr>
        <w:t>VIOLATION OF TERMS AND CONDITIONS</w:t>
      </w:r>
      <w:bookmarkEnd w:id="57"/>
      <w:bookmarkEnd w:id="58"/>
    </w:p>
    <w:p w14:paraId="61FFB0EF" w14:textId="77777777" w:rsidR="00BC7E7D" w:rsidRPr="00155160" w:rsidRDefault="00BC7E7D" w:rsidP="002D1106">
      <w:pPr>
        <w:pStyle w:val="Level2Body"/>
        <w:rPr>
          <w:rFonts w:cs="Arial"/>
          <w:szCs w:val="18"/>
        </w:rPr>
      </w:pPr>
      <w:r w:rsidRPr="00155160">
        <w:rPr>
          <w:rFonts w:cs="Arial"/>
          <w:szCs w:val="18"/>
        </w:rPr>
        <w:t xml:space="preserve">Violation of the terms and conditions contained in this </w:t>
      </w:r>
      <w:r w:rsidR="004715CE" w:rsidRPr="00155160">
        <w:rPr>
          <w:rFonts w:cs="Arial"/>
          <w:szCs w:val="18"/>
        </w:rPr>
        <w:t>Request for Proposal</w:t>
      </w:r>
      <w:r w:rsidRPr="00155160">
        <w:rPr>
          <w:rFonts w:cs="Arial"/>
          <w:szCs w:val="18"/>
        </w:rPr>
        <w:t xml:space="preserve"> or any resultant </w:t>
      </w:r>
      <w:r w:rsidR="00DC25D6" w:rsidRPr="00155160">
        <w:rPr>
          <w:rFonts w:cs="Arial"/>
          <w:szCs w:val="18"/>
        </w:rPr>
        <w:t>contract</w:t>
      </w:r>
      <w:r w:rsidRPr="00155160">
        <w:rPr>
          <w:rFonts w:cs="Arial"/>
          <w:szCs w:val="18"/>
        </w:rPr>
        <w:t>, at any time before or after the award, shall be grounds for action by the State which may include, but is not limited to, the following:</w:t>
      </w:r>
    </w:p>
    <w:p w14:paraId="2933992B" w14:textId="77777777" w:rsidR="00BC7E7D" w:rsidRPr="00155160" w:rsidRDefault="00BC7E7D" w:rsidP="002D1106">
      <w:pPr>
        <w:pStyle w:val="Level2Body"/>
        <w:rPr>
          <w:rFonts w:cs="Arial"/>
          <w:szCs w:val="18"/>
        </w:rPr>
      </w:pPr>
    </w:p>
    <w:p w14:paraId="3B87C004" w14:textId="77777777" w:rsidR="001D1FE6" w:rsidRPr="003B45B9" w:rsidRDefault="001D1FE6" w:rsidP="001D1FE6">
      <w:pPr>
        <w:pStyle w:val="Level3"/>
      </w:pPr>
      <w:r w:rsidRPr="003B45B9">
        <w:t>Rejection of a bidder’s proposal;</w:t>
      </w:r>
    </w:p>
    <w:p w14:paraId="61DE3889" w14:textId="77777777" w:rsidR="001D1FE6" w:rsidRDefault="001D1FE6" w:rsidP="001D1FE6">
      <w:pPr>
        <w:pStyle w:val="Level3"/>
      </w:pPr>
      <w:r>
        <w:t>Withdrawal of the Intent to Award</w:t>
      </w:r>
    </w:p>
    <w:p w14:paraId="252BCCDE" w14:textId="77777777" w:rsidR="001D1FE6" w:rsidRDefault="001D1FE6" w:rsidP="001D1FE6">
      <w:pPr>
        <w:pStyle w:val="Level3"/>
      </w:pPr>
      <w:r>
        <w:t>Termination of the resulting contract.</w:t>
      </w:r>
    </w:p>
    <w:p w14:paraId="1C5F261C" w14:textId="77777777" w:rsidR="001D1FE6" w:rsidRDefault="001D1FE6" w:rsidP="001D1FE6">
      <w:pPr>
        <w:pStyle w:val="Level3"/>
      </w:pPr>
      <w:r>
        <w:t>Legal action.</w:t>
      </w:r>
    </w:p>
    <w:p w14:paraId="0945C243" w14:textId="77777777" w:rsidR="001D1FE6" w:rsidRDefault="001D1FE6" w:rsidP="00E37C00">
      <w:pPr>
        <w:pStyle w:val="Level3"/>
        <w:jc w:val="both"/>
      </w:pPr>
      <w:r w:rsidRPr="003B45B9">
        <w:t>Suspension of the bidder from further bidding with the State for the period of time relative to the seriousness of the violation, such period to be within the sole discretion of the State.</w:t>
      </w:r>
    </w:p>
    <w:p w14:paraId="543A3FC2" w14:textId="77777777" w:rsidR="001D1FE6" w:rsidRPr="003B45B9" w:rsidRDefault="001D1FE6" w:rsidP="001D1FE6">
      <w:pPr>
        <w:pStyle w:val="Level3Body"/>
      </w:pPr>
    </w:p>
    <w:p w14:paraId="59ACD0E3" w14:textId="77777777" w:rsidR="001D1FE6" w:rsidRDefault="001D1FE6" w:rsidP="001D1FE6">
      <w:pPr>
        <w:pStyle w:val="Level3Body"/>
      </w:pPr>
    </w:p>
    <w:p w14:paraId="55D68561" w14:textId="77777777" w:rsidR="00685CE2" w:rsidRPr="00155160" w:rsidRDefault="00685CE2" w:rsidP="002D1106">
      <w:pPr>
        <w:pStyle w:val="Level2Body"/>
        <w:rPr>
          <w:rFonts w:cs="Arial"/>
          <w:szCs w:val="18"/>
        </w:rPr>
      </w:pPr>
    </w:p>
    <w:p w14:paraId="21C7D02D" w14:textId="77777777" w:rsidR="008C1AFE" w:rsidRPr="00F94EFE" w:rsidRDefault="008C1AFE" w:rsidP="00F94EFE">
      <w:pPr>
        <w:pStyle w:val="Level1"/>
        <w:rPr>
          <w:bCs w:val="0"/>
        </w:rPr>
      </w:pPr>
      <w:r w:rsidRPr="00155160">
        <w:br w:type="page"/>
      </w:r>
      <w:bookmarkStart w:id="59" w:name="_Toc461462394"/>
      <w:r w:rsidRPr="00F94EFE">
        <w:rPr>
          <w:bCs w:val="0"/>
        </w:rPr>
        <w:lastRenderedPageBreak/>
        <w:t>TERMS AND CONDITIONS</w:t>
      </w:r>
      <w:bookmarkEnd w:id="59"/>
      <w:r w:rsidRPr="00F94EFE">
        <w:rPr>
          <w:bCs w:val="0"/>
        </w:rPr>
        <w:fldChar w:fldCharType="begin"/>
      </w:r>
      <w:r w:rsidRPr="00F94EFE">
        <w:rPr>
          <w:bCs w:val="0"/>
        </w:rPr>
        <w:instrText>tc "TERMS AND CONDITIONS"</w:instrText>
      </w:r>
      <w:r w:rsidRPr="00F94EFE">
        <w:rPr>
          <w:bCs w:val="0"/>
        </w:rPr>
        <w:fldChar w:fldCharType="end"/>
      </w:r>
    </w:p>
    <w:p w14:paraId="098A2472" w14:textId="77777777" w:rsidR="008C1AFE" w:rsidRPr="00155160" w:rsidRDefault="008C1AFE" w:rsidP="00D31314">
      <w:pPr>
        <w:pStyle w:val="Level1Body"/>
        <w:rPr>
          <w:rFonts w:cs="Arial"/>
          <w:szCs w:val="18"/>
        </w:rPr>
      </w:pPr>
    </w:p>
    <w:p w14:paraId="13A4D194" w14:textId="77777777" w:rsidR="00CA0E77" w:rsidRPr="00155160" w:rsidRDefault="00CA0E77" w:rsidP="00D31314">
      <w:pPr>
        <w:pStyle w:val="Level1Body"/>
        <w:rPr>
          <w:rFonts w:cs="Arial"/>
          <w:szCs w:val="18"/>
        </w:rPr>
      </w:pPr>
      <w:r w:rsidRPr="00155160">
        <w:rPr>
          <w:rFonts w:cs="Arial"/>
          <w:szCs w:val="18"/>
        </w:rPr>
        <w:t xml:space="preserve">By signing the “Request </w:t>
      </w:r>
      <w:r w:rsidR="002E35C8" w:rsidRPr="00155160">
        <w:rPr>
          <w:rFonts w:cs="Arial"/>
          <w:szCs w:val="18"/>
        </w:rPr>
        <w:t xml:space="preserve">for </w:t>
      </w:r>
      <w:r w:rsidRPr="00155160">
        <w:rPr>
          <w:rFonts w:cs="Arial"/>
          <w:szCs w:val="18"/>
        </w:rPr>
        <w:t xml:space="preserve">Proposal </w:t>
      </w:r>
      <w:r w:rsidR="00E332AD" w:rsidRPr="00155160">
        <w:rPr>
          <w:rFonts w:cs="Arial"/>
          <w:szCs w:val="18"/>
        </w:rPr>
        <w:t>f</w:t>
      </w:r>
      <w:r w:rsidRPr="00155160">
        <w:rPr>
          <w:rFonts w:cs="Arial"/>
          <w:szCs w:val="18"/>
        </w:rPr>
        <w:t xml:space="preserve">or Contractual Services” form, the </w:t>
      </w:r>
      <w:r w:rsidR="00766E26" w:rsidRPr="00155160">
        <w:rPr>
          <w:rFonts w:cs="Arial"/>
          <w:szCs w:val="18"/>
        </w:rPr>
        <w:t>b</w:t>
      </w:r>
      <w:r w:rsidRPr="00155160">
        <w:rPr>
          <w:rFonts w:cs="Arial"/>
          <w:szCs w:val="18"/>
        </w:rPr>
        <w:t xml:space="preserve">idder guarantees compliance with the provisions stated in this Request for Proposal, agrees to the </w:t>
      </w:r>
      <w:r w:rsidR="00E332AD" w:rsidRPr="00155160">
        <w:rPr>
          <w:rFonts w:cs="Arial"/>
          <w:szCs w:val="18"/>
        </w:rPr>
        <w:t>T</w:t>
      </w:r>
      <w:r w:rsidRPr="00155160">
        <w:rPr>
          <w:rFonts w:cs="Arial"/>
          <w:szCs w:val="18"/>
        </w:rPr>
        <w:t xml:space="preserve">erms and </w:t>
      </w:r>
      <w:r w:rsidR="00E332AD" w:rsidRPr="00155160">
        <w:rPr>
          <w:rFonts w:cs="Arial"/>
          <w:szCs w:val="18"/>
        </w:rPr>
        <w:t xml:space="preserve">Conditions </w:t>
      </w:r>
      <w:r w:rsidR="00D215D2" w:rsidRPr="00155160">
        <w:rPr>
          <w:rFonts w:cs="Arial"/>
          <w:szCs w:val="18"/>
        </w:rPr>
        <w:t>unless otherwise agreed to</w:t>
      </w:r>
      <w:r w:rsidR="00E332AD" w:rsidRPr="00155160">
        <w:rPr>
          <w:rFonts w:cs="Arial"/>
          <w:szCs w:val="18"/>
        </w:rPr>
        <w:t>,</w:t>
      </w:r>
      <w:r w:rsidR="00D215D2" w:rsidRPr="00155160">
        <w:rPr>
          <w:rFonts w:cs="Arial"/>
          <w:szCs w:val="18"/>
        </w:rPr>
        <w:t xml:space="preserve"> </w:t>
      </w:r>
      <w:r w:rsidRPr="00155160">
        <w:rPr>
          <w:rFonts w:cs="Arial"/>
          <w:szCs w:val="18"/>
        </w:rPr>
        <w:t xml:space="preserve">and certifies </w:t>
      </w:r>
      <w:r w:rsidR="003219EE" w:rsidRPr="00155160">
        <w:rPr>
          <w:rFonts w:cs="Arial"/>
          <w:szCs w:val="18"/>
        </w:rPr>
        <w:t xml:space="preserve">bidder </w:t>
      </w:r>
      <w:r w:rsidRPr="00155160">
        <w:rPr>
          <w:rFonts w:cs="Arial"/>
          <w:szCs w:val="18"/>
        </w:rPr>
        <w:t>maintains a drug free work place</w:t>
      </w:r>
      <w:r w:rsidR="003219EE" w:rsidRPr="00155160">
        <w:rPr>
          <w:rFonts w:cs="Arial"/>
          <w:szCs w:val="18"/>
        </w:rPr>
        <w:t xml:space="preserve"> environment</w:t>
      </w:r>
      <w:r w:rsidRPr="00155160">
        <w:rPr>
          <w:rFonts w:cs="Arial"/>
          <w:szCs w:val="18"/>
        </w:rPr>
        <w:t>.</w:t>
      </w:r>
    </w:p>
    <w:p w14:paraId="3508DC07" w14:textId="77777777" w:rsidR="00CA0E77" w:rsidRPr="00155160" w:rsidRDefault="00CA0E77" w:rsidP="00D31314">
      <w:pPr>
        <w:pStyle w:val="Level1Body"/>
        <w:rPr>
          <w:rFonts w:cs="Arial"/>
          <w:szCs w:val="18"/>
        </w:rPr>
      </w:pPr>
    </w:p>
    <w:p w14:paraId="2FEDDA67" w14:textId="77777777" w:rsidR="005028DC" w:rsidRPr="0054327C" w:rsidRDefault="004D3943" w:rsidP="00B73CDB">
      <w:pPr>
        <w:pStyle w:val="Level1Body"/>
      </w:pPr>
      <w:r w:rsidRPr="00F33CBE">
        <w:t>Bidders are expected to closely read the Terms and Conditions and provide a binding signature of intent to comply with the Terms and Conditions; provided, however, a bidder may indicate any exceptions to the Terms and Conditions by (1) clearly identifying the term or condition by subsection, (2) including an explanation for the bidder’s inability to comply with such term or condition which includes a statement recommending terms and conditions the bidder would find acceptable.  Rejection in whole or in part of the Terms and Conditions may be cause for rejection of a bidder’s proposal</w:t>
      </w:r>
      <w:r w:rsidR="00CA0E77" w:rsidRPr="0054327C">
        <w:t>.</w:t>
      </w:r>
      <w:r w:rsidR="005028DC" w:rsidRPr="00155160">
        <w:t xml:space="preserve">  </w:t>
      </w:r>
      <w:r w:rsidR="005028DC" w:rsidRPr="00B73CDB">
        <w:rPr>
          <w:b/>
        </w:rPr>
        <w:t xml:space="preserve">Bidders </w:t>
      </w:r>
      <w:r w:rsidR="006C4878" w:rsidRPr="00B73CDB">
        <w:rPr>
          <w:b/>
        </w:rPr>
        <w:t>must</w:t>
      </w:r>
      <w:r w:rsidR="005028DC" w:rsidRPr="00B73CDB">
        <w:rPr>
          <w:b/>
        </w:rPr>
        <w:t xml:space="preserve"> include completed Section III with their proposal response.</w:t>
      </w:r>
    </w:p>
    <w:p w14:paraId="52E05D6F" w14:textId="77777777" w:rsidR="008C1AFE" w:rsidRDefault="008C1AFE" w:rsidP="00D31314">
      <w:pPr>
        <w:pStyle w:val="Level1Body"/>
        <w:rPr>
          <w:rFonts w:cs="Arial"/>
          <w:szCs w:val="18"/>
        </w:rPr>
      </w:pPr>
    </w:p>
    <w:p w14:paraId="046D5820" w14:textId="77777777" w:rsidR="00F33CBE" w:rsidRDefault="00F33CBE" w:rsidP="00F33CBE">
      <w:pPr>
        <w:pStyle w:val="Level1Body"/>
      </w:pPr>
      <w:r>
        <w:t>Any Bidder customer agreement, terms and conditions, user agreement, or other document or clauses offered or purport to be included as a part of this RFP must be acknowledged and accepted in writing by the State and if in conflict with the RFP shall be subordinate to the RFP.</w:t>
      </w:r>
    </w:p>
    <w:p w14:paraId="71DA6D35" w14:textId="77777777" w:rsidR="00F33CBE" w:rsidRDefault="00F33CBE" w:rsidP="00D31314">
      <w:pPr>
        <w:pStyle w:val="Level1Body"/>
        <w:rPr>
          <w:rFonts w:cs="Arial"/>
          <w:szCs w:val="18"/>
        </w:rPr>
      </w:pPr>
    </w:p>
    <w:p w14:paraId="639C8330" w14:textId="77777777" w:rsidR="003B40A1" w:rsidRDefault="003B40A1" w:rsidP="003B40A1">
      <w:pPr>
        <w:pStyle w:val="Level1Body"/>
      </w:pPr>
      <w:r>
        <w:t>The State of Nebraska is soliciting bids in response to the RFP.  The State of Nebraska will not consider proposals that propose the subst</w:t>
      </w:r>
      <w:r w:rsidR="004660DC">
        <w:t>itution</w:t>
      </w:r>
      <w:r>
        <w:t xml:space="preserve"> of the bidder’s contract, user agreements, or terms for those of the State of Nebraska’s.  Any Bidder customer agreement, terms and conditions, user agreement, or other document or clauses purported or offered to be included as a part of this RFP must be submitted as an individual clause(s), as either a counter-offer or additional language, each clause must be acknowledged and accepted in writing by the State, and if the Bidder’s clause is later found to be in conflict with the RFP the Bidder’s clause shall be subordinate to the RFP.</w:t>
      </w:r>
    </w:p>
    <w:p w14:paraId="0661A8E0" w14:textId="77777777" w:rsidR="003B40A1" w:rsidRPr="000E00AC" w:rsidRDefault="003B40A1">
      <w:pPr>
        <w:pStyle w:val="Level1Body"/>
      </w:pPr>
    </w:p>
    <w:p w14:paraId="6B984415" w14:textId="77777777" w:rsidR="001F6EE2" w:rsidRPr="00155160" w:rsidRDefault="008C1AFE" w:rsidP="005E5030">
      <w:pPr>
        <w:pStyle w:val="Level2"/>
        <w:rPr>
          <w:szCs w:val="18"/>
        </w:rPr>
      </w:pPr>
      <w:bookmarkStart w:id="60" w:name="_Toc461462395"/>
      <w:r w:rsidRPr="00155160">
        <w:rPr>
          <w:szCs w:val="18"/>
        </w:rPr>
        <w:t>GENERAL</w:t>
      </w:r>
      <w:bookmarkEnd w:id="60"/>
      <w:r w:rsidRPr="00155160">
        <w:rPr>
          <w:szCs w:val="18"/>
        </w:rPr>
        <w:t xml:space="preserve"> </w:t>
      </w:r>
    </w:p>
    <w:p w14:paraId="4B78C7FF" w14:textId="77777777" w:rsidR="001A1E2B" w:rsidRPr="00155160" w:rsidRDefault="001A1E2B" w:rsidP="00E12226">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78D8EB4"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39D70E7"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A014400"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D9ABE65"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486EF0C" w14:textId="77777777" w:rsidR="003102B5" w:rsidRPr="00155160" w:rsidRDefault="003102B5" w:rsidP="00D86E53">
            <w:pPr>
              <w:pStyle w:val="StyleLevel1Body9ptBold"/>
            </w:pPr>
            <w:r w:rsidRPr="00155160">
              <w:t>NOTES/COMMENTS:</w:t>
            </w:r>
          </w:p>
        </w:tc>
      </w:tr>
      <w:tr w:rsidR="003102B5" w:rsidRPr="00155160" w14:paraId="1C07986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CA86615" w14:textId="77777777" w:rsidR="003102B5" w:rsidRPr="00155160" w:rsidRDefault="003102B5" w:rsidP="00D86E53">
            <w:pPr>
              <w:pStyle w:val="StyleLevel1Body9ptBold"/>
            </w:pPr>
          </w:p>
          <w:p w14:paraId="1361138A" w14:textId="77777777" w:rsidR="003102B5" w:rsidRPr="00155160" w:rsidRDefault="003102B5" w:rsidP="00D86E53">
            <w:pPr>
              <w:pStyle w:val="StyleLevel1Body9ptBold"/>
            </w:pPr>
          </w:p>
          <w:p w14:paraId="0E375BCB"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CC9393C"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EA59F5E"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2DFBAA1"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A6E0F5D" w14:textId="77777777" w:rsidR="001F6EE2" w:rsidRPr="00155160" w:rsidRDefault="001F6EE2" w:rsidP="00352E8F">
      <w:pPr>
        <w:pStyle w:val="Level2Body"/>
        <w:rPr>
          <w:rFonts w:cs="Arial"/>
          <w:szCs w:val="18"/>
        </w:rPr>
      </w:pPr>
    </w:p>
    <w:p w14:paraId="1B50573A" w14:textId="77777777" w:rsidR="006B3FD9" w:rsidRPr="00155160" w:rsidRDefault="006B3FD9" w:rsidP="006B3FD9">
      <w:pPr>
        <w:pStyle w:val="Level2Body"/>
        <w:rPr>
          <w:rFonts w:cs="Arial"/>
          <w:szCs w:val="18"/>
        </w:rPr>
      </w:pPr>
      <w:r w:rsidRPr="00155160">
        <w:rPr>
          <w:rFonts w:cs="Arial"/>
          <w:szCs w:val="18"/>
        </w:rPr>
        <w:t>The contract resulting from this Request for Proposal shall incorporate the following documents:</w:t>
      </w:r>
    </w:p>
    <w:p w14:paraId="742F09E2" w14:textId="77777777" w:rsidR="006B3FD9" w:rsidRPr="00155160" w:rsidRDefault="006B3FD9" w:rsidP="006B3FD9">
      <w:pPr>
        <w:pStyle w:val="Level2Body"/>
        <w:rPr>
          <w:rFonts w:cs="Arial"/>
          <w:szCs w:val="18"/>
        </w:rPr>
      </w:pPr>
    </w:p>
    <w:p w14:paraId="4B9B1DAF" w14:textId="77777777" w:rsidR="006B3FD9" w:rsidRPr="00155160" w:rsidRDefault="006B3FD9" w:rsidP="006B3FD9">
      <w:pPr>
        <w:pStyle w:val="Level3"/>
        <w:rPr>
          <w:rFonts w:cs="Arial"/>
          <w:szCs w:val="18"/>
        </w:rPr>
      </w:pPr>
      <w:r w:rsidRPr="00155160">
        <w:rPr>
          <w:rFonts w:cs="Arial"/>
          <w:szCs w:val="18"/>
        </w:rPr>
        <w:t xml:space="preserve">Amendment to Contract Award with the most recent dated amendment having the highest priority; </w:t>
      </w:r>
    </w:p>
    <w:p w14:paraId="18CEA2B6" w14:textId="77777777" w:rsidR="006B3FD9" w:rsidRPr="00155160" w:rsidRDefault="006B3FD9" w:rsidP="006B3FD9">
      <w:pPr>
        <w:pStyle w:val="Level3"/>
        <w:rPr>
          <w:rFonts w:cs="Arial"/>
          <w:szCs w:val="18"/>
        </w:rPr>
      </w:pPr>
      <w:r w:rsidRPr="00155160">
        <w:rPr>
          <w:rFonts w:cs="Arial"/>
          <w:szCs w:val="18"/>
        </w:rPr>
        <w:t>Contract Award and any attached Addenda;</w:t>
      </w:r>
    </w:p>
    <w:p w14:paraId="4A44D551" w14:textId="77777777" w:rsidR="006B3FD9" w:rsidRPr="00155160" w:rsidRDefault="006B3FD9" w:rsidP="006B3FD9">
      <w:pPr>
        <w:pStyle w:val="Level3"/>
        <w:rPr>
          <w:rFonts w:cs="Arial"/>
          <w:szCs w:val="18"/>
        </w:rPr>
      </w:pPr>
      <w:r w:rsidRPr="00155160">
        <w:rPr>
          <w:rFonts w:cs="Arial"/>
          <w:szCs w:val="18"/>
        </w:rPr>
        <w:t>The Request for Proposal form and the Contractor’s Proposal</w:t>
      </w:r>
      <w:r w:rsidR="0025316E" w:rsidRPr="00155160">
        <w:rPr>
          <w:rFonts w:cs="Arial"/>
          <w:szCs w:val="18"/>
        </w:rPr>
        <w:t>, signed in ink</w:t>
      </w:r>
      <w:r w:rsidRPr="00155160">
        <w:rPr>
          <w:rFonts w:cs="Arial"/>
          <w:szCs w:val="18"/>
        </w:rPr>
        <w:t xml:space="preserve">; </w:t>
      </w:r>
    </w:p>
    <w:p w14:paraId="4DB85CEA" w14:textId="77777777" w:rsidR="006B3FD9" w:rsidRPr="00155160" w:rsidRDefault="006B3FD9" w:rsidP="006B3FD9">
      <w:pPr>
        <w:pStyle w:val="Level3"/>
        <w:rPr>
          <w:rFonts w:cs="Arial"/>
          <w:szCs w:val="18"/>
        </w:rPr>
      </w:pPr>
      <w:r w:rsidRPr="00155160">
        <w:rPr>
          <w:rFonts w:cs="Arial"/>
          <w:szCs w:val="18"/>
        </w:rPr>
        <w:t>Amendments to RFP and any Questions and Answers; and</w:t>
      </w:r>
    </w:p>
    <w:p w14:paraId="34D16AB4" w14:textId="77777777" w:rsidR="006B3FD9" w:rsidRPr="00155160" w:rsidRDefault="006B3FD9" w:rsidP="006B3FD9">
      <w:pPr>
        <w:pStyle w:val="Level3"/>
        <w:rPr>
          <w:rFonts w:cs="Arial"/>
          <w:szCs w:val="18"/>
        </w:rPr>
      </w:pPr>
      <w:r w:rsidRPr="00155160">
        <w:rPr>
          <w:rFonts w:cs="Arial"/>
          <w:szCs w:val="18"/>
        </w:rPr>
        <w:t>The original RFP document and any Addenda.</w:t>
      </w:r>
    </w:p>
    <w:p w14:paraId="60F7523B" w14:textId="77777777" w:rsidR="006B3FD9" w:rsidRPr="00155160" w:rsidRDefault="006B3FD9" w:rsidP="006B3FD9">
      <w:pPr>
        <w:pStyle w:val="Level2Body"/>
        <w:rPr>
          <w:rFonts w:cs="Arial"/>
          <w:szCs w:val="18"/>
        </w:rPr>
      </w:pPr>
      <w:r w:rsidRPr="00155160">
        <w:rPr>
          <w:rFonts w:cs="Arial"/>
          <w:szCs w:val="18"/>
        </w:rPr>
        <w:t xml:space="preserve"> </w:t>
      </w:r>
    </w:p>
    <w:p w14:paraId="0B1A8F48" w14:textId="77777777" w:rsidR="006B3FD9" w:rsidRPr="00155160" w:rsidRDefault="006B3FD9" w:rsidP="006B3FD9">
      <w:pPr>
        <w:pStyle w:val="Level2Body"/>
        <w:rPr>
          <w:rFonts w:cs="Arial"/>
          <w:szCs w:val="18"/>
        </w:rPr>
      </w:pPr>
      <w:r w:rsidRPr="00155160">
        <w:rPr>
          <w:rFonts w:cs="Arial"/>
          <w:szCs w:val="18"/>
        </w:rPr>
        <w:t xml:space="preserve">These documents constitute the entirety of the contract. </w:t>
      </w:r>
    </w:p>
    <w:p w14:paraId="14F77B93" w14:textId="77777777" w:rsidR="006B3FD9" w:rsidRPr="00155160" w:rsidRDefault="006B3FD9" w:rsidP="006B3FD9">
      <w:pPr>
        <w:pStyle w:val="Level2Body"/>
        <w:rPr>
          <w:rFonts w:cs="Arial"/>
          <w:szCs w:val="18"/>
        </w:rPr>
      </w:pPr>
    </w:p>
    <w:p w14:paraId="754C75A4" w14:textId="77777777" w:rsidR="006B3FD9" w:rsidRPr="00155160" w:rsidRDefault="006B3FD9" w:rsidP="006B3FD9">
      <w:pPr>
        <w:pStyle w:val="Level2Body"/>
        <w:rPr>
          <w:rFonts w:cs="Arial"/>
          <w:szCs w:val="18"/>
        </w:rPr>
      </w:pPr>
      <w:r w:rsidRPr="00155160">
        <w:rPr>
          <w:rFonts w:cs="Arial"/>
          <w:szCs w:val="18"/>
        </w:rPr>
        <w:t>Unless otherwise specifically stated in a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 to Contract Award with the most recent dated amendment having the highest priority, 2) Contract Award and any attached Addenda, 3) the signed Request for Proposal form and the Contractor’s Proposal, 4) Amendments to RFP and any Questions and Answers, 5) the original RFP document and any Addenda.</w:t>
      </w:r>
    </w:p>
    <w:p w14:paraId="1149FA1C" w14:textId="77777777" w:rsidR="006B3FD9" w:rsidRPr="00155160" w:rsidRDefault="006B3FD9" w:rsidP="006B3FD9">
      <w:pPr>
        <w:pStyle w:val="Level2Body"/>
        <w:rPr>
          <w:rFonts w:cs="Arial"/>
          <w:szCs w:val="18"/>
        </w:rPr>
      </w:pPr>
    </w:p>
    <w:p w14:paraId="5E0CBC71" w14:textId="77777777" w:rsidR="006B3FD9" w:rsidRPr="00155160" w:rsidRDefault="006B3FD9" w:rsidP="006B3FD9">
      <w:pPr>
        <w:pStyle w:val="Level2Body"/>
        <w:rPr>
          <w:rFonts w:cs="Arial"/>
          <w:szCs w:val="18"/>
        </w:rPr>
      </w:pPr>
      <w:r w:rsidRPr="00155160">
        <w:rPr>
          <w:rFonts w:cs="Arial"/>
          <w:szCs w:val="18"/>
        </w:rPr>
        <w:t>Any ambiguity in any provision of this contract which shall be discovered after its execution shall be resolved in accordance with the rules of contract interpretation as established in the State of Nebraska.</w:t>
      </w:r>
    </w:p>
    <w:p w14:paraId="29A624B4" w14:textId="77777777" w:rsidR="006B3FD9" w:rsidRPr="00155160" w:rsidRDefault="006B3FD9" w:rsidP="006B3FD9">
      <w:pPr>
        <w:pStyle w:val="Level2Body"/>
        <w:rPr>
          <w:rFonts w:cs="Arial"/>
          <w:szCs w:val="18"/>
        </w:rPr>
      </w:pPr>
    </w:p>
    <w:p w14:paraId="65DAC536" w14:textId="77777777" w:rsidR="006B3FD9" w:rsidRPr="00155160" w:rsidRDefault="006B3FD9" w:rsidP="006B3FD9">
      <w:pPr>
        <w:pStyle w:val="Level2Body"/>
        <w:rPr>
          <w:rFonts w:cs="Arial"/>
          <w:szCs w:val="18"/>
        </w:rPr>
      </w:pPr>
      <w:r w:rsidRPr="00155160">
        <w:rPr>
          <w:rFonts w:cs="Arial"/>
          <w:szCs w:val="18"/>
        </w:rPr>
        <w:t>Once proposals are opened they become the property of the State of Nebraska and will not be returned.</w:t>
      </w:r>
      <w:r w:rsidR="009D6BB4" w:rsidRPr="00155160">
        <w:rPr>
          <w:rFonts w:cs="Arial"/>
          <w:szCs w:val="18"/>
        </w:rPr>
        <w:t xml:space="preserve"> </w:t>
      </w:r>
    </w:p>
    <w:p w14:paraId="14CC8ED3" w14:textId="72F4B658" w:rsidR="00F071D9" w:rsidRDefault="00F071D9">
      <w:pPr>
        <w:jc w:val="left"/>
        <w:rPr>
          <w:rFonts w:cs="Arial"/>
          <w:color w:val="000000"/>
          <w:sz w:val="18"/>
          <w:szCs w:val="18"/>
        </w:rPr>
      </w:pPr>
      <w:r>
        <w:rPr>
          <w:rFonts w:cs="Arial"/>
          <w:szCs w:val="18"/>
        </w:rPr>
        <w:br w:type="page"/>
      </w:r>
    </w:p>
    <w:p w14:paraId="068FDED7" w14:textId="77777777" w:rsidR="000858C4" w:rsidRPr="00155160" w:rsidRDefault="000858C4" w:rsidP="009F0C4C">
      <w:pPr>
        <w:pStyle w:val="Level2"/>
        <w:rPr>
          <w:szCs w:val="18"/>
        </w:rPr>
      </w:pPr>
      <w:bookmarkStart w:id="61" w:name="_Toc428528285"/>
      <w:bookmarkStart w:id="62" w:name="_Toc461462396"/>
      <w:bookmarkEnd w:id="61"/>
      <w:r w:rsidRPr="00155160">
        <w:rPr>
          <w:szCs w:val="18"/>
        </w:rPr>
        <w:lastRenderedPageBreak/>
        <w:t>AWARD</w:t>
      </w:r>
      <w:bookmarkEnd w:id="62"/>
    </w:p>
    <w:p w14:paraId="58649BB2" w14:textId="77777777" w:rsidR="000858C4" w:rsidRPr="00155160" w:rsidRDefault="000858C4" w:rsidP="009F0C4C">
      <w:pPr>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03937052"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6B5E158"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A92B31A"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8EDC6E2"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4F3AF28" w14:textId="77777777" w:rsidR="003102B5" w:rsidRPr="00155160" w:rsidRDefault="003102B5" w:rsidP="00D86E53">
            <w:pPr>
              <w:pStyle w:val="StyleLevel1Body9ptBold"/>
            </w:pPr>
            <w:r w:rsidRPr="00155160">
              <w:t>NOTES/COMMENTS:</w:t>
            </w:r>
          </w:p>
        </w:tc>
      </w:tr>
      <w:tr w:rsidR="003102B5" w:rsidRPr="00155160" w14:paraId="63B4E21F"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A48A4A6" w14:textId="77777777" w:rsidR="003102B5" w:rsidRPr="00155160" w:rsidRDefault="003102B5" w:rsidP="00D86E53">
            <w:pPr>
              <w:pStyle w:val="StyleLevel1Body9ptBold"/>
            </w:pPr>
          </w:p>
          <w:p w14:paraId="5FE14A3F" w14:textId="77777777" w:rsidR="003102B5" w:rsidRPr="00155160" w:rsidRDefault="003102B5" w:rsidP="00D86E53">
            <w:pPr>
              <w:pStyle w:val="StyleLevel1Body9ptBold"/>
            </w:pPr>
          </w:p>
          <w:p w14:paraId="60EA39D6"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4B9B69D"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39F5FC8"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42A3EB9"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2D53B1D4" w14:textId="77777777" w:rsidR="00D71558" w:rsidRPr="00155160" w:rsidRDefault="00D71558" w:rsidP="00352E8F">
      <w:pPr>
        <w:pStyle w:val="Level2Body"/>
        <w:rPr>
          <w:rFonts w:cs="Arial"/>
          <w:szCs w:val="18"/>
        </w:rPr>
      </w:pPr>
    </w:p>
    <w:p w14:paraId="7ED9E170" w14:textId="77777777" w:rsidR="00CA0E77" w:rsidRPr="00155160" w:rsidRDefault="00B95CFA" w:rsidP="002D1106">
      <w:pPr>
        <w:pStyle w:val="Level2Body"/>
        <w:rPr>
          <w:rFonts w:cs="Arial"/>
          <w:szCs w:val="18"/>
        </w:rPr>
      </w:pPr>
      <w:r w:rsidRPr="00155160">
        <w:rPr>
          <w:rFonts w:cs="Arial"/>
          <w:szCs w:val="18"/>
        </w:rPr>
        <w:t>All purchases, leases, or contracts which are based on competitive proposals will be awarded according to the provisions in the Request for Proposal.  The State reserves the right to reject any or all proposals, wholly or in part, or to award to multiple bidders in whole or in part, and at its discretion, may withdraw or amend the Request for Proposal at any time.  The State reserves the right to waive any deviations or errors that are not material, do not invalidate the legitimacy of the proposal, and do not improve the bidder’s competitive position.  All awards will be made in a manner deemed in the best interest of the State.  The Request for Proposal does not commit the State to award a contract.  If, in the opinion of the State, revisions or amendments will require substantive changes in proposals, the due date may be extended.</w:t>
      </w:r>
    </w:p>
    <w:p w14:paraId="07AA7436" w14:textId="77777777" w:rsidR="008C1AFE" w:rsidRPr="00155160" w:rsidRDefault="008C1AFE" w:rsidP="002D1106">
      <w:pPr>
        <w:pStyle w:val="Level2Body"/>
        <w:rPr>
          <w:rFonts w:cs="Arial"/>
          <w:szCs w:val="18"/>
        </w:rPr>
      </w:pPr>
    </w:p>
    <w:p w14:paraId="3138EC19" w14:textId="77777777" w:rsidR="008C1AFE" w:rsidRPr="00155160" w:rsidRDefault="008C1AFE" w:rsidP="002D1106">
      <w:pPr>
        <w:pStyle w:val="Level2Body"/>
        <w:rPr>
          <w:rFonts w:cs="Arial"/>
          <w:szCs w:val="18"/>
        </w:rPr>
      </w:pPr>
      <w:r w:rsidRPr="00155160">
        <w:rPr>
          <w:rFonts w:cs="Arial"/>
          <w:szCs w:val="18"/>
        </w:rPr>
        <w:t xml:space="preserve">By submitting a proposal in response to this Request for Proposal, the </w:t>
      </w:r>
      <w:r w:rsidR="00C268CB" w:rsidRPr="00155160">
        <w:rPr>
          <w:rFonts w:cs="Arial"/>
          <w:szCs w:val="18"/>
        </w:rPr>
        <w:t>bidder</w:t>
      </w:r>
      <w:r w:rsidRPr="00155160">
        <w:rPr>
          <w:rFonts w:cs="Arial"/>
          <w:szCs w:val="18"/>
        </w:rPr>
        <w:t xml:space="preserve"> grants to the State the right to contact or arrange a visit in person with any or all of the </w:t>
      </w:r>
      <w:r w:rsidR="00C268CB" w:rsidRPr="00155160">
        <w:rPr>
          <w:rFonts w:cs="Arial"/>
          <w:szCs w:val="18"/>
        </w:rPr>
        <w:t>bidder</w:t>
      </w:r>
      <w:r w:rsidRPr="00155160">
        <w:rPr>
          <w:rFonts w:cs="Arial"/>
          <w:szCs w:val="18"/>
        </w:rPr>
        <w:t>’s clients.</w:t>
      </w:r>
    </w:p>
    <w:p w14:paraId="6FC64290" w14:textId="77777777" w:rsidR="008C1AFE" w:rsidRPr="00155160" w:rsidRDefault="008C1AFE" w:rsidP="002D1106">
      <w:pPr>
        <w:pStyle w:val="Level2Body"/>
        <w:rPr>
          <w:rFonts w:cs="Arial"/>
          <w:szCs w:val="18"/>
        </w:rPr>
      </w:pPr>
    </w:p>
    <w:p w14:paraId="23F47318" w14:textId="77777777" w:rsidR="00FC6806" w:rsidRPr="00155160" w:rsidRDefault="00FC6806" w:rsidP="002D1106">
      <w:pPr>
        <w:pStyle w:val="Level2Body"/>
        <w:rPr>
          <w:rFonts w:cs="Arial"/>
          <w:szCs w:val="18"/>
        </w:rPr>
      </w:pPr>
      <w:r w:rsidRPr="00155160">
        <w:rPr>
          <w:rFonts w:cs="Arial"/>
          <w:szCs w:val="18"/>
        </w:rPr>
        <w:t xml:space="preserve">Once intent to award decision has been determined, it will be posted to the </w:t>
      </w:r>
      <w:r w:rsidR="00150F72" w:rsidRPr="00155160">
        <w:rPr>
          <w:rFonts w:cs="Arial"/>
          <w:szCs w:val="18"/>
        </w:rPr>
        <w:t>Internet</w:t>
      </w:r>
      <w:r w:rsidRPr="00155160">
        <w:rPr>
          <w:rFonts w:cs="Arial"/>
          <w:szCs w:val="18"/>
        </w:rPr>
        <w:t xml:space="preserve"> at:</w:t>
      </w:r>
    </w:p>
    <w:p w14:paraId="73F01F08" w14:textId="77777777" w:rsidR="00FC6806" w:rsidRPr="00155160" w:rsidRDefault="00A931B5" w:rsidP="00E37C00">
      <w:pPr>
        <w:pStyle w:val="Level2Body"/>
        <w:jc w:val="left"/>
        <w:rPr>
          <w:rFonts w:cs="Arial"/>
          <w:szCs w:val="18"/>
        </w:rPr>
      </w:pPr>
      <w:hyperlink r:id="rId22" w:history="1">
        <w:r w:rsidR="00B96796" w:rsidRPr="00155160">
          <w:rPr>
            <w:rStyle w:val="Hyperlink"/>
            <w:rFonts w:cs="Arial"/>
            <w:szCs w:val="18"/>
          </w:rPr>
          <w:t>http://das.nebraska.gov/materiel/purchasing.html</w:t>
        </w:r>
      </w:hyperlink>
      <w:r w:rsidR="00B96796" w:rsidRPr="00155160">
        <w:rPr>
          <w:rStyle w:val="Hyperlink"/>
          <w:rFonts w:cs="Arial"/>
          <w:szCs w:val="18"/>
        </w:rPr>
        <w:t xml:space="preserve"> </w:t>
      </w:r>
      <w:r w:rsidR="001F6EE2" w:rsidRPr="004C33CA">
        <w:rPr>
          <w:rStyle w:val="Hyperlink"/>
        </w:rPr>
        <w:t xml:space="preserve"> </w:t>
      </w:r>
    </w:p>
    <w:p w14:paraId="5DE36267" w14:textId="77777777" w:rsidR="0037644A" w:rsidRPr="00155160" w:rsidRDefault="0037644A" w:rsidP="001F6EE2">
      <w:pPr>
        <w:pStyle w:val="Level2Body"/>
        <w:rPr>
          <w:rFonts w:cs="Arial"/>
          <w:szCs w:val="18"/>
        </w:rPr>
      </w:pPr>
    </w:p>
    <w:p w14:paraId="7742E3DA" w14:textId="77777777" w:rsidR="0037644A" w:rsidRPr="00155160" w:rsidRDefault="00FC6806" w:rsidP="00E332AD">
      <w:pPr>
        <w:pStyle w:val="Level2Body"/>
        <w:rPr>
          <w:rFonts w:cs="Arial"/>
          <w:szCs w:val="18"/>
        </w:rPr>
      </w:pPr>
      <w:r w:rsidRPr="00155160">
        <w:rPr>
          <w:rFonts w:cs="Arial"/>
          <w:szCs w:val="18"/>
        </w:rPr>
        <w:t xml:space="preserve">Grievance and protest procedure is available on the </w:t>
      </w:r>
      <w:r w:rsidR="00150F72" w:rsidRPr="00155160">
        <w:rPr>
          <w:rFonts w:cs="Arial"/>
          <w:szCs w:val="18"/>
        </w:rPr>
        <w:t>Internet</w:t>
      </w:r>
      <w:r w:rsidRPr="00155160">
        <w:rPr>
          <w:rFonts w:cs="Arial"/>
          <w:szCs w:val="18"/>
        </w:rPr>
        <w:t xml:space="preserve"> at:</w:t>
      </w:r>
    </w:p>
    <w:p w14:paraId="5C2C2B9D" w14:textId="13A74961" w:rsidR="00430EDB" w:rsidRPr="00155160" w:rsidRDefault="00A931B5" w:rsidP="0037644A">
      <w:pPr>
        <w:pStyle w:val="Level2Body"/>
        <w:rPr>
          <w:rFonts w:cs="Arial"/>
          <w:szCs w:val="18"/>
        </w:rPr>
      </w:pPr>
      <w:hyperlink r:id="rId23" w:history="1">
        <w:r w:rsidR="00E37C00" w:rsidRPr="00A950C0">
          <w:rPr>
            <w:rStyle w:val="Hyperlink"/>
            <w:szCs w:val="22"/>
          </w:rPr>
          <w:t>http://www.transportation.nebraska.gov/operations/procure/nonprequalified.htm</w:t>
        </w:r>
      </w:hyperlink>
      <w:r w:rsidR="00430EDB" w:rsidRPr="00155160">
        <w:rPr>
          <w:rFonts w:cs="Arial"/>
          <w:szCs w:val="18"/>
        </w:rPr>
        <w:t xml:space="preserve"> </w:t>
      </w:r>
    </w:p>
    <w:p w14:paraId="259204F9" w14:textId="77777777" w:rsidR="00430EDB" w:rsidRPr="00155160" w:rsidRDefault="00430EDB" w:rsidP="002D1106">
      <w:pPr>
        <w:pStyle w:val="Level2Body"/>
        <w:rPr>
          <w:rFonts w:cs="Arial"/>
          <w:szCs w:val="18"/>
        </w:rPr>
      </w:pPr>
    </w:p>
    <w:p w14:paraId="6DD57D40" w14:textId="77777777" w:rsidR="001D70BB" w:rsidRPr="00155160" w:rsidRDefault="001D70BB" w:rsidP="002D1106">
      <w:pPr>
        <w:pStyle w:val="Level2Body"/>
        <w:rPr>
          <w:rFonts w:cs="Arial"/>
          <w:szCs w:val="18"/>
        </w:rPr>
      </w:pPr>
      <w:r w:rsidRPr="00155160">
        <w:rPr>
          <w:rFonts w:cs="Arial"/>
          <w:szCs w:val="18"/>
        </w:rPr>
        <w:t xml:space="preserve">Any protests must be filed by a vendor within ten (10) </w:t>
      </w:r>
      <w:r w:rsidR="00FC75E1" w:rsidRPr="00155160">
        <w:rPr>
          <w:rFonts w:cs="Arial"/>
          <w:szCs w:val="18"/>
        </w:rPr>
        <w:t xml:space="preserve">business </w:t>
      </w:r>
      <w:r w:rsidRPr="00155160">
        <w:rPr>
          <w:rFonts w:cs="Arial"/>
          <w:szCs w:val="18"/>
        </w:rPr>
        <w:t>days after the intent to award decision is posted to the Internet.</w:t>
      </w:r>
    </w:p>
    <w:p w14:paraId="3232F451" w14:textId="77777777" w:rsidR="001D70BB" w:rsidRPr="00155160" w:rsidRDefault="001D70BB" w:rsidP="002D1106">
      <w:pPr>
        <w:pStyle w:val="Level2Body"/>
        <w:rPr>
          <w:rFonts w:cs="Arial"/>
          <w:szCs w:val="18"/>
        </w:rPr>
      </w:pPr>
    </w:p>
    <w:p w14:paraId="67D388D6" w14:textId="77777777" w:rsidR="006B3FD9" w:rsidRPr="00155160" w:rsidRDefault="00175D89" w:rsidP="006B3FD9">
      <w:pPr>
        <w:pStyle w:val="Level2"/>
        <w:rPr>
          <w:szCs w:val="18"/>
        </w:rPr>
      </w:pPr>
      <w:bookmarkStart w:id="63" w:name="_Toc461462397"/>
      <w:r w:rsidRPr="00155160">
        <w:rPr>
          <w:szCs w:val="18"/>
        </w:rPr>
        <w:t xml:space="preserve">COMPLIANCE WITH CIVIL RIGHTS LAWS AND EQUAL OPPORTUNITY EMPLOYMENT / </w:t>
      </w:r>
      <w:r w:rsidR="00526CC2" w:rsidRPr="00155160">
        <w:rPr>
          <w:szCs w:val="18"/>
        </w:rPr>
        <w:t>NONDISCRIMINATION</w:t>
      </w:r>
      <w:bookmarkEnd w:id="63"/>
      <w:r w:rsidR="00526CC2" w:rsidRPr="00155160">
        <w:rPr>
          <w:szCs w:val="18"/>
        </w:rPr>
        <w:t xml:space="preserve"> </w:t>
      </w:r>
    </w:p>
    <w:p w14:paraId="39356989"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7E6C5588"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11E86E8"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B2A5FD4"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3AB10EC"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4B4FD76" w14:textId="77777777" w:rsidR="003102B5" w:rsidRPr="00155160" w:rsidRDefault="003102B5" w:rsidP="00D86E53">
            <w:pPr>
              <w:pStyle w:val="StyleLevel1Body9ptBold"/>
            </w:pPr>
            <w:r w:rsidRPr="00155160">
              <w:t>NOTES/COMMENTS:</w:t>
            </w:r>
          </w:p>
        </w:tc>
      </w:tr>
      <w:tr w:rsidR="003102B5" w:rsidRPr="00155160" w14:paraId="5932E70E"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D1A2F0E" w14:textId="77777777" w:rsidR="003102B5" w:rsidRPr="00155160" w:rsidRDefault="003102B5" w:rsidP="00D86E53">
            <w:pPr>
              <w:pStyle w:val="StyleLevel1Body9ptBold"/>
            </w:pPr>
          </w:p>
          <w:p w14:paraId="108BEE40" w14:textId="77777777" w:rsidR="003102B5" w:rsidRPr="00155160" w:rsidRDefault="003102B5" w:rsidP="00D86E53">
            <w:pPr>
              <w:pStyle w:val="StyleLevel1Body9ptBold"/>
            </w:pPr>
          </w:p>
          <w:p w14:paraId="633FCFA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20D7782"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9AE8127"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69DA796"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10D6DB75" w14:textId="77777777" w:rsidR="00175D89" w:rsidRPr="00155160" w:rsidRDefault="00175D89" w:rsidP="00352E8F">
      <w:pPr>
        <w:pStyle w:val="Level2Body"/>
        <w:rPr>
          <w:rFonts w:cs="Arial"/>
          <w:szCs w:val="18"/>
        </w:rPr>
      </w:pPr>
      <w:r w:rsidRPr="00155160">
        <w:rPr>
          <w:rFonts w:cs="Arial"/>
          <w:szCs w:val="18"/>
        </w:rPr>
        <w:fldChar w:fldCharType="begin"/>
      </w:r>
      <w:r w:rsidRPr="00155160">
        <w:rPr>
          <w:rFonts w:cs="Arial"/>
          <w:szCs w:val="18"/>
        </w:rPr>
        <w:instrText>tc "COMPLIANCE WITH CIVIL RIGHTS LAWS AND EQUAL OPPORTUNITY EMPLOYMENT " \l 2</w:instrText>
      </w:r>
      <w:r w:rsidRPr="00155160">
        <w:rPr>
          <w:rFonts w:cs="Arial"/>
          <w:szCs w:val="18"/>
        </w:rPr>
        <w:fldChar w:fldCharType="end"/>
      </w:r>
    </w:p>
    <w:p w14:paraId="1DADC30A" w14:textId="77777777" w:rsidR="00175D89" w:rsidRPr="00155160" w:rsidRDefault="00175D89" w:rsidP="002D1106">
      <w:pPr>
        <w:pStyle w:val="Level2Body"/>
        <w:rPr>
          <w:rFonts w:cs="Arial"/>
          <w:szCs w:val="18"/>
        </w:rPr>
      </w:pPr>
      <w:r w:rsidRPr="00155160">
        <w:rPr>
          <w:rFonts w:cs="Arial"/>
          <w:szCs w:val="18"/>
        </w:rPr>
        <w:t xml:space="preserve">The </w:t>
      </w:r>
      <w:r w:rsidR="00943772" w:rsidRPr="00155160">
        <w:rPr>
          <w:rFonts w:cs="Arial"/>
          <w:szCs w:val="18"/>
        </w:rPr>
        <w:t>C</w:t>
      </w:r>
      <w:r w:rsidR="00705D37" w:rsidRPr="00155160">
        <w:rPr>
          <w:rFonts w:cs="Arial"/>
          <w:szCs w:val="18"/>
        </w:rPr>
        <w:t>ontract</w:t>
      </w:r>
      <w:r w:rsidR="00150F72" w:rsidRPr="00155160">
        <w:rPr>
          <w:rFonts w:cs="Arial"/>
          <w:szCs w:val="18"/>
        </w:rPr>
        <w:t>or</w:t>
      </w:r>
      <w:r w:rsidRPr="00155160">
        <w:rPr>
          <w:rFonts w:cs="Arial"/>
          <w:szCs w:val="18"/>
        </w:rPr>
        <w:t xml:space="preserve"> shall comply with all applicable local, </w:t>
      </w:r>
      <w:r w:rsidR="00E332AD" w:rsidRPr="00155160">
        <w:rPr>
          <w:rFonts w:cs="Arial"/>
          <w:szCs w:val="18"/>
        </w:rPr>
        <w:t xml:space="preserve">state </w:t>
      </w:r>
      <w:r w:rsidRPr="00155160">
        <w:rPr>
          <w:rFonts w:cs="Arial"/>
          <w:szCs w:val="18"/>
        </w:rPr>
        <w:t xml:space="preserve">and </w:t>
      </w:r>
      <w:r w:rsidR="00E332AD" w:rsidRPr="00155160">
        <w:rPr>
          <w:rFonts w:cs="Arial"/>
          <w:szCs w:val="18"/>
        </w:rPr>
        <w:t xml:space="preserve">federal </w:t>
      </w:r>
      <w:r w:rsidRPr="00155160">
        <w:rPr>
          <w:rFonts w:cs="Arial"/>
          <w:szCs w:val="18"/>
        </w:rPr>
        <w:t xml:space="preserve">statutes and regulations regarding civil rights laws and equal opportunity employment. The Nebraska Fair Employment Practice Act prohibits </w:t>
      </w:r>
      <w:r w:rsidR="00943772" w:rsidRPr="00155160">
        <w:rPr>
          <w:rFonts w:cs="Arial"/>
          <w:szCs w:val="18"/>
        </w:rPr>
        <w:t>C</w:t>
      </w:r>
      <w:r w:rsidR="00DC25D6" w:rsidRPr="00155160">
        <w:rPr>
          <w:rFonts w:cs="Arial"/>
          <w:szCs w:val="18"/>
        </w:rPr>
        <w:t xml:space="preserve">ontractors </w:t>
      </w:r>
      <w:r w:rsidRPr="00155160">
        <w:rPr>
          <w:rFonts w:cs="Arial"/>
          <w:szCs w:val="18"/>
        </w:rPr>
        <w:t xml:space="preserve">of the State of Nebraska, and their </w:t>
      </w:r>
      <w:r w:rsidR="00634226">
        <w:rPr>
          <w:rFonts w:cs="Arial"/>
          <w:szCs w:val="18"/>
        </w:rPr>
        <w:t>Subcontractor</w:t>
      </w:r>
      <w:r w:rsidRPr="00155160">
        <w:rPr>
          <w:rFonts w:cs="Arial"/>
          <w:szCs w:val="18"/>
        </w:rPr>
        <w:t>s, from discriminating against any employee or applicant for employment, with respect to hire, tenure, terms, conditions</w:t>
      </w:r>
      <w:r w:rsidR="00FF4A2F" w:rsidRPr="00155160">
        <w:rPr>
          <w:rFonts w:cs="Arial"/>
          <w:szCs w:val="18"/>
        </w:rPr>
        <w:t>, compensations,</w:t>
      </w:r>
      <w:r w:rsidRPr="00155160">
        <w:rPr>
          <w:rFonts w:cs="Arial"/>
          <w:szCs w:val="18"/>
        </w:rPr>
        <w:t xml:space="preserve"> or privileges of employment because of race, color, religion, sex, disability, </w:t>
      </w:r>
      <w:r w:rsidR="00FF4A2F" w:rsidRPr="00155160">
        <w:rPr>
          <w:rFonts w:cs="Arial"/>
          <w:szCs w:val="18"/>
        </w:rPr>
        <w:t xml:space="preserve">marital status, </w:t>
      </w:r>
      <w:r w:rsidRPr="00155160">
        <w:rPr>
          <w:rFonts w:cs="Arial"/>
          <w:szCs w:val="18"/>
        </w:rPr>
        <w:t xml:space="preserve">or national origin (Neb. Rev. Stat. </w:t>
      </w:r>
      <w:r w:rsidR="00705D37" w:rsidRPr="00155160">
        <w:rPr>
          <w:rFonts w:cs="Arial"/>
          <w:szCs w:val="18"/>
        </w:rPr>
        <w:t>§</w:t>
      </w:r>
      <w:r w:rsidR="003268FB">
        <w:rPr>
          <w:rFonts w:cs="Arial"/>
          <w:szCs w:val="18"/>
        </w:rPr>
        <w:t xml:space="preserve"> </w:t>
      </w:r>
      <w:r w:rsidRPr="00155160">
        <w:rPr>
          <w:rFonts w:cs="Arial"/>
          <w:szCs w:val="18"/>
        </w:rPr>
        <w:t xml:space="preserve">48-1101 to 48-1125).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guarantees compliance with the Nebraska Fair Employment Practice Act, and breach of this provision shall be regarded as a material breach of </w:t>
      </w:r>
      <w:r w:rsidR="00DC25D6" w:rsidRPr="00155160">
        <w:rPr>
          <w:rFonts w:cs="Arial"/>
          <w:szCs w:val="18"/>
        </w:rPr>
        <w:t>contract</w:t>
      </w:r>
      <w:r w:rsidRPr="00155160">
        <w:rPr>
          <w:rFonts w:cs="Arial"/>
          <w:szCs w:val="18"/>
        </w:rPr>
        <w:t xml:space="preserve">.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shall insert a similar provision in all subcontracts for services to be covered by any </w:t>
      </w:r>
      <w:r w:rsidR="00DC25D6" w:rsidRPr="00155160">
        <w:rPr>
          <w:rFonts w:cs="Arial"/>
          <w:szCs w:val="18"/>
        </w:rPr>
        <w:t xml:space="preserve">contract </w:t>
      </w:r>
      <w:r w:rsidRPr="00155160">
        <w:rPr>
          <w:rFonts w:cs="Arial"/>
          <w:szCs w:val="18"/>
        </w:rPr>
        <w:t>resulting from this Request for Proposal.</w:t>
      </w:r>
    </w:p>
    <w:p w14:paraId="2E201E91" w14:textId="77777777" w:rsidR="008C1AFE" w:rsidRPr="00155160" w:rsidRDefault="008C1AFE" w:rsidP="002D1106">
      <w:pPr>
        <w:pStyle w:val="Level2Body"/>
        <w:rPr>
          <w:rFonts w:cs="Arial"/>
          <w:szCs w:val="18"/>
        </w:rPr>
      </w:pPr>
    </w:p>
    <w:p w14:paraId="2141628A" w14:textId="77777777" w:rsidR="009B1BB8" w:rsidRPr="00155160" w:rsidRDefault="009B1BB8" w:rsidP="005E5030">
      <w:pPr>
        <w:pStyle w:val="Level2"/>
        <w:rPr>
          <w:szCs w:val="18"/>
        </w:rPr>
      </w:pPr>
      <w:bookmarkStart w:id="64" w:name="_Toc461462398"/>
      <w:r w:rsidRPr="00155160">
        <w:rPr>
          <w:szCs w:val="18"/>
        </w:rPr>
        <w:t>PERMITS, REGULATIONS,</w:t>
      </w:r>
      <w:r w:rsidR="008C1AFE" w:rsidRPr="00155160">
        <w:rPr>
          <w:szCs w:val="18"/>
        </w:rPr>
        <w:t xml:space="preserve"> LAWS</w:t>
      </w:r>
      <w:bookmarkEnd w:id="64"/>
    </w:p>
    <w:p w14:paraId="646E1502"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B670DB6"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E28D580"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F937F4B"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8873A62"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6D7AF27" w14:textId="77777777" w:rsidR="003102B5" w:rsidRPr="00155160" w:rsidRDefault="003102B5" w:rsidP="00D86E53">
            <w:pPr>
              <w:pStyle w:val="StyleLevel1Body9ptBold"/>
            </w:pPr>
            <w:r w:rsidRPr="00155160">
              <w:t>NOTES/COMMENTS:</w:t>
            </w:r>
          </w:p>
        </w:tc>
      </w:tr>
      <w:tr w:rsidR="003102B5" w:rsidRPr="00155160" w14:paraId="6783F351"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B85CED7" w14:textId="77777777" w:rsidR="003102B5" w:rsidRPr="00155160" w:rsidRDefault="003102B5" w:rsidP="00D86E53">
            <w:pPr>
              <w:pStyle w:val="StyleLevel1Body9ptBold"/>
            </w:pPr>
          </w:p>
          <w:p w14:paraId="375CF223" w14:textId="77777777" w:rsidR="003102B5" w:rsidRPr="00155160" w:rsidRDefault="003102B5" w:rsidP="00D86E53">
            <w:pPr>
              <w:pStyle w:val="StyleLevel1Body9ptBold"/>
            </w:pPr>
          </w:p>
          <w:p w14:paraId="03C1EF00"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1FA950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5336EE7"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1327373"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C1A63E2" w14:textId="77777777" w:rsidR="00D71558" w:rsidRPr="00155160" w:rsidRDefault="00D71558" w:rsidP="00352E8F">
      <w:pPr>
        <w:pStyle w:val="Level2Body"/>
        <w:rPr>
          <w:rFonts w:cs="Arial"/>
          <w:szCs w:val="18"/>
        </w:rPr>
      </w:pPr>
    </w:p>
    <w:p w14:paraId="2B76BFCD" w14:textId="77777777" w:rsidR="009B1BB8" w:rsidRPr="00155160" w:rsidRDefault="009B1BB8" w:rsidP="002D1106">
      <w:pPr>
        <w:pStyle w:val="Level2Body"/>
        <w:rPr>
          <w:rFonts w:cs="Arial"/>
          <w:szCs w:val="18"/>
        </w:rPr>
      </w:pPr>
      <w:r w:rsidRPr="00155160">
        <w:rPr>
          <w:rFonts w:cs="Arial"/>
          <w:szCs w:val="18"/>
        </w:rPr>
        <w:t xml:space="preserve">The </w:t>
      </w:r>
      <w:r w:rsidR="00943772" w:rsidRPr="00155160">
        <w:rPr>
          <w:rFonts w:cs="Arial"/>
          <w:szCs w:val="18"/>
        </w:rPr>
        <w:t>C</w:t>
      </w:r>
      <w:r w:rsidR="00DC25D6" w:rsidRPr="00155160">
        <w:rPr>
          <w:rFonts w:cs="Arial"/>
          <w:szCs w:val="18"/>
        </w:rPr>
        <w:t xml:space="preserve">ontractor </w:t>
      </w:r>
      <w:r w:rsidRPr="00155160">
        <w:rPr>
          <w:rFonts w:cs="Arial"/>
          <w:szCs w:val="18"/>
        </w:rPr>
        <w:t>shall procure and pay for all permits, licenses</w:t>
      </w:r>
      <w:r w:rsidR="005F3DF0" w:rsidRPr="00155160">
        <w:rPr>
          <w:rFonts w:cs="Arial"/>
          <w:szCs w:val="18"/>
        </w:rPr>
        <w:t>,</w:t>
      </w:r>
      <w:r w:rsidRPr="00155160">
        <w:rPr>
          <w:rFonts w:cs="Arial"/>
          <w:szCs w:val="18"/>
        </w:rPr>
        <w:t xml:space="preserve"> and approvals necessary for the execution of the </w:t>
      </w:r>
      <w:r w:rsidR="00DC25D6" w:rsidRPr="00155160">
        <w:rPr>
          <w:rFonts w:cs="Arial"/>
          <w:szCs w:val="18"/>
        </w:rPr>
        <w:t>contract</w:t>
      </w:r>
      <w:r w:rsidRPr="00155160">
        <w:rPr>
          <w:rFonts w:cs="Arial"/>
          <w:szCs w:val="18"/>
        </w:rPr>
        <w:t xml:space="preserve">.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shall comply with all </w:t>
      </w:r>
      <w:r w:rsidR="00651A3D" w:rsidRPr="00155160">
        <w:rPr>
          <w:rFonts w:cs="Arial"/>
          <w:szCs w:val="18"/>
        </w:rPr>
        <w:t xml:space="preserve">applicable local, state, and federal </w:t>
      </w:r>
      <w:r w:rsidRPr="00155160">
        <w:rPr>
          <w:rFonts w:cs="Arial"/>
          <w:szCs w:val="18"/>
        </w:rPr>
        <w:t>laws, ordinances, rules, orders</w:t>
      </w:r>
      <w:r w:rsidR="005F3DF0" w:rsidRPr="00155160">
        <w:rPr>
          <w:rFonts w:cs="Arial"/>
          <w:szCs w:val="18"/>
        </w:rPr>
        <w:t>,</w:t>
      </w:r>
      <w:r w:rsidRPr="00155160">
        <w:rPr>
          <w:rFonts w:cs="Arial"/>
          <w:szCs w:val="18"/>
        </w:rPr>
        <w:t xml:space="preserve"> and regulations</w:t>
      </w:r>
      <w:r w:rsidR="00651A3D" w:rsidRPr="00155160">
        <w:rPr>
          <w:rFonts w:cs="Arial"/>
          <w:szCs w:val="18"/>
        </w:rPr>
        <w:t>.</w:t>
      </w:r>
      <w:r w:rsidRPr="00155160">
        <w:rPr>
          <w:rFonts w:cs="Arial"/>
          <w:szCs w:val="18"/>
        </w:rPr>
        <w:t xml:space="preserve"> </w:t>
      </w:r>
    </w:p>
    <w:p w14:paraId="05A8E821" w14:textId="77777777" w:rsidR="00D215D2" w:rsidRPr="00155160" w:rsidRDefault="00D215D2" w:rsidP="00B73CDB">
      <w:pPr>
        <w:pStyle w:val="Level2Body"/>
      </w:pPr>
    </w:p>
    <w:p w14:paraId="3BDDE67F" w14:textId="77777777" w:rsidR="000858C4" w:rsidRPr="00F33CBE" w:rsidRDefault="000858C4">
      <w:pPr>
        <w:pStyle w:val="Level2"/>
        <w:rPr>
          <w:rFonts w:cs="Times New Roman"/>
          <w:bCs/>
        </w:rPr>
      </w:pPr>
      <w:bookmarkStart w:id="65" w:name="_Toc461462399"/>
      <w:r w:rsidRPr="00F33CBE">
        <w:rPr>
          <w:rFonts w:cs="Times New Roman"/>
        </w:rPr>
        <w:t>OWNERSHIP OF INFORMATION AND DATA</w:t>
      </w:r>
      <w:bookmarkEnd w:id="65"/>
    </w:p>
    <w:p w14:paraId="4AE06BEE" w14:textId="77777777" w:rsidR="000858C4" w:rsidRPr="00155160" w:rsidRDefault="000858C4" w:rsidP="00B73CDB">
      <w:pPr>
        <w:pStyle w:val="Level2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1BEDA5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E99627A"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D63B410"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4FFD088"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4EFE207" w14:textId="77777777" w:rsidR="003102B5" w:rsidRPr="00155160" w:rsidRDefault="003102B5" w:rsidP="00D86E53">
            <w:pPr>
              <w:pStyle w:val="StyleLevel1Body9ptBold"/>
            </w:pPr>
            <w:r w:rsidRPr="00155160">
              <w:t>NOTES/COMMENTS:</w:t>
            </w:r>
          </w:p>
        </w:tc>
      </w:tr>
      <w:tr w:rsidR="003102B5" w:rsidRPr="00155160" w14:paraId="6FA40E3F"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1CA42F9" w14:textId="77777777" w:rsidR="003102B5" w:rsidRPr="00155160" w:rsidRDefault="003102B5" w:rsidP="00D86E53">
            <w:pPr>
              <w:pStyle w:val="StyleLevel1Body9ptBold"/>
            </w:pPr>
          </w:p>
          <w:p w14:paraId="6778135C" w14:textId="77777777" w:rsidR="003102B5" w:rsidRPr="00155160" w:rsidRDefault="003102B5" w:rsidP="00D86E53">
            <w:pPr>
              <w:pStyle w:val="StyleLevel1Body9ptBold"/>
            </w:pPr>
          </w:p>
          <w:p w14:paraId="048BA683"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C7FAD41"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9268342"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5866380"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3C3848C" w14:textId="77777777" w:rsidR="001A1E2B" w:rsidRPr="00155160" w:rsidRDefault="001A1E2B" w:rsidP="002D1106">
      <w:pPr>
        <w:pStyle w:val="Level2Body"/>
        <w:rPr>
          <w:rFonts w:cs="Arial"/>
          <w:szCs w:val="18"/>
        </w:rPr>
      </w:pPr>
    </w:p>
    <w:p w14:paraId="7EC0937F" w14:textId="77777777" w:rsidR="008C1AFE" w:rsidRPr="00155160" w:rsidRDefault="008C1AFE" w:rsidP="002D1106">
      <w:pPr>
        <w:pStyle w:val="Level2Body"/>
        <w:rPr>
          <w:rFonts w:cs="Arial"/>
          <w:szCs w:val="18"/>
        </w:rPr>
      </w:pPr>
      <w:r w:rsidRPr="00155160">
        <w:rPr>
          <w:rFonts w:cs="Arial"/>
          <w:szCs w:val="18"/>
        </w:rPr>
        <w:t xml:space="preserve">The State of Nebraska shall have the unlimited right to publish, duplicate, use and disclose all information and data developed or derived by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pursuant to this </w:t>
      </w:r>
      <w:r w:rsidR="00DC25D6" w:rsidRPr="00155160">
        <w:rPr>
          <w:rFonts w:cs="Arial"/>
          <w:szCs w:val="18"/>
        </w:rPr>
        <w:t>contract</w:t>
      </w:r>
      <w:r w:rsidRPr="00155160">
        <w:rPr>
          <w:rFonts w:cs="Arial"/>
          <w:szCs w:val="18"/>
        </w:rPr>
        <w:t>.</w:t>
      </w:r>
    </w:p>
    <w:p w14:paraId="3CE76885" w14:textId="77777777" w:rsidR="008C1AFE" w:rsidRPr="00155160" w:rsidRDefault="008C1AFE" w:rsidP="002D1106">
      <w:pPr>
        <w:pStyle w:val="Level2Body"/>
        <w:rPr>
          <w:rFonts w:cs="Arial"/>
          <w:szCs w:val="18"/>
        </w:rPr>
      </w:pPr>
    </w:p>
    <w:p w14:paraId="14A19A0D" w14:textId="77777777" w:rsidR="008C1AFE" w:rsidRPr="00155160" w:rsidRDefault="008C1AFE" w:rsidP="002D1106">
      <w:pPr>
        <w:pStyle w:val="Level2Body"/>
        <w:rPr>
          <w:rFonts w:cs="Arial"/>
          <w:szCs w:val="18"/>
        </w:rPr>
      </w:pPr>
      <w:r w:rsidRPr="00155160">
        <w:rPr>
          <w:rFonts w:cs="Arial"/>
          <w:szCs w:val="18"/>
        </w:rPr>
        <w:t xml:space="preserve">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must guarantee that it has the full legal right to the materials, supplies, equipment, and other </w:t>
      </w:r>
      <w:r w:rsidR="0094270D" w:rsidRPr="00155160">
        <w:rPr>
          <w:rFonts w:cs="Arial"/>
          <w:szCs w:val="18"/>
        </w:rPr>
        <w:t xml:space="preserve">rights or titles (e.g. rights to licenses transfer or assign deliverables) </w:t>
      </w:r>
      <w:r w:rsidRPr="00155160">
        <w:rPr>
          <w:rFonts w:cs="Arial"/>
          <w:szCs w:val="18"/>
        </w:rPr>
        <w:t xml:space="preserve">necessary to execute this </w:t>
      </w:r>
      <w:r w:rsidR="00DC25D6" w:rsidRPr="00155160">
        <w:rPr>
          <w:rFonts w:cs="Arial"/>
          <w:szCs w:val="18"/>
        </w:rPr>
        <w:t>contract</w:t>
      </w:r>
      <w:r w:rsidRPr="00155160">
        <w:rPr>
          <w:rFonts w:cs="Arial"/>
          <w:szCs w:val="18"/>
        </w:rPr>
        <w:t xml:space="preserve">.  The </w:t>
      </w:r>
      <w:r w:rsidR="00DC25D6" w:rsidRPr="00155160">
        <w:rPr>
          <w:rFonts w:cs="Arial"/>
          <w:szCs w:val="18"/>
        </w:rPr>
        <w:t xml:space="preserve">contract </w:t>
      </w:r>
      <w:r w:rsidRPr="00155160">
        <w:rPr>
          <w:rFonts w:cs="Arial"/>
          <w:szCs w:val="18"/>
        </w:rPr>
        <w:t>price shall</w:t>
      </w:r>
      <w:r w:rsidR="00685CE2" w:rsidRPr="00155160">
        <w:rPr>
          <w:rFonts w:cs="Arial"/>
          <w:szCs w:val="18"/>
        </w:rPr>
        <w:t>,</w:t>
      </w:r>
      <w:r w:rsidRPr="00155160">
        <w:rPr>
          <w:rFonts w:cs="Arial"/>
          <w:szCs w:val="18"/>
        </w:rPr>
        <w:t xml:space="preserve"> without exception, include compensation for all royalties and costs arising from patents, trademarks</w:t>
      </w:r>
      <w:r w:rsidR="007D568A" w:rsidRPr="00155160">
        <w:rPr>
          <w:rFonts w:cs="Arial"/>
          <w:szCs w:val="18"/>
        </w:rPr>
        <w:t>,</w:t>
      </w:r>
      <w:r w:rsidRPr="00155160">
        <w:rPr>
          <w:rFonts w:cs="Arial"/>
          <w:szCs w:val="18"/>
        </w:rPr>
        <w:t xml:space="preserve"> and copyrights that are in any way involved in the </w:t>
      </w:r>
      <w:r w:rsidR="00DC25D6" w:rsidRPr="00155160">
        <w:rPr>
          <w:rFonts w:cs="Arial"/>
          <w:szCs w:val="18"/>
        </w:rPr>
        <w:t>contract</w:t>
      </w:r>
      <w:r w:rsidRPr="00155160">
        <w:rPr>
          <w:rFonts w:cs="Arial"/>
          <w:szCs w:val="18"/>
        </w:rPr>
        <w:t xml:space="preserve">.  It shall be the responsibility of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to pay for all royalties and costs, and the State must be held harmless from any such claims.  </w:t>
      </w:r>
    </w:p>
    <w:p w14:paraId="169F8F23" w14:textId="77777777" w:rsidR="000858C4" w:rsidRPr="00155160" w:rsidRDefault="000858C4" w:rsidP="002D1106">
      <w:pPr>
        <w:pStyle w:val="Level2Body"/>
        <w:rPr>
          <w:rFonts w:cs="Arial"/>
          <w:szCs w:val="18"/>
        </w:rPr>
      </w:pPr>
    </w:p>
    <w:p w14:paraId="0242DDDA" w14:textId="77777777" w:rsidR="006A4607" w:rsidRPr="00155160" w:rsidRDefault="009B1BB8" w:rsidP="005E5030">
      <w:pPr>
        <w:pStyle w:val="Level2"/>
        <w:rPr>
          <w:szCs w:val="18"/>
        </w:rPr>
      </w:pPr>
      <w:bookmarkStart w:id="66" w:name="_Toc461462400"/>
      <w:r w:rsidRPr="00155160">
        <w:rPr>
          <w:szCs w:val="18"/>
        </w:rPr>
        <w:t>INSURANCE REQUIREMENTS</w:t>
      </w:r>
      <w:bookmarkEnd w:id="66"/>
    </w:p>
    <w:p w14:paraId="5A45A725"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339AD925"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D2A2410"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4B660B1"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3A828D7"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5337EF8" w14:textId="77777777" w:rsidR="003102B5" w:rsidRPr="00155160" w:rsidRDefault="003102B5" w:rsidP="00D86E53">
            <w:pPr>
              <w:pStyle w:val="StyleLevel1Body9ptBold"/>
            </w:pPr>
            <w:r w:rsidRPr="00155160">
              <w:t>NOTES/COMMENTS:</w:t>
            </w:r>
          </w:p>
        </w:tc>
      </w:tr>
      <w:tr w:rsidR="003102B5" w:rsidRPr="00155160" w14:paraId="1DE19E67"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6892D3E" w14:textId="77777777" w:rsidR="003102B5" w:rsidRPr="00155160" w:rsidRDefault="003102B5" w:rsidP="00D86E53">
            <w:pPr>
              <w:pStyle w:val="StyleLevel1Body9ptBold"/>
            </w:pPr>
          </w:p>
          <w:p w14:paraId="67998454" w14:textId="77777777" w:rsidR="003102B5" w:rsidRPr="00155160" w:rsidRDefault="003102B5" w:rsidP="00D86E53">
            <w:pPr>
              <w:pStyle w:val="StyleLevel1Body9ptBold"/>
            </w:pPr>
          </w:p>
          <w:p w14:paraId="07767E6F"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7DD1BB9"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87D7947"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0A24FF0"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7386A4C4" w14:textId="77777777" w:rsidR="001A1E2B" w:rsidRPr="00155160" w:rsidRDefault="001A1E2B" w:rsidP="002D1106">
      <w:pPr>
        <w:pStyle w:val="Level2Body"/>
        <w:rPr>
          <w:rFonts w:cs="Arial"/>
          <w:szCs w:val="18"/>
        </w:rPr>
      </w:pPr>
    </w:p>
    <w:p w14:paraId="0F6BDAC2" w14:textId="77777777" w:rsidR="003F1782" w:rsidRPr="00155160" w:rsidRDefault="003F1782" w:rsidP="002D1106">
      <w:pPr>
        <w:pStyle w:val="Level2Body"/>
        <w:rPr>
          <w:rFonts w:cs="Arial"/>
          <w:szCs w:val="18"/>
        </w:rPr>
      </w:pPr>
      <w:r w:rsidRPr="00D86E53">
        <w:t xml:space="preserve">The </w:t>
      </w:r>
      <w:r w:rsidR="00943772" w:rsidRPr="00D86E53">
        <w:t>C</w:t>
      </w:r>
      <w:r w:rsidR="00DC25D6" w:rsidRPr="00D86E53">
        <w:t xml:space="preserve">ontractor </w:t>
      </w:r>
      <w:r w:rsidRPr="00D86E53">
        <w:t xml:space="preserve">shall not commence work under this </w:t>
      </w:r>
      <w:r w:rsidR="00DC25D6" w:rsidRPr="00D86E53">
        <w:t xml:space="preserve">contract </w:t>
      </w:r>
      <w:r w:rsidRPr="00D86E53">
        <w:t xml:space="preserve">until all the insurance required hereunder </w:t>
      </w:r>
      <w:r w:rsidR="007D568A" w:rsidRPr="00D86E53">
        <w:t xml:space="preserve">has been obtained </w:t>
      </w:r>
      <w:r w:rsidRPr="00D86E53">
        <w:t>and such insurance has been approved by the State</w:t>
      </w:r>
      <w:r w:rsidR="00685CE2" w:rsidRPr="00D86E53">
        <w:t xml:space="preserve">.  </w:t>
      </w:r>
      <w:r w:rsidR="009D6BB4" w:rsidRPr="00D86E53">
        <w:t xml:space="preserve">The </w:t>
      </w:r>
      <w:r w:rsidR="00943772" w:rsidRPr="00D86E53">
        <w:t>C</w:t>
      </w:r>
      <w:r w:rsidR="009D6BB4" w:rsidRPr="00D86E53">
        <w:t>ontractor shall maintain all required insurance for the life of this contract and shall ensure that the</w:t>
      </w:r>
      <w:r w:rsidR="00D27CFF">
        <w:t xml:space="preserve"> Nebraska Department of Roads</w:t>
      </w:r>
      <w:r w:rsidR="009D6BB4" w:rsidRPr="00D86E53">
        <w:t xml:space="preserve"> has the most current certificate of insurance throughout the life of this contract.  </w:t>
      </w:r>
      <w:r w:rsidR="00473696" w:rsidRPr="00D86E53">
        <w:t xml:space="preserve">If </w:t>
      </w:r>
      <w:r w:rsidR="00943772" w:rsidRPr="00D86E53">
        <w:t>C</w:t>
      </w:r>
      <w:r w:rsidR="00473696" w:rsidRPr="00D86E53">
        <w:t xml:space="preserve">ontractor will be utilizing any </w:t>
      </w:r>
      <w:r w:rsidR="00634226" w:rsidRPr="00D86E53">
        <w:t>Subcontractor</w:t>
      </w:r>
      <w:r w:rsidR="00473696" w:rsidRPr="00D86E53">
        <w:t xml:space="preserve">s, the </w:t>
      </w:r>
      <w:r w:rsidR="00943772" w:rsidRPr="00D86E53">
        <w:t>C</w:t>
      </w:r>
      <w:r w:rsidR="00473696" w:rsidRPr="00D86E53">
        <w:t xml:space="preserve">ontractor is responsible for obtaining the certificate(s) of insurance required herein under from any and all </w:t>
      </w:r>
      <w:r w:rsidR="00634226" w:rsidRPr="00D86E53">
        <w:t>Subcontractor</w:t>
      </w:r>
      <w:r w:rsidR="00473696" w:rsidRPr="00D86E53">
        <w:t xml:space="preserve">(s).  </w:t>
      </w:r>
      <w:r w:rsidR="009D6BB4" w:rsidRPr="00D86E53">
        <w:t>C</w:t>
      </w:r>
      <w:r w:rsidR="00473696" w:rsidRPr="00D86E53">
        <w:t xml:space="preserve">ontractor is also responsible for ensuring </w:t>
      </w:r>
      <w:r w:rsidR="00634226" w:rsidRPr="00D86E53">
        <w:t>Subcontractor</w:t>
      </w:r>
      <w:r w:rsidR="00473696" w:rsidRPr="00D86E53">
        <w:t xml:space="preserve">(s) maintain the insurance required until completion of the contract requirements. </w:t>
      </w:r>
      <w:r w:rsidR="00685CE2" w:rsidRPr="00D86E53">
        <w:t>T</w:t>
      </w:r>
      <w:r w:rsidRPr="00D86E53">
        <w:t xml:space="preserve">he </w:t>
      </w:r>
      <w:r w:rsidR="00943772" w:rsidRPr="00D86E53">
        <w:t>C</w:t>
      </w:r>
      <w:r w:rsidR="00DC25D6" w:rsidRPr="00D86E53">
        <w:t xml:space="preserve">ontractor </w:t>
      </w:r>
      <w:r w:rsidR="00381113" w:rsidRPr="00D86E53">
        <w:t>shall not</w:t>
      </w:r>
      <w:r w:rsidR="00381113" w:rsidRPr="00155160">
        <w:rPr>
          <w:rFonts w:cs="Arial"/>
          <w:szCs w:val="18"/>
        </w:rPr>
        <w:t xml:space="preserve"> </w:t>
      </w:r>
      <w:r w:rsidRPr="00155160">
        <w:rPr>
          <w:rFonts w:cs="Arial"/>
          <w:szCs w:val="18"/>
        </w:rPr>
        <w:t xml:space="preserve">allow any </w:t>
      </w:r>
      <w:r w:rsidR="00634226">
        <w:rPr>
          <w:rFonts w:cs="Arial"/>
          <w:szCs w:val="18"/>
        </w:rPr>
        <w:t>Subcontractor</w:t>
      </w:r>
      <w:r w:rsidRPr="00155160">
        <w:rPr>
          <w:rFonts w:cs="Arial"/>
          <w:szCs w:val="18"/>
        </w:rPr>
        <w:t xml:space="preserve"> to commence work on </w:t>
      </w:r>
      <w:r w:rsidR="007D568A" w:rsidRPr="00155160">
        <w:rPr>
          <w:rFonts w:cs="Arial"/>
          <w:szCs w:val="18"/>
        </w:rPr>
        <w:t xml:space="preserve">any </w:t>
      </w:r>
      <w:r w:rsidRPr="00155160">
        <w:rPr>
          <w:rFonts w:cs="Arial"/>
          <w:szCs w:val="18"/>
        </w:rPr>
        <w:t xml:space="preserve">subcontract until all similar insurance required of the </w:t>
      </w:r>
      <w:r w:rsidR="00634226">
        <w:rPr>
          <w:rFonts w:cs="Arial"/>
          <w:szCs w:val="18"/>
        </w:rPr>
        <w:t>Subcontractor</w:t>
      </w:r>
      <w:r w:rsidRPr="00155160">
        <w:rPr>
          <w:rFonts w:cs="Arial"/>
          <w:szCs w:val="18"/>
        </w:rPr>
        <w:t xml:space="preserve"> has been obtained and approved by the </w:t>
      </w:r>
      <w:r w:rsidR="00943772" w:rsidRPr="00155160">
        <w:rPr>
          <w:rFonts w:cs="Arial"/>
          <w:szCs w:val="18"/>
        </w:rPr>
        <w:t>C</w:t>
      </w:r>
      <w:r w:rsidR="00DC25D6" w:rsidRPr="00155160">
        <w:rPr>
          <w:rFonts w:cs="Arial"/>
          <w:szCs w:val="18"/>
        </w:rPr>
        <w:t>ontractor</w:t>
      </w:r>
      <w:r w:rsidRPr="00155160">
        <w:rPr>
          <w:rFonts w:cs="Arial"/>
          <w:szCs w:val="18"/>
        </w:rPr>
        <w:t xml:space="preserve">.  Approval of the insurance by the State shall not </w:t>
      </w:r>
      <w:r w:rsidR="00381113" w:rsidRPr="00155160">
        <w:rPr>
          <w:rFonts w:cs="Arial"/>
          <w:szCs w:val="18"/>
        </w:rPr>
        <w:t xml:space="preserve">limit, </w:t>
      </w:r>
      <w:r w:rsidRPr="00155160">
        <w:rPr>
          <w:rFonts w:cs="Arial"/>
          <w:szCs w:val="18"/>
        </w:rPr>
        <w:t>relieve</w:t>
      </w:r>
      <w:r w:rsidR="007D568A" w:rsidRPr="00155160">
        <w:rPr>
          <w:rFonts w:cs="Arial"/>
          <w:szCs w:val="18"/>
        </w:rPr>
        <w:t>,</w:t>
      </w:r>
      <w:r w:rsidRPr="00155160">
        <w:rPr>
          <w:rFonts w:cs="Arial"/>
          <w:szCs w:val="18"/>
        </w:rPr>
        <w:t xml:space="preserve"> or decrease the liability of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hereunder. </w:t>
      </w:r>
    </w:p>
    <w:p w14:paraId="37B3F927" w14:textId="77777777" w:rsidR="003F1782" w:rsidRPr="00155160" w:rsidRDefault="003F1782" w:rsidP="002D1106">
      <w:pPr>
        <w:pStyle w:val="Level2Body"/>
        <w:rPr>
          <w:rFonts w:cs="Arial"/>
          <w:szCs w:val="18"/>
        </w:rPr>
      </w:pPr>
      <w:r w:rsidRPr="00155160">
        <w:rPr>
          <w:rFonts w:cs="Arial"/>
          <w:szCs w:val="18"/>
        </w:rPr>
        <w:tab/>
      </w:r>
    </w:p>
    <w:p w14:paraId="0E6A1B3F" w14:textId="77777777" w:rsidR="003F1782" w:rsidRPr="00155160" w:rsidRDefault="003F1782" w:rsidP="002D1106">
      <w:pPr>
        <w:pStyle w:val="Level2Body"/>
        <w:rPr>
          <w:rFonts w:cs="Arial"/>
          <w:szCs w:val="18"/>
        </w:rPr>
      </w:pPr>
      <w:r w:rsidRPr="00155160">
        <w:rPr>
          <w:rFonts w:cs="Arial"/>
          <w:szCs w:val="18"/>
        </w:rPr>
        <w:t xml:space="preserve">If by the terms of any insurance a mandatory deductible is required, or if the </w:t>
      </w:r>
      <w:r w:rsidR="00943772" w:rsidRPr="00155160">
        <w:rPr>
          <w:rFonts w:cs="Arial"/>
          <w:szCs w:val="18"/>
        </w:rPr>
        <w:t>C</w:t>
      </w:r>
      <w:r w:rsidRPr="00155160">
        <w:rPr>
          <w:rFonts w:cs="Arial"/>
          <w:szCs w:val="18"/>
        </w:rPr>
        <w:t xml:space="preserve">ontractor elects to increase the mandatory deductible amount, the </w:t>
      </w:r>
      <w:r w:rsidR="00943772" w:rsidRPr="00155160">
        <w:rPr>
          <w:rFonts w:cs="Arial"/>
          <w:szCs w:val="18"/>
        </w:rPr>
        <w:t>C</w:t>
      </w:r>
      <w:r w:rsidR="00DC25D6" w:rsidRPr="00155160">
        <w:rPr>
          <w:rFonts w:cs="Arial"/>
          <w:szCs w:val="18"/>
        </w:rPr>
        <w:t xml:space="preserve">ontractor </w:t>
      </w:r>
      <w:r w:rsidRPr="00155160">
        <w:rPr>
          <w:rFonts w:cs="Arial"/>
          <w:szCs w:val="18"/>
        </w:rPr>
        <w:t>shall be responsible for payment of the amount of the deductible in the event of a paid claim.</w:t>
      </w:r>
    </w:p>
    <w:p w14:paraId="17A3FDB5" w14:textId="77777777" w:rsidR="003F1782" w:rsidRDefault="003F1782" w:rsidP="002D1106">
      <w:pPr>
        <w:pStyle w:val="Level2Body"/>
        <w:rPr>
          <w:rFonts w:cs="Arial"/>
          <w:szCs w:val="18"/>
        </w:rPr>
      </w:pPr>
    </w:p>
    <w:p w14:paraId="0948B69D" w14:textId="77777777" w:rsidR="00E37EF1" w:rsidRDefault="00E37EF1" w:rsidP="00E37EF1">
      <w:pPr>
        <w:pStyle w:val="Level2Body"/>
      </w:pPr>
      <w:r>
        <w:t>Insurance coverages shall function independent of all other clauses in the contract, and in no instance shall the limits of recovery from the insurance be reduced below the limits required by this paragraph.</w:t>
      </w:r>
    </w:p>
    <w:p w14:paraId="45925ECE" w14:textId="77777777" w:rsidR="00E37EF1" w:rsidRPr="00155160" w:rsidRDefault="00E37EF1" w:rsidP="002D1106">
      <w:pPr>
        <w:pStyle w:val="Level2Body"/>
        <w:rPr>
          <w:rFonts w:cs="Arial"/>
          <w:szCs w:val="18"/>
        </w:rPr>
      </w:pPr>
    </w:p>
    <w:p w14:paraId="1B4BE067" w14:textId="77777777" w:rsidR="003F1782" w:rsidRPr="00155160" w:rsidRDefault="003F1782" w:rsidP="008D18A8">
      <w:pPr>
        <w:pStyle w:val="Level3"/>
        <w:rPr>
          <w:rFonts w:cs="Arial"/>
          <w:b/>
          <w:szCs w:val="18"/>
        </w:rPr>
      </w:pPr>
      <w:r w:rsidRPr="00155160">
        <w:rPr>
          <w:rFonts w:cs="Arial"/>
          <w:b/>
          <w:szCs w:val="18"/>
        </w:rPr>
        <w:t>WORKERS’ COMPENSATION INSURANCE</w:t>
      </w:r>
    </w:p>
    <w:p w14:paraId="48EC818B" w14:textId="77777777" w:rsidR="003F1782" w:rsidRPr="00155160" w:rsidRDefault="003F1782" w:rsidP="00752BDA">
      <w:pPr>
        <w:pStyle w:val="Level3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take out and maintain during the life of this </w:t>
      </w:r>
      <w:r w:rsidR="00DC25D6" w:rsidRPr="00155160">
        <w:rPr>
          <w:rFonts w:cs="Arial"/>
          <w:szCs w:val="18"/>
        </w:rPr>
        <w:t xml:space="preserve">contract </w:t>
      </w:r>
      <w:r w:rsidRPr="00155160">
        <w:rPr>
          <w:rFonts w:cs="Arial"/>
          <w:szCs w:val="18"/>
        </w:rPr>
        <w:t xml:space="preserve">the statutory Workers’ Compensation and Employer's Liability Insurance for all of </w:t>
      </w:r>
      <w:r w:rsidR="00381113" w:rsidRPr="00155160">
        <w:rPr>
          <w:rFonts w:cs="Arial"/>
          <w:szCs w:val="18"/>
        </w:rPr>
        <w:t xml:space="preserve">the </w:t>
      </w:r>
      <w:r w:rsidR="00E26252" w:rsidRPr="00155160">
        <w:rPr>
          <w:rFonts w:cs="Arial"/>
          <w:szCs w:val="18"/>
        </w:rPr>
        <w:t>C</w:t>
      </w:r>
      <w:r w:rsidR="00DC25D6" w:rsidRPr="00155160">
        <w:rPr>
          <w:rFonts w:cs="Arial"/>
          <w:szCs w:val="18"/>
        </w:rPr>
        <w:t xml:space="preserve">ontactors’ </w:t>
      </w:r>
      <w:r w:rsidRPr="00155160">
        <w:rPr>
          <w:rFonts w:cs="Arial"/>
          <w:szCs w:val="18"/>
        </w:rPr>
        <w:t xml:space="preserve">employees to be engaged in work on the project under this </w:t>
      </w:r>
      <w:r w:rsidR="00DC25D6" w:rsidRPr="00155160">
        <w:rPr>
          <w:rFonts w:cs="Arial"/>
          <w:szCs w:val="18"/>
        </w:rPr>
        <w:t xml:space="preserve">contract </w:t>
      </w:r>
      <w:r w:rsidRPr="00155160">
        <w:rPr>
          <w:rFonts w:cs="Arial"/>
          <w:szCs w:val="18"/>
        </w:rPr>
        <w:t xml:space="preserve">and, in case any such work is sublet,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require the </w:t>
      </w:r>
      <w:r w:rsidR="00634226">
        <w:rPr>
          <w:rFonts w:cs="Arial"/>
          <w:szCs w:val="18"/>
        </w:rPr>
        <w:t>Subcontractor</w:t>
      </w:r>
      <w:r w:rsidRPr="00155160">
        <w:rPr>
          <w:rFonts w:cs="Arial"/>
          <w:szCs w:val="18"/>
        </w:rPr>
        <w:t xml:space="preserve"> similarly to provide Worker's Compensation and Employer's Liability Insurance for all of the </w:t>
      </w:r>
      <w:r w:rsidR="00634226">
        <w:rPr>
          <w:rFonts w:cs="Arial"/>
          <w:szCs w:val="18"/>
        </w:rPr>
        <w:t>Subcontractor</w:t>
      </w:r>
      <w:r w:rsidR="00381113" w:rsidRPr="00155160">
        <w:rPr>
          <w:rFonts w:cs="Arial"/>
          <w:szCs w:val="18"/>
        </w:rPr>
        <w:t>’s</w:t>
      </w:r>
      <w:r w:rsidRPr="00155160">
        <w:rPr>
          <w:rFonts w:cs="Arial"/>
          <w:szCs w:val="18"/>
        </w:rPr>
        <w:t xml:space="preserve"> employees to be engaged in such work.  This policy shall be written to meet the statutory requirements for the state in which the work is to be performed, including Occupational Disease.  This policy shall include a waiver of subrogation in favor of the State.  The amounts of such insurance shall not be less than the limits stated hereinafter.</w:t>
      </w:r>
    </w:p>
    <w:p w14:paraId="34329F31" w14:textId="77777777" w:rsidR="003F1782" w:rsidRPr="00155160" w:rsidRDefault="003F1782" w:rsidP="00752BDA">
      <w:pPr>
        <w:pStyle w:val="Level3Body"/>
        <w:rPr>
          <w:rFonts w:cs="Arial"/>
          <w:szCs w:val="18"/>
        </w:rPr>
      </w:pPr>
    </w:p>
    <w:p w14:paraId="1511F1A5" w14:textId="77777777" w:rsidR="003F1782" w:rsidRPr="00155160" w:rsidRDefault="003F1782" w:rsidP="008D18A8">
      <w:pPr>
        <w:pStyle w:val="Level3"/>
        <w:rPr>
          <w:rFonts w:cs="Arial"/>
          <w:b/>
          <w:szCs w:val="18"/>
        </w:rPr>
      </w:pPr>
      <w:r w:rsidRPr="00155160">
        <w:rPr>
          <w:rFonts w:cs="Arial"/>
          <w:b/>
          <w:szCs w:val="18"/>
        </w:rPr>
        <w:t>COMMERCIAL GENERAL LIABILITY INSURANCE AND COMMERCIAL AUTOMOBILE LIABILITY INSURANCE</w:t>
      </w:r>
    </w:p>
    <w:p w14:paraId="6C700E6C" w14:textId="77777777" w:rsidR="003F1782" w:rsidRPr="00155160" w:rsidRDefault="003F1782" w:rsidP="00752BDA">
      <w:pPr>
        <w:pStyle w:val="Level3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take out and maintain during the life of this </w:t>
      </w:r>
      <w:r w:rsidR="00DC25D6" w:rsidRPr="00155160">
        <w:rPr>
          <w:rFonts w:cs="Arial"/>
          <w:szCs w:val="18"/>
        </w:rPr>
        <w:t xml:space="preserve">contract </w:t>
      </w:r>
      <w:r w:rsidRPr="00155160">
        <w:rPr>
          <w:rFonts w:cs="Arial"/>
          <w:szCs w:val="18"/>
        </w:rPr>
        <w:t xml:space="preserve">such Commercial General Liability Insurance and Commercial Automobile Liability Insurance as shall protect </w:t>
      </w:r>
      <w:r w:rsidR="00150F72"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and any </w:t>
      </w:r>
      <w:r w:rsidR="00634226">
        <w:rPr>
          <w:rFonts w:cs="Arial"/>
          <w:szCs w:val="18"/>
        </w:rPr>
        <w:t>Subcontractor</w:t>
      </w:r>
      <w:r w:rsidRPr="00155160">
        <w:rPr>
          <w:rFonts w:cs="Arial"/>
          <w:szCs w:val="18"/>
        </w:rPr>
        <w:t xml:space="preserve"> performing work covered by this </w:t>
      </w:r>
      <w:r w:rsidR="00DC25D6" w:rsidRPr="00155160">
        <w:rPr>
          <w:rFonts w:cs="Arial"/>
          <w:szCs w:val="18"/>
        </w:rPr>
        <w:t xml:space="preserve">contract </w:t>
      </w:r>
      <w:r w:rsidRPr="00155160">
        <w:rPr>
          <w:rFonts w:cs="Arial"/>
          <w:szCs w:val="18"/>
        </w:rPr>
        <w:t xml:space="preserve">from claims for damages for bodily injury, including death, as well as from claims for property damage, which may arise from operations under this </w:t>
      </w:r>
      <w:r w:rsidR="00DC25D6" w:rsidRPr="00155160">
        <w:rPr>
          <w:rFonts w:cs="Arial"/>
          <w:szCs w:val="18"/>
        </w:rPr>
        <w:t>contract</w:t>
      </w:r>
      <w:r w:rsidRPr="00155160">
        <w:rPr>
          <w:rFonts w:cs="Arial"/>
          <w:szCs w:val="18"/>
        </w:rPr>
        <w:t xml:space="preserve">, whether such operation be by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or by any </w:t>
      </w:r>
      <w:r w:rsidR="00634226">
        <w:rPr>
          <w:rFonts w:cs="Arial"/>
          <w:szCs w:val="18"/>
        </w:rPr>
        <w:t>Subcontractor</w:t>
      </w:r>
      <w:r w:rsidRPr="00155160">
        <w:rPr>
          <w:rFonts w:cs="Arial"/>
          <w:szCs w:val="18"/>
        </w:rPr>
        <w:t xml:space="preserve"> or by anyone directly or indirectly </w:t>
      </w:r>
      <w:r w:rsidRPr="00155160">
        <w:rPr>
          <w:rFonts w:cs="Arial"/>
          <w:szCs w:val="18"/>
        </w:rPr>
        <w:lastRenderedPageBreak/>
        <w:t>employed by either of them, and the amounts of such insurance shall not be less than limits stated hereinafter.</w:t>
      </w:r>
    </w:p>
    <w:p w14:paraId="21E62A04" w14:textId="77777777" w:rsidR="003F1782" w:rsidRPr="00155160" w:rsidRDefault="003F1782" w:rsidP="00752BDA">
      <w:pPr>
        <w:pStyle w:val="Level3Body"/>
        <w:rPr>
          <w:rFonts w:cs="Arial"/>
          <w:szCs w:val="18"/>
        </w:rPr>
      </w:pPr>
    </w:p>
    <w:p w14:paraId="15E69AC5" w14:textId="77777777" w:rsidR="003F1782" w:rsidRPr="00155160" w:rsidRDefault="003F1782" w:rsidP="00752BDA">
      <w:pPr>
        <w:pStyle w:val="Level3Body"/>
        <w:rPr>
          <w:rFonts w:cs="Arial"/>
          <w:szCs w:val="18"/>
        </w:rPr>
      </w:pPr>
      <w:r w:rsidRPr="00155160">
        <w:rPr>
          <w:rFonts w:cs="Arial"/>
          <w:szCs w:val="18"/>
        </w:rPr>
        <w:t>The Commercial General Liability Insurance shall be written on an occurrence basis, and provide Premises/Operations, Products/Completed Operations, Independent Contractors, Personal Injury and</w:t>
      </w:r>
      <w:r w:rsidR="00381113" w:rsidRPr="00155160">
        <w:rPr>
          <w:rFonts w:cs="Arial"/>
          <w:szCs w:val="18"/>
        </w:rPr>
        <w:t xml:space="preserve"> Contractual Liability coverage</w:t>
      </w:r>
      <w:r w:rsidRPr="00155160">
        <w:rPr>
          <w:rFonts w:cs="Arial"/>
          <w:szCs w:val="18"/>
        </w:rPr>
        <w:t xml:space="preserve">.  The policy shall include the State, and others as required by the </w:t>
      </w:r>
      <w:r w:rsidR="00705D37" w:rsidRPr="00155160">
        <w:rPr>
          <w:rFonts w:cs="Arial"/>
          <w:szCs w:val="18"/>
        </w:rPr>
        <w:t>c</w:t>
      </w:r>
      <w:r w:rsidRPr="00155160">
        <w:rPr>
          <w:rFonts w:cs="Arial"/>
          <w:szCs w:val="18"/>
        </w:rPr>
        <w:t xml:space="preserve">ontract </w:t>
      </w:r>
      <w:r w:rsidR="00705D37" w:rsidRPr="00155160">
        <w:rPr>
          <w:rFonts w:cs="Arial"/>
          <w:szCs w:val="18"/>
        </w:rPr>
        <w:t>d</w:t>
      </w:r>
      <w:r w:rsidRPr="00155160">
        <w:rPr>
          <w:rFonts w:cs="Arial"/>
          <w:szCs w:val="18"/>
        </w:rPr>
        <w:t xml:space="preserve">ocuments.  This policy shall be primary, and any insurance or self-insurance carried by the </w:t>
      </w:r>
      <w:r w:rsidR="00381113" w:rsidRPr="00155160">
        <w:rPr>
          <w:rFonts w:cs="Arial"/>
          <w:szCs w:val="18"/>
        </w:rPr>
        <w:t xml:space="preserve">State </w:t>
      </w:r>
      <w:r w:rsidRPr="00155160">
        <w:rPr>
          <w:rFonts w:cs="Arial"/>
          <w:szCs w:val="18"/>
        </w:rPr>
        <w:t>shall be considered excess and non-contributory.  The Commercial Automobile Liability Insurance shall be written to cover all Owned, Non-owned and Hired vehicles.</w:t>
      </w:r>
    </w:p>
    <w:p w14:paraId="4ACC3DB3" w14:textId="77777777" w:rsidR="00C4329E" w:rsidRPr="00155160" w:rsidRDefault="00C4329E" w:rsidP="00752BDA">
      <w:pPr>
        <w:pStyle w:val="Level3Body"/>
        <w:rPr>
          <w:rFonts w:cs="Arial"/>
          <w:szCs w:val="18"/>
        </w:rPr>
      </w:pPr>
    </w:p>
    <w:p w14:paraId="1867D678" w14:textId="77777777" w:rsidR="003F1782" w:rsidRPr="00155160" w:rsidRDefault="003F1782" w:rsidP="008D18A8">
      <w:pPr>
        <w:pStyle w:val="Level3"/>
        <w:rPr>
          <w:rFonts w:cs="Arial"/>
          <w:b/>
          <w:szCs w:val="18"/>
        </w:rPr>
      </w:pPr>
      <w:r w:rsidRPr="00155160">
        <w:rPr>
          <w:rFonts w:cs="Arial"/>
          <w:b/>
          <w:szCs w:val="18"/>
        </w:rPr>
        <w:t>INSURANCE COVERAGE AMOUNTS REQUIRED</w:t>
      </w:r>
    </w:p>
    <w:p w14:paraId="629B7649" w14:textId="77777777" w:rsidR="00804699" w:rsidRDefault="00804699" w:rsidP="0016137B">
      <w:pPr>
        <w:pStyle w:val="Level3Body"/>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4420"/>
      </w:tblGrid>
      <w:tr w:rsidR="00A92253" w14:paraId="2306EB46"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tcPr>
          <w:p w14:paraId="4A6F1860" w14:textId="77777777" w:rsidR="00A92253" w:rsidRDefault="00A92253" w:rsidP="00A92253">
            <w:pPr>
              <w:pStyle w:val="Level3Body"/>
              <w:ind w:left="0"/>
              <w:rPr>
                <w:rFonts w:cs="Arial"/>
                <w:b/>
                <w:szCs w:val="18"/>
              </w:rPr>
            </w:pPr>
            <w:r>
              <w:rPr>
                <w:rFonts w:cs="Arial"/>
                <w:b/>
                <w:szCs w:val="18"/>
              </w:rPr>
              <w:t xml:space="preserve">COMMERCIAL GENERAL LIABILITY </w:t>
            </w:r>
          </w:p>
        </w:tc>
      </w:tr>
      <w:tr w:rsidR="00A92253" w14:paraId="1BC481A1"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B7CB272" w14:textId="77777777" w:rsidR="00A92253" w:rsidRDefault="00A92253">
            <w:pPr>
              <w:pStyle w:val="Level2Body"/>
              <w:ind w:left="0"/>
              <w:rPr>
                <w:rFonts w:cs="Arial"/>
                <w:szCs w:val="18"/>
              </w:rPr>
            </w:pPr>
            <w:r>
              <w:rPr>
                <w:rFonts w:cs="Arial"/>
                <w:szCs w:val="18"/>
              </w:rPr>
              <w:t>General Aggregate</w:t>
            </w:r>
            <w:r>
              <w:rPr>
                <w:rFonts w:cs="Arial"/>
                <w:szCs w:val="18"/>
              </w:rPr>
              <w:tab/>
            </w:r>
          </w:p>
        </w:tc>
        <w:tc>
          <w:tcPr>
            <w:tcW w:w="4420" w:type="dxa"/>
            <w:tcBorders>
              <w:top w:val="single" w:sz="4" w:space="0" w:color="auto"/>
              <w:left w:val="single" w:sz="4" w:space="0" w:color="auto"/>
              <w:bottom w:val="single" w:sz="4" w:space="0" w:color="auto"/>
              <w:right w:val="single" w:sz="4" w:space="0" w:color="auto"/>
            </w:tcBorders>
            <w:hideMark/>
          </w:tcPr>
          <w:p w14:paraId="59D6AD55" w14:textId="77777777" w:rsidR="00A92253" w:rsidRDefault="00A92253">
            <w:pPr>
              <w:pStyle w:val="Level2Body"/>
              <w:ind w:left="0"/>
              <w:rPr>
                <w:rFonts w:cs="Arial"/>
                <w:szCs w:val="18"/>
              </w:rPr>
            </w:pPr>
            <w:r>
              <w:rPr>
                <w:rFonts w:cs="Arial"/>
                <w:szCs w:val="18"/>
              </w:rPr>
              <w:t>$2,000,000</w:t>
            </w:r>
          </w:p>
        </w:tc>
      </w:tr>
      <w:tr w:rsidR="00A92253" w14:paraId="21320AA8"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CADB89B" w14:textId="77777777" w:rsidR="00A92253" w:rsidRDefault="00A92253">
            <w:pPr>
              <w:pStyle w:val="Level2Body"/>
              <w:ind w:left="0"/>
              <w:rPr>
                <w:rFonts w:cs="Arial"/>
                <w:szCs w:val="18"/>
              </w:rPr>
            </w:pPr>
            <w:r>
              <w:rPr>
                <w:rFonts w:cs="Arial"/>
                <w:szCs w:val="18"/>
              </w:rPr>
              <w:t>Products/Completed Operations Aggregate</w:t>
            </w:r>
          </w:p>
        </w:tc>
        <w:tc>
          <w:tcPr>
            <w:tcW w:w="4420" w:type="dxa"/>
            <w:tcBorders>
              <w:top w:val="single" w:sz="4" w:space="0" w:color="auto"/>
              <w:left w:val="single" w:sz="4" w:space="0" w:color="auto"/>
              <w:bottom w:val="single" w:sz="4" w:space="0" w:color="auto"/>
              <w:right w:val="single" w:sz="4" w:space="0" w:color="auto"/>
            </w:tcBorders>
            <w:hideMark/>
          </w:tcPr>
          <w:p w14:paraId="0F8FF837" w14:textId="77777777" w:rsidR="00A92253" w:rsidRDefault="00A92253">
            <w:pPr>
              <w:pStyle w:val="Level2Body"/>
              <w:ind w:left="0"/>
              <w:rPr>
                <w:rFonts w:cs="Arial"/>
                <w:szCs w:val="18"/>
              </w:rPr>
            </w:pPr>
            <w:r>
              <w:rPr>
                <w:rFonts w:cs="Arial"/>
                <w:szCs w:val="18"/>
              </w:rPr>
              <w:t>$2,000,000</w:t>
            </w:r>
          </w:p>
        </w:tc>
      </w:tr>
      <w:tr w:rsidR="00A92253" w14:paraId="0FBED622"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17CF9D1C" w14:textId="77777777" w:rsidR="00A92253" w:rsidRDefault="00A92253">
            <w:pPr>
              <w:pStyle w:val="Level2Body"/>
              <w:ind w:left="0"/>
              <w:rPr>
                <w:rFonts w:cs="Arial"/>
                <w:szCs w:val="18"/>
              </w:rPr>
            </w:pPr>
            <w:r>
              <w:rPr>
                <w:rFonts w:cs="Arial"/>
                <w:szCs w:val="18"/>
              </w:rPr>
              <w:t>Personal/Advertising Injury</w:t>
            </w:r>
            <w:r>
              <w:rPr>
                <w:rFonts w:cs="Arial"/>
                <w:szCs w:val="18"/>
              </w:rPr>
              <w:tab/>
            </w:r>
          </w:p>
        </w:tc>
        <w:tc>
          <w:tcPr>
            <w:tcW w:w="4420" w:type="dxa"/>
            <w:tcBorders>
              <w:top w:val="single" w:sz="4" w:space="0" w:color="auto"/>
              <w:left w:val="single" w:sz="4" w:space="0" w:color="auto"/>
              <w:bottom w:val="single" w:sz="4" w:space="0" w:color="auto"/>
              <w:right w:val="single" w:sz="4" w:space="0" w:color="auto"/>
            </w:tcBorders>
            <w:hideMark/>
          </w:tcPr>
          <w:p w14:paraId="12CAF8FE" w14:textId="77777777" w:rsidR="00A92253" w:rsidRDefault="00A92253">
            <w:pPr>
              <w:pStyle w:val="Level2Body"/>
              <w:ind w:left="0"/>
            </w:pPr>
            <w:r>
              <w:t>$1,000,000 per occurrence</w:t>
            </w:r>
          </w:p>
        </w:tc>
      </w:tr>
      <w:tr w:rsidR="00A92253" w14:paraId="687A0724"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27299020" w14:textId="77777777" w:rsidR="00A92253" w:rsidRDefault="00A92253">
            <w:pPr>
              <w:pStyle w:val="Level2Body"/>
              <w:ind w:left="0"/>
              <w:rPr>
                <w:rFonts w:cs="Arial"/>
                <w:szCs w:val="18"/>
              </w:rPr>
            </w:pPr>
            <w:r>
              <w:rPr>
                <w:rFonts w:cs="Arial"/>
                <w:szCs w:val="18"/>
              </w:rPr>
              <w:t>Bodily Injury/Property Damage</w:t>
            </w:r>
            <w:r>
              <w:rPr>
                <w:rFonts w:cs="Arial"/>
                <w:szCs w:val="18"/>
              </w:rPr>
              <w:tab/>
            </w:r>
          </w:p>
        </w:tc>
        <w:tc>
          <w:tcPr>
            <w:tcW w:w="4420" w:type="dxa"/>
            <w:tcBorders>
              <w:top w:val="single" w:sz="4" w:space="0" w:color="auto"/>
              <w:left w:val="single" w:sz="4" w:space="0" w:color="auto"/>
              <w:bottom w:val="single" w:sz="4" w:space="0" w:color="auto"/>
              <w:right w:val="single" w:sz="4" w:space="0" w:color="auto"/>
            </w:tcBorders>
            <w:hideMark/>
          </w:tcPr>
          <w:p w14:paraId="008AD0D4" w14:textId="77777777" w:rsidR="00A92253" w:rsidRDefault="00A92253">
            <w:pPr>
              <w:pStyle w:val="Level2Body"/>
              <w:ind w:left="0"/>
              <w:rPr>
                <w:rFonts w:cs="Arial"/>
                <w:szCs w:val="18"/>
              </w:rPr>
            </w:pPr>
            <w:r>
              <w:rPr>
                <w:rFonts w:cs="Arial"/>
                <w:szCs w:val="18"/>
              </w:rPr>
              <w:t>$1,000,000 per occurrence</w:t>
            </w:r>
          </w:p>
        </w:tc>
      </w:tr>
      <w:tr w:rsidR="00A92253" w14:paraId="6565FE9F"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2C70DDC7" w14:textId="77777777" w:rsidR="00A92253" w:rsidRDefault="00A92253">
            <w:pPr>
              <w:pStyle w:val="Level2Body"/>
              <w:ind w:left="0"/>
              <w:rPr>
                <w:rFonts w:cs="Arial"/>
                <w:szCs w:val="18"/>
              </w:rPr>
            </w:pPr>
            <w:r>
              <w:rPr>
                <w:rFonts w:cs="Arial"/>
                <w:szCs w:val="18"/>
              </w:rPr>
              <w:t>Fire Damage</w:t>
            </w:r>
          </w:p>
        </w:tc>
        <w:tc>
          <w:tcPr>
            <w:tcW w:w="4420" w:type="dxa"/>
            <w:tcBorders>
              <w:top w:val="single" w:sz="4" w:space="0" w:color="auto"/>
              <w:left w:val="single" w:sz="4" w:space="0" w:color="auto"/>
              <w:bottom w:val="single" w:sz="4" w:space="0" w:color="auto"/>
              <w:right w:val="single" w:sz="4" w:space="0" w:color="auto"/>
            </w:tcBorders>
            <w:hideMark/>
          </w:tcPr>
          <w:p w14:paraId="00F8D73D" w14:textId="77777777" w:rsidR="00A92253" w:rsidRDefault="00A92253">
            <w:pPr>
              <w:pStyle w:val="Level2Body"/>
              <w:ind w:left="0"/>
              <w:rPr>
                <w:rFonts w:cs="Arial"/>
                <w:szCs w:val="18"/>
              </w:rPr>
            </w:pPr>
            <w:r>
              <w:rPr>
                <w:rFonts w:cs="Arial"/>
                <w:szCs w:val="18"/>
              </w:rPr>
              <w:t>$50,000 any one fire</w:t>
            </w:r>
          </w:p>
        </w:tc>
      </w:tr>
      <w:tr w:rsidR="00A92253" w14:paraId="287D3D71"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14E61433" w14:textId="77777777" w:rsidR="00A92253" w:rsidRDefault="00A92253">
            <w:pPr>
              <w:pStyle w:val="Level2Body"/>
              <w:ind w:left="0"/>
              <w:rPr>
                <w:rFonts w:cs="Arial"/>
                <w:szCs w:val="18"/>
              </w:rPr>
            </w:pPr>
            <w:r>
              <w:rPr>
                <w:rFonts w:cs="Arial"/>
                <w:szCs w:val="18"/>
              </w:rPr>
              <w:t>Medical Payments</w:t>
            </w:r>
          </w:p>
        </w:tc>
        <w:tc>
          <w:tcPr>
            <w:tcW w:w="4420" w:type="dxa"/>
            <w:tcBorders>
              <w:top w:val="single" w:sz="4" w:space="0" w:color="auto"/>
              <w:left w:val="single" w:sz="4" w:space="0" w:color="auto"/>
              <w:bottom w:val="single" w:sz="4" w:space="0" w:color="auto"/>
              <w:right w:val="single" w:sz="4" w:space="0" w:color="auto"/>
            </w:tcBorders>
            <w:hideMark/>
          </w:tcPr>
          <w:p w14:paraId="59A19FD3" w14:textId="77777777" w:rsidR="00A92253" w:rsidRDefault="00A92253">
            <w:pPr>
              <w:pStyle w:val="Level2Body"/>
              <w:ind w:left="0"/>
              <w:rPr>
                <w:rFonts w:cs="Arial"/>
                <w:szCs w:val="18"/>
              </w:rPr>
            </w:pPr>
            <w:r>
              <w:rPr>
                <w:rFonts w:cs="Arial"/>
                <w:szCs w:val="18"/>
              </w:rPr>
              <w:t>$10,000 any one person</w:t>
            </w:r>
          </w:p>
        </w:tc>
      </w:tr>
      <w:tr w:rsidR="00A92253" w14:paraId="3DB3FA55"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67AADF15" w14:textId="77777777" w:rsidR="00A92253" w:rsidRDefault="00A92253">
            <w:pPr>
              <w:pStyle w:val="Level2Body"/>
              <w:ind w:left="0"/>
              <w:rPr>
                <w:rFonts w:cs="Arial"/>
                <w:szCs w:val="18"/>
              </w:rPr>
            </w:pPr>
            <w:r>
              <w:rPr>
                <w:rFonts w:cs="Arial"/>
                <w:szCs w:val="18"/>
              </w:rPr>
              <w:t>Damage to Rented Premises</w:t>
            </w:r>
          </w:p>
        </w:tc>
        <w:tc>
          <w:tcPr>
            <w:tcW w:w="4420" w:type="dxa"/>
            <w:tcBorders>
              <w:top w:val="single" w:sz="4" w:space="0" w:color="auto"/>
              <w:left w:val="single" w:sz="4" w:space="0" w:color="auto"/>
              <w:bottom w:val="single" w:sz="4" w:space="0" w:color="auto"/>
              <w:right w:val="single" w:sz="4" w:space="0" w:color="auto"/>
            </w:tcBorders>
            <w:hideMark/>
          </w:tcPr>
          <w:p w14:paraId="213D09F7" w14:textId="77777777" w:rsidR="00A92253" w:rsidRDefault="00A92253">
            <w:pPr>
              <w:pStyle w:val="Level2Body"/>
              <w:ind w:left="0"/>
              <w:rPr>
                <w:rFonts w:cs="Arial"/>
                <w:szCs w:val="18"/>
              </w:rPr>
            </w:pPr>
            <w:r>
              <w:rPr>
                <w:rFonts w:cs="Arial"/>
                <w:szCs w:val="18"/>
              </w:rPr>
              <w:t>$300,000 each occurrence</w:t>
            </w:r>
          </w:p>
        </w:tc>
      </w:tr>
      <w:tr w:rsidR="00A92253" w14:paraId="30F5BB91"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3C977229" w14:textId="77777777" w:rsidR="00A92253" w:rsidRDefault="00A92253">
            <w:pPr>
              <w:pStyle w:val="Level2Body"/>
              <w:ind w:left="0"/>
              <w:rPr>
                <w:rFonts w:cs="Arial"/>
                <w:szCs w:val="18"/>
              </w:rPr>
            </w:pPr>
            <w:r>
              <w:rPr>
                <w:rFonts w:cs="Arial"/>
                <w:szCs w:val="18"/>
              </w:rPr>
              <w:t>Contractual</w:t>
            </w:r>
          </w:p>
        </w:tc>
        <w:tc>
          <w:tcPr>
            <w:tcW w:w="4420" w:type="dxa"/>
            <w:tcBorders>
              <w:top w:val="single" w:sz="4" w:space="0" w:color="auto"/>
              <w:left w:val="single" w:sz="4" w:space="0" w:color="auto"/>
              <w:bottom w:val="single" w:sz="4" w:space="0" w:color="auto"/>
              <w:right w:val="single" w:sz="4" w:space="0" w:color="auto"/>
            </w:tcBorders>
            <w:hideMark/>
          </w:tcPr>
          <w:p w14:paraId="19035C39" w14:textId="77777777" w:rsidR="00A92253" w:rsidRDefault="00A92253">
            <w:pPr>
              <w:pStyle w:val="Level2Body"/>
              <w:ind w:left="0"/>
              <w:rPr>
                <w:rFonts w:cs="Arial"/>
                <w:szCs w:val="18"/>
              </w:rPr>
            </w:pPr>
            <w:r>
              <w:rPr>
                <w:rFonts w:cs="Arial"/>
                <w:szCs w:val="18"/>
              </w:rPr>
              <w:t>Included</w:t>
            </w:r>
          </w:p>
        </w:tc>
      </w:tr>
      <w:tr w:rsidR="00A92253" w14:paraId="2DD3F590"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E2980BE" w14:textId="77777777" w:rsidR="00A92253" w:rsidRDefault="00A92253">
            <w:pPr>
              <w:pStyle w:val="Level2Body"/>
              <w:ind w:left="0"/>
              <w:rPr>
                <w:rFonts w:cs="Arial"/>
                <w:szCs w:val="18"/>
              </w:rPr>
            </w:pPr>
            <w:r>
              <w:rPr>
                <w:rFonts w:cs="Arial"/>
                <w:szCs w:val="18"/>
              </w:rPr>
              <w:t>XCU Liability (Explosion, Collapse, and Underground Damage)</w:t>
            </w:r>
          </w:p>
        </w:tc>
        <w:tc>
          <w:tcPr>
            <w:tcW w:w="4420" w:type="dxa"/>
            <w:tcBorders>
              <w:top w:val="single" w:sz="4" w:space="0" w:color="auto"/>
              <w:left w:val="single" w:sz="4" w:space="0" w:color="auto"/>
              <w:bottom w:val="single" w:sz="4" w:space="0" w:color="auto"/>
              <w:right w:val="single" w:sz="4" w:space="0" w:color="auto"/>
            </w:tcBorders>
            <w:hideMark/>
          </w:tcPr>
          <w:p w14:paraId="793CD568" w14:textId="77777777" w:rsidR="00A92253" w:rsidRDefault="00A92253">
            <w:pPr>
              <w:pStyle w:val="Level2Body"/>
              <w:ind w:left="0"/>
              <w:rPr>
                <w:rFonts w:cs="Arial"/>
                <w:szCs w:val="18"/>
              </w:rPr>
            </w:pPr>
            <w:r>
              <w:rPr>
                <w:rFonts w:cs="Arial"/>
                <w:szCs w:val="18"/>
              </w:rPr>
              <w:t>Included</w:t>
            </w:r>
          </w:p>
        </w:tc>
      </w:tr>
      <w:tr w:rsidR="00A92253" w14:paraId="774FFAAB"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378055AD" w14:textId="77777777" w:rsidR="00A92253" w:rsidRDefault="00A92253">
            <w:pPr>
              <w:pStyle w:val="Level2Body"/>
              <w:ind w:left="0"/>
              <w:rPr>
                <w:rFonts w:cs="Arial"/>
                <w:szCs w:val="18"/>
              </w:rPr>
            </w:pPr>
            <w:r>
              <w:rPr>
                <w:rFonts w:cs="Arial"/>
                <w:szCs w:val="18"/>
              </w:rPr>
              <w:t>Independent Contractors</w:t>
            </w:r>
          </w:p>
        </w:tc>
        <w:tc>
          <w:tcPr>
            <w:tcW w:w="4420" w:type="dxa"/>
            <w:tcBorders>
              <w:top w:val="single" w:sz="4" w:space="0" w:color="auto"/>
              <w:left w:val="single" w:sz="4" w:space="0" w:color="auto"/>
              <w:bottom w:val="single" w:sz="4" w:space="0" w:color="auto"/>
              <w:right w:val="single" w:sz="4" w:space="0" w:color="auto"/>
            </w:tcBorders>
            <w:hideMark/>
          </w:tcPr>
          <w:p w14:paraId="5163A8CF" w14:textId="77777777" w:rsidR="00A92253" w:rsidRDefault="00A92253">
            <w:pPr>
              <w:pStyle w:val="Level2Body"/>
              <w:ind w:left="0"/>
              <w:rPr>
                <w:rFonts w:cs="Arial"/>
                <w:szCs w:val="18"/>
              </w:rPr>
            </w:pPr>
            <w:r>
              <w:rPr>
                <w:rFonts w:cs="Arial"/>
                <w:szCs w:val="18"/>
              </w:rPr>
              <w:t>Included</w:t>
            </w:r>
          </w:p>
        </w:tc>
      </w:tr>
      <w:tr w:rsidR="00A92253" w14:paraId="5C94A3EB"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2505A6C" w14:textId="77777777" w:rsidR="00A92253" w:rsidRDefault="00A92253">
            <w:pPr>
              <w:pStyle w:val="Level2Body"/>
              <w:ind w:left="0"/>
              <w:rPr>
                <w:rFonts w:cs="Arial"/>
                <w:szCs w:val="18"/>
              </w:rPr>
            </w:pPr>
            <w:r>
              <w:rPr>
                <w:rFonts w:cs="Arial"/>
                <w:szCs w:val="18"/>
              </w:rPr>
              <w:t>Abuse &amp; Molestation</w:t>
            </w:r>
          </w:p>
        </w:tc>
        <w:tc>
          <w:tcPr>
            <w:tcW w:w="4420" w:type="dxa"/>
            <w:tcBorders>
              <w:top w:val="single" w:sz="4" w:space="0" w:color="auto"/>
              <w:left w:val="single" w:sz="4" w:space="0" w:color="auto"/>
              <w:bottom w:val="single" w:sz="4" w:space="0" w:color="auto"/>
              <w:right w:val="single" w:sz="4" w:space="0" w:color="auto"/>
            </w:tcBorders>
            <w:hideMark/>
          </w:tcPr>
          <w:p w14:paraId="6FA9B514" w14:textId="77777777" w:rsidR="00A92253" w:rsidRDefault="00A92253">
            <w:pPr>
              <w:pStyle w:val="Level2Body"/>
              <w:ind w:left="0"/>
              <w:rPr>
                <w:rFonts w:cs="Arial"/>
                <w:szCs w:val="18"/>
              </w:rPr>
            </w:pPr>
            <w:r>
              <w:rPr>
                <w:rFonts w:cs="Arial"/>
                <w:szCs w:val="18"/>
              </w:rPr>
              <w:t>Included</w:t>
            </w:r>
          </w:p>
        </w:tc>
      </w:tr>
      <w:tr w:rsidR="00A92253" w14:paraId="2B7A6A7E" w14:textId="77777777" w:rsidTr="00A92253">
        <w:tc>
          <w:tcPr>
            <w:tcW w:w="8856" w:type="dxa"/>
            <w:gridSpan w:val="2"/>
            <w:tcBorders>
              <w:top w:val="single" w:sz="4" w:space="0" w:color="auto"/>
              <w:left w:val="single" w:sz="4" w:space="0" w:color="auto"/>
              <w:bottom w:val="single" w:sz="4" w:space="0" w:color="auto"/>
              <w:right w:val="single" w:sz="4" w:space="0" w:color="auto"/>
            </w:tcBorders>
            <w:hideMark/>
          </w:tcPr>
          <w:p w14:paraId="4D615EB0" w14:textId="77777777" w:rsidR="00A92253" w:rsidRDefault="00A92253">
            <w:pPr>
              <w:pStyle w:val="Level4"/>
              <w:numPr>
                <w:ilvl w:val="0"/>
                <w:numId w:val="0"/>
              </w:numPr>
              <w:tabs>
                <w:tab w:val="left" w:pos="720"/>
              </w:tabs>
              <w:rPr>
                <w:rFonts w:cs="Arial"/>
                <w:b/>
                <w:i/>
                <w:szCs w:val="18"/>
              </w:rPr>
            </w:pPr>
            <w:r>
              <w:rPr>
                <w:rFonts w:cs="Arial"/>
                <w:b/>
                <w:i/>
                <w:szCs w:val="18"/>
              </w:rPr>
              <w:t>If higher limits are required, the Umbrella/Excess Liability limits are allowed to satisfy the higher limit.</w:t>
            </w:r>
          </w:p>
        </w:tc>
      </w:tr>
      <w:tr w:rsidR="00A92253" w14:paraId="07E445BF"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5ECA09BB" w14:textId="77777777" w:rsidR="00A92253" w:rsidRDefault="00A92253">
            <w:pPr>
              <w:pStyle w:val="Level4"/>
              <w:numPr>
                <w:ilvl w:val="0"/>
                <w:numId w:val="0"/>
              </w:numPr>
              <w:tabs>
                <w:tab w:val="left" w:pos="720"/>
              </w:tabs>
              <w:rPr>
                <w:rFonts w:cs="Arial"/>
                <w:b/>
                <w:szCs w:val="18"/>
              </w:rPr>
            </w:pPr>
            <w:r>
              <w:rPr>
                <w:rFonts w:cs="Arial"/>
                <w:b/>
                <w:szCs w:val="18"/>
              </w:rPr>
              <w:t>WORKER’S COMPENSATION</w:t>
            </w:r>
          </w:p>
        </w:tc>
      </w:tr>
      <w:tr w:rsidR="00A92253" w14:paraId="7CB87CAE"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B5458B2" w14:textId="77777777" w:rsidR="00A92253" w:rsidRDefault="00A92253">
            <w:pPr>
              <w:pStyle w:val="Level2Body"/>
              <w:ind w:left="0"/>
              <w:rPr>
                <w:rFonts w:cs="Arial"/>
                <w:szCs w:val="18"/>
              </w:rPr>
            </w:pPr>
            <w:r>
              <w:rPr>
                <w:rFonts w:cs="Arial"/>
                <w:szCs w:val="18"/>
              </w:rPr>
              <w:t>Employers Liability Limits</w:t>
            </w:r>
          </w:p>
        </w:tc>
        <w:tc>
          <w:tcPr>
            <w:tcW w:w="4420" w:type="dxa"/>
            <w:tcBorders>
              <w:top w:val="single" w:sz="4" w:space="0" w:color="auto"/>
              <w:left w:val="single" w:sz="4" w:space="0" w:color="auto"/>
              <w:bottom w:val="single" w:sz="4" w:space="0" w:color="auto"/>
              <w:right w:val="single" w:sz="4" w:space="0" w:color="auto"/>
            </w:tcBorders>
            <w:hideMark/>
          </w:tcPr>
          <w:p w14:paraId="4DDB9A3A" w14:textId="77777777" w:rsidR="00A92253" w:rsidRDefault="00A92253">
            <w:pPr>
              <w:pStyle w:val="Level2Body"/>
              <w:ind w:left="0"/>
              <w:rPr>
                <w:rFonts w:cs="Arial"/>
                <w:szCs w:val="18"/>
              </w:rPr>
            </w:pPr>
            <w:r>
              <w:rPr>
                <w:rFonts w:cs="Arial"/>
                <w:szCs w:val="18"/>
              </w:rPr>
              <w:t>$500K/$500K/$500K</w:t>
            </w:r>
          </w:p>
        </w:tc>
      </w:tr>
      <w:tr w:rsidR="00A92253" w14:paraId="3D86A36A"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4C9428B4" w14:textId="77777777" w:rsidR="00A92253" w:rsidRDefault="00A92253">
            <w:pPr>
              <w:pStyle w:val="Level2Body"/>
              <w:ind w:left="0"/>
              <w:rPr>
                <w:rFonts w:cs="Arial"/>
                <w:szCs w:val="18"/>
              </w:rPr>
            </w:pPr>
            <w:r>
              <w:rPr>
                <w:rFonts w:cs="Arial"/>
                <w:szCs w:val="18"/>
              </w:rPr>
              <w:t>Statutory Limits- All States</w:t>
            </w:r>
          </w:p>
        </w:tc>
        <w:tc>
          <w:tcPr>
            <w:tcW w:w="4420" w:type="dxa"/>
            <w:tcBorders>
              <w:top w:val="single" w:sz="4" w:space="0" w:color="auto"/>
              <w:left w:val="single" w:sz="4" w:space="0" w:color="auto"/>
              <w:bottom w:val="single" w:sz="4" w:space="0" w:color="auto"/>
              <w:right w:val="single" w:sz="4" w:space="0" w:color="auto"/>
            </w:tcBorders>
            <w:hideMark/>
          </w:tcPr>
          <w:p w14:paraId="6AEA6737" w14:textId="77777777" w:rsidR="00A92253" w:rsidRDefault="00A92253">
            <w:pPr>
              <w:pStyle w:val="Level2Body"/>
              <w:ind w:left="0"/>
              <w:rPr>
                <w:rFonts w:cs="Arial"/>
                <w:szCs w:val="18"/>
              </w:rPr>
            </w:pPr>
            <w:r>
              <w:rPr>
                <w:rFonts w:cs="Arial"/>
                <w:szCs w:val="18"/>
              </w:rPr>
              <w:t>Statutory - State of Nebraska</w:t>
            </w:r>
          </w:p>
        </w:tc>
      </w:tr>
      <w:tr w:rsidR="00A92253" w14:paraId="4250F5D6"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7137EBDA" w14:textId="77777777" w:rsidR="00A92253" w:rsidRDefault="00A92253">
            <w:pPr>
              <w:pStyle w:val="Level2Body"/>
              <w:ind w:left="0"/>
              <w:rPr>
                <w:rFonts w:cs="Arial"/>
                <w:szCs w:val="18"/>
              </w:rPr>
            </w:pPr>
            <w:r>
              <w:rPr>
                <w:rFonts w:cs="Arial"/>
                <w:szCs w:val="18"/>
              </w:rPr>
              <w:t>USL&amp;H Endorsement</w:t>
            </w:r>
          </w:p>
        </w:tc>
        <w:tc>
          <w:tcPr>
            <w:tcW w:w="4420" w:type="dxa"/>
            <w:tcBorders>
              <w:top w:val="single" w:sz="4" w:space="0" w:color="auto"/>
              <w:left w:val="single" w:sz="4" w:space="0" w:color="auto"/>
              <w:bottom w:val="single" w:sz="4" w:space="0" w:color="auto"/>
              <w:right w:val="single" w:sz="4" w:space="0" w:color="auto"/>
            </w:tcBorders>
            <w:hideMark/>
          </w:tcPr>
          <w:p w14:paraId="095FFBF1" w14:textId="77777777" w:rsidR="00A92253" w:rsidRDefault="00A92253">
            <w:pPr>
              <w:pStyle w:val="Level2Body"/>
              <w:ind w:left="0"/>
              <w:rPr>
                <w:rFonts w:cs="Arial"/>
                <w:szCs w:val="18"/>
              </w:rPr>
            </w:pPr>
            <w:r>
              <w:rPr>
                <w:rFonts w:cs="Arial"/>
                <w:szCs w:val="18"/>
              </w:rPr>
              <w:t>Statutory</w:t>
            </w:r>
          </w:p>
        </w:tc>
      </w:tr>
      <w:tr w:rsidR="00A92253" w14:paraId="0302182A"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36F3EFCE" w14:textId="77777777" w:rsidR="00A92253" w:rsidRDefault="00A92253">
            <w:pPr>
              <w:pStyle w:val="Level2Body"/>
              <w:ind w:left="0"/>
              <w:rPr>
                <w:rFonts w:cs="Arial"/>
                <w:szCs w:val="18"/>
              </w:rPr>
            </w:pPr>
            <w:r>
              <w:rPr>
                <w:rFonts w:cs="Arial"/>
                <w:szCs w:val="18"/>
              </w:rPr>
              <w:t>Voluntary Compensation</w:t>
            </w:r>
          </w:p>
        </w:tc>
        <w:tc>
          <w:tcPr>
            <w:tcW w:w="4420" w:type="dxa"/>
            <w:tcBorders>
              <w:top w:val="single" w:sz="4" w:space="0" w:color="auto"/>
              <w:left w:val="single" w:sz="4" w:space="0" w:color="auto"/>
              <w:bottom w:val="single" w:sz="4" w:space="0" w:color="auto"/>
              <w:right w:val="single" w:sz="4" w:space="0" w:color="auto"/>
            </w:tcBorders>
            <w:hideMark/>
          </w:tcPr>
          <w:p w14:paraId="47437C3D" w14:textId="77777777" w:rsidR="00A92253" w:rsidRDefault="00A92253">
            <w:pPr>
              <w:pStyle w:val="Level2Body"/>
              <w:ind w:left="0"/>
              <w:rPr>
                <w:rFonts w:cs="Arial"/>
                <w:szCs w:val="18"/>
              </w:rPr>
            </w:pPr>
            <w:r>
              <w:rPr>
                <w:rFonts w:cs="Arial"/>
                <w:szCs w:val="18"/>
              </w:rPr>
              <w:t>Statutory</w:t>
            </w:r>
          </w:p>
        </w:tc>
      </w:tr>
      <w:tr w:rsidR="00A92253" w14:paraId="13CC9437"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0265BB3C" w14:textId="77777777" w:rsidR="00A92253" w:rsidRDefault="00A92253">
            <w:pPr>
              <w:pStyle w:val="Level4"/>
              <w:numPr>
                <w:ilvl w:val="0"/>
                <w:numId w:val="0"/>
              </w:numPr>
              <w:tabs>
                <w:tab w:val="left" w:pos="720"/>
              </w:tabs>
              <w:rPr>
                <w:rFonts w:cs="Arial"/>
                <w:b/>
                <w:szCs w:val="18"/>
              </w:rPr>
            </w:pPr>
            <w:r>
              <w:rPr>
                <w:rFonts w:cs="Arial"/>
                <w:b/>
                <w:szCs w:val="18"/>
              </w:rPr>
              <w:t xml:space="preserve">COMMERCIAL AUTOMOBILE LIABILITY </w:t>
            </w:r>
          </w:p>
        </w:tc>
      </w:tr>
      <w:tr w:rsidR="00A92253" w14:paraId="1CA3601D"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2A5EBAEC" w14:textId="77777777" w:rsidR="00A92253" w:rsidRDefault="00A92253">
            <w:pPr>
              <w:pStyle w:val="Level2Body"/>
              <w:ind w:left="0"/>
              <w:rPr>
                <w:rFonts w:cs="Arial"/>
                <w:szCs w:val="18"/>
              </w:rPr>
            </w:pPr>
            <w:r>
              <w:rPr>
                <w:rFonts w:cs="Arial"/>
                <w:szCs w:val="18"/>
              </w:rPr>
              <w:t>Bodily Injury/Property Damage</w:t>
            </w:r>
            <w:r>
              <w:rPr>
                <w:rFonts w:cs="Arial"/>
                <w:szCs w:val="18"/>
              </w:rPr>
              <w:tab/>
            </w:r>
          </w:p>
        </w:tc>
        <w:tc>
          <w:tcPr>
            <w:tcW w:w="4420" w:type="dxa"/>
            <w:tcBorders>
              <w:top w:val="single" w:sz="4" w:space="0" w:color="auto"/>
              <w:left w:val="single" w:sz="4" w:space="0" w:color="auto"/>
              <w:bottom w:val="single" w:sz="4" w:space="0" w:color="auto"/>
              <w:right w:val="single" w:sz="4" w:space="0" w:color="auto"/>
            </w:tcBorders>
            <w:hideMark/>
          </w:tcPr>
          <w:p w14:paraId="0F35C3C0" w14:textId="77777777" w:rsidR="00A92253" w:rsidRDefault="00A92253">
            <w:pPr>
              <w:pStyle w:val="Level2Body"/>
              <w:ind w:left="0"/>
              <w:rPr>
                <w:rFonts w:cs="Arial"/>
                <w:szCs w:val="18"/>
              </w:rPr>
            </w:pPr>
            <w:r>
              <w:rPr>
                <w:rFonts w:cs="Arial"/>
                <w:szCs w:val="18"/>
              </w:rPr>
              <w:t>$1,000,000 combined single limit</w:t>
            </w:r>
          </w:p>
        </w:tc>
      </w:tr>
      <w:tr w:rsidR="00A92253" w14:paraId="0F0B87B9"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42AAF753" w14:textId="77777777" w:rsidR="00A92253" w:rsidRDefault="00A92253">
            <w:pPr>
              <w:pStyle w:val="Level2Body"/>
              <w:ind w:left="0"/>
              <w:rPr>
                <w:rFonts w:cs="Arial"/>
                <w:szCs w:val="18"/>
              </w:rPr>
            </w:pPr>
            <w:r>
              <w:rPr>
                <w:rFonts w:cs="Arial"/>
                <w:szCs w:val="18"/>
              </w:rPr>
              <w:t>Include All Owned, Hired &amp; Non-Owned Automobile liability</w:t>
            </w:r>
          </w:p>
        </w:tc>
        <w:tc>
          <w:tcPr>
            <w:tcW w:w="4420" w:type="dxa"/>
            <w:tcBorders>
              <w:top w:val="single" w:sz="4" w:space="0" w:color="auto"/>
              <w:left w:val="single" w:sz="4" w:space="0" w:color="auto"/>
              <w:bottom w:val="single" w:sz="4" w:space="0" w:color="auto"/>
              <w:right w:val="single" w:sz="4" w:space="0" w:color="auto"/>
            </w:tcBorders>
            <w:hideMark/>
          </w:tcPr>
          <w:p w14:paraId="33DF0D3C" w14:textId="77777777" w:rsidR="00A92253" w:rsidRDefault="00A92253">
            <w:pPr>
              <w:pStyle w:val="Level2Body"/>
              <w:ind w:left="0"/>
              <w:rPr>
                <w:rFonts w:cs="Arial"/>
                <w:szCs w:val="18"/>
              </w:rPr>
            </w:pPr>
            <w:r>
              <w:rPr>
                <w:rFonts w:cs="Arial"/>
                <w:szCs w:val="18"/>
              </w:rPr>
              <w:t>Included</w:t>
            </w:r>
          </w:p>
        </w:tc>
      </w:tr>
      <w:tr w:rsidR="00A92253" w14:paraId="7C461EA7"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48627E47" w14:textId="77777777" w:rsidR="00A92253" w:rsidRDefault="00A92253">
            <w:pPr>
              <w:pStyle w:val="Level2Body"/>
              <w:ind w:left="0"/>
              <w:rPr>
                <w:rFonts w:cs="Arial"/>
                <w:szCs w:val="18"/>
              </w:rPr>
            </w:pPr>
            <w:r>
              <w:rPr>
                <w:rFonts w:cs="Arial"/>
                <w:szCs w:val="18"/>
              </w:rPr>
              <w:t>Motor Carrier Act Endorsement</w:t>
            </w:r>
          </w:p>
        </w:tc>
        <w:tc>
          <w:tcPr>
            <w:tcW w:w="4420" w:type="dxa"/>
            <w:tcBorders>
              <w:top w:val="single" w:sz="4" w:space="0" w:color="auto"/>
              <w:left w:val="single" w:sz="4" w:space="0" w:color="auto"/>
              <w:bottom w:val="single" w:sz="4" w:space="0" w:color="auto"/>
              <w:right w:val="single" w:sz="4" w:space="0" w:color="auto"/>
            </w:tcBorders>
            <w:hideMark/>
          </w:tcPr>
          <w:p w14:paraId="05933ADF" w14:textId="77777777" w:rsidR="00A92253" w:rsidRDefault="00A92253">
            <w:pPr>
              <w:pStyle w:val="Level2Body"/>
              <w:ind w:left="0"/>
              <w:rPr>
                <w:rFonts w:cs="Arial"/>
                <w:szCs w:val="18"/>
              </w:rPr>
            </w:pPr>
            <w:r>
              <w:rPr>
                <w:rFonts w:cs="Arial"/>
                <w:szCs w:val="18"/>
              </w:rPr>
              <w:t>Where Applicable</w:t>
            </w:r>
          </w:p>
        </w:tc>
      </w:tr>
      <w:tr w:rsidR="00A92253" w14:paraId="1C21B8AE"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5C96B16E" w14:textId="77777777" w:rsidR="00A92253" w:rsidRDefault="00A92253">
            <w:pPr>
              <w:pStyle w:val="Level4"/>
              <w:numPr>
                <w:ilvl w:val="0"/>
                <w:numId w:val="0"/>
              </w:numPr>
              <w:tabs>
                <w:tab w:val="left" w:pos="720"/>
              </w:tabs>
              <w:rPr>
                <w:rFonts w:cs="Arial"/>
                <w:b/>
                <w:szCs w:val="18"/>
              </w:rPr>
            </w:pPr>
            <w:r>
              <w:rPr>
                <w:rFonts w:cs="Arial"/>
                <w:b/>
                <w:szCs w:val="18"/>
              </w:rPr>
              <w:t>UMBRELLA/EXCESS LIABILITY</w:t>
            </w:r>
          </w:p>
        </w:tc>
      </w:tr>
      <w:tr w:rsidR="00A92253" w14:paraId="38080CD0"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4B6BE61" w14:textId="77777777" w:rsidR="00A92253" w:rsidRDefault="00A92253">
            <w:pPr>
              <w:pStyle w:val="Level2Body"/>
              <w:ind w:left="0"/>
              <w:rPr>
                <w:rFonts w:cs="Arial"/>
                <w:szCs w:val="18"/>
              </w:rPr>
            </w:pPr>
            <w:r>
              <w:rPr>
                <w:rFonts w:cs="Arial"/>
                <w:szCs w:val="18"/>
              </w:rPr>
              <w:t>Over Primary Insurance</w:t>
            </w:r>
            <w:r>
              <w:rPr>
                <w:rFonts w:cs="Arial"/>
                <w:szCs w:val="18"/>
              </w:rPr>
              <w:tab/>
            </w:r>
          </w:p>
        </w:tc>
        <w:tc>
          <w:tcPr>
            <w:tcW w:w="4420" w:type="dxa"/>
            <w:tcBorders>
              <w:top w:val="single" w:sz="4" w:space="0" w:color="auto"/>
              <w:left w:val="single" w:sz="4" w:space="0" w:color="auto"/>
              <w:bottom w:val="single" w:sz="4" w:space="0" w:color="auto"/>
              <w:right w:val="single" w:sz="4" w:space="0" w:color="auto"/>
            </w:tcBorders>
            <w:hideMark/>
          </w:tcPr>
          <w:p w14:paraId="01B280E9" w14:textId="77777777" w:rsidR="00A92253" w:rsidRDefault="00A92253">
            <w:pPr>
              <w:pStyle w:val="Level2Body"/>
              <w:ind w:left="0"/>
              <w:rPr>
                <w:rFonts w:cs="Arial"/>
                <w:szCs w:val="18"/>
              </w:rPr>
            </w:pPr>
            <w:r>
              <w:rPr>
                <w:rFonts w:cs="Arial"/>
                <w:szCs w:val="18"/>
              </w:rPr>
              <w:t xml:space="preserve">$5,000,000 </w:t>
            </w:r>
          </w:p>
        </w:tc>
      </w:tr>
      <w:tr w:rsidR="00A92253" w14:paraId="6508A079"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27E05AD0" w14:textId="77777777" w:rsidR="00A92253" w:rsidRDefault="00A92253">
            <w:pPr>
              <w:pStyle w:val="Level4"/>
              <w:numPr>
                <w:ilvl w:val="0"/>
                <w:numId w:val="0"/>
              </w:numPr>
              <w:tabs>
                <w:tab w:val="left" w:pos="720"/>
              </w:tabs>
              <w:rPr>
                <w:rFonts w:cs="Arial"/>
                <w:b/>
                <w:szCs w:val="18"/>
              </w:rPr>
            </w:pPr>
            <w:r>
              <w:rPr>
                <w:rFonts w:cs="Arial"/>
                <w:b/>
                <w:szCs w:val="18"/>
              </w:rPr>
              <w:t>PROFESSIONAL LIABILITY</w:t>
            </w:r>
          </w:p>
        </w:tc>
      </w:tr>
      <w:tr w:rsidR="00A92253" w14:paraId="3137A07F"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4E034F63" w14:textId="77777777" w:rsidR="00A92253" w:rsidRDefault="00A92253">
            <w:pPr>
              <w:pStyle w:val="Level2Body"/>
              <w:ind w:left="0"/>
            </w:pPr>
            <w:r>
              <w:t xml:space="preserve">All Other Professional Liability (Errors &amp; Omissions) </w:t>
            </w:r>
          </w:p>
        </w:tc>
        <w:tc>
          <w:tcPr>
            <w:tcW w:w="4420" w:type="dxa"/>
            <w:tcBorders>
              <w:top w:val="single" w:sz="4" w:space="0" w:color="auto"/>
              <w:left w:val="single" w:sz="4" w:space="0" w:color="auto"/>
              <w:bottom w:val="single" w:sz="4" w:space="0" w:color="auto"/>
              <w:right w:val="single" w:sz="4" w:space="0" w:color="auto"/>
            </w:tcBorders>
            <w:hideMark/>
          </w:tcPr>
          <w:p w14:paraId="70095610" w14:textId="77777777" w:rsidR="00A92253" w:rsidRDefault="00A92253">
            <w:pPr>
              <w:pStyle w:val="Level2Body"/>
              <w:ind w:left="0"/>
            </w:pPr>
            <w:r>
              <w:t>$1,000,000 Per Claim / Aggregate</w:t>
            </w:r>
          </w:p>
        </w:tc>
      </w:tr>
      <w:tr w:rsidR="00A92253" w14:paraId="42A9D727"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3E14E534" w14:textId="77777777" w:rsidR="00A92253" w:rsidRDefault="00A92253">
            <w:pPr>
              <w:pStyle w:val="Level4"/>
              <w:numPr>
                <w:ilvl w:val="0"/>
                <w:numId w:val="0"/>
              </w:numPr>
              <w:tabs>
                <w:tab w:val="left" w:pos="720"/>
              </w:tabs>
              <w:rPr>
                <w:rFonts w:cs="Arial"/>
                <w:b/>
                <w:szCs w:val="18"/>
              </w:rPr>
            </w:pPr>
            <w:r>
              <w:rPr>
                <w:rFonts w:cs="Arial"/>
                <w:b/>
                <w:szCs w:val="18"/>
              </w:rPr>
              <w:t>COMMERCIAL CRIME</w:t>
            </w:r>
          </w:p>
        </w:tc>
      </w:tr>
      <w:tr w:rsidR="00A92253" w14:paraId="7E43741A"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08AFD627" w14:textId="77777777" w:rsidR="00A92253" w:rsidRDefault="00A92253">
            <w:pPr>
              <w:pStyle w:val="Level2Body"/>
              <w:ind w:left="0"/>
            </w:pPr>
            <w:r>
              <w:t>Crime/Employee Dishonesty Including 3</w:t>
            </w:r>
            <w:r>
              <w:rPr>
                <w:vertAlign w:val="superscript"/>
              </w:rPr>
              <w:t>rd</w:t>
            </w:r>
            <w:r>
              <w:t xml:space="preserve"> Party Fidelity</w:t>
            </w:r>
          </w:p>
        </w:tc>
        <w:tc>
          <w:tcPr>
            <w:tcW w:w="4420" w:type="dxa"/>
            <w:tcBorders>
              <w:top w:val="single" w:sz="4" w:space="0" w:color="auto"/>
              <w:left w:val="single" w:sz="4" w:space="0" w:color="auto"/>
              <w:bottom w:val="single" w:sz="4" w:space="0" w:color="auto"/>
              <w:right w:val="single" w:sz="4" w:space="0" w:color="auto"/>
            </w:tcBorders>
            <w:hideMark/>
          </w:tcPr>
          <w:p w14:paraId="5CB7479F" w14:textId="77777777" w:rsidR="00A92253" w:rsidRDefault="00A92253">
            <w:pPr>
              <w:pStyle w:val="Level2Body"/>
              <w:ind w:left="0"/>
            </w:pPr>
            <w:r>
              <w:t>$1,000,000</w:t>
            </w:r>
          </w:p>
        </w:tc>
      </w:tr>
      <w:tr w:rsidR="00A92253" w14:paraId="3A4C8E8E"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358494C8" w14:textId="77777777" w:rsidR="00A92253" w:rsidRDefault="00A92253">
            <w:pPr>
              <w:pStyle w:val="Level4"/>
              <w:numPr>
                <w:ilvl w:val="0"/>
                <w:numId w:val="0"/>
              </w:numPr>
              <w:tabs>
                <w:tab w:val="left" w:pos="720"/>
              </w:tabs>
              <w:rPr>
                <w:rFonts w:cs="Arial"/>
                <w:b/>
                <w:szCs w:val="18"/>
              </w:rPr>
            </w:pPr>
            <w:r>
              <w:rPr>
                <w:rFonts w:cs="Arial"/>
                <w:b/>
                <w:szCs w:val="18"/>
              </w:rPr>
              <w:t xml:space="preserve">SUBROGATION WAIVER </w:t>
            </w:r>
            <w:r>
              <w:rPr>
                <w:rFonts w:cs="Arial"/>
                <w:b/>
                <w:szCs w:val="18"/>
              </w:rPr>
              <w:tab/>
            </w:r>
          </w:p>
        </w:tc>
      </w:tr>
      <w:tr w:rsidR="00A92253" w14:paraId="41ABA12E" w14:textId="77777777" w:rsidTr="00A92253">
        <w:tc>
          <w:tcPr>
            <w:tcW w:w="8856" w:type="dxa"/>
            <w:gridSpan w:val="2"/>
            <w:tcBorders>
              <w:top w:val="single" w:sz="4" w:space="0" w:color="auto"/>
              <w:left w:val="single" w:sz="4" w:space="0" w:color="auto"/>
              <w:bottom w:val="single" w:sz="4" w:space="0" w:color="auto"/>
              <w:right w:val="single" w:sz="4" w:space="0" w:color="auto"/>
            </w:tcBorders>
            <w:hideMark/>
          </w:tcPr>
          <w:p w14:paraId="2605A585" w14:textId="77777777" w:rsidR="00A92253" w:rsidRDefault="00A92253">
            <w:pPr>
              <w:pStyle w:val="Level2Body"/>
              <w:ind w:left="0"/>
            </w:pPr>
            <w:r>
              <w:t>“Workers’ Compensation policy shall include a waiver of subrogation in favor of the State of Nebraska.”</w:t>
            </w:r>
          </w:p>
        </w:tc>
      </w:tr>
      <w:tr w:rsidR="00A92253" w14:paraId="422F1845"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70532E96" w14:textId="77777777" w:rsidR="00A92253" w:rsidRDefault="00A92253">
            <w:pPr>
              <w:pStyle w:val="Level4"/>
              <w:numPr>
                <w:ilvl w:val="0"/>
                <w:numId w:val="0"/>
              </w:numPr>
              <w:tabs>
                <w:tab w:val="left" w:pos="720"/>
              </w:tabs>
              <w:rPr>
                <w:rFonts w:cs="Arial"/>
                <w:b/>
                <w:szCs w:val="18"/>
              </w:rPr>
            </w:pPr>
            <w:r>
              <w:rPr>
                <w:rFonts w:cs="Arial"/>
                <w:b/>
                <w:szCs w:val="18"/>
              </w:rPr>
              <w:t>LIABILITY WAIVER</w:t>
            </w:r>
          </w:p>
        </w:tc>
      </w:tr>
      <w:tr w:rsidR="00A92253" w14:paraId="04FB3A26" w14:textId="77777777" w:rsidTr="00A92253">
        <w:tc>
          <w:tcPr>
            <w:tcW w:w="8856" w:type="dxa"/>
            <w:gridSpan w:val="2"/>
            <w:tcBorders>
              <w:top w:val="single" w:sz="4" w:space="0" w:color="auto"/>
              <w:left w:val="single" w:sz="4" w:space="0" w:color="auto"/>
              <w:bottom w:val="single" w:sz="4" w:space="0" w:color="auto"/>
              <w:right w:val="single" w:sz="4" w:space="0" w:color="auto"/>
            </w:tcBorders>
            <w:hideMark/>
          </w:tcPr>
          <w:p w14:paraId="23C2D893" w14:textId="77777777" w:rsidR="00A92253" w:rsidRDefault="00A92253">
            <w:pPr>
              <w:pStyle w:val="Level2Body"/>
              <w:ind w:left="0"/>
            </w:pPr>
            <w:r>
              <w:t>“Commercial General Liability &amp; Commercial Automobile Liability policies shall be primary and any insurance or self-insurance carried by the State shall be considered excess and non-contributory.”</w:t>
            </w:r>
          </w:p>
        </w:tc>
      </w:tr>
    </w:tbl>
    <w:p w14:paraId="34F286DE" w14:textId="77777777" w:rsidR="003F1782" w:rsidRPr="00155160" w:rsidRDefault="003F1782" w:rsidP="00752BDA">
      <w:pPr>
        <w:pStyle w:val="Level3Body"/>
        <w:rPr>
          <w:rFonts w:cs="Arial"/>
          <w:szCs w:val="18"/>
        </w:rPr>
      </w:pPr>
    </w:p>
    <w:p w14:paraId="572CBBED" w14:textId="77777777" w:rsidR="003F1782" w:rsidRPr="00155160" w:rsidRDefault="003F1782" w:rsidP="008D18A8">
      <w:pPr>
        <w:pStyle w:val="Level3"/>
        <w:rPr>
          <w:rFonts w:cs="Arial"/>
          <w:b/>
          <w:szCs w:val="18"/>
        </w:rPr>
      </w:pPr>
      <w:r w:rsidRPr="00155160">
        <w:rPr>
          <w:rFonts w:cs="Arial"/>
          <w:b/>
          <w:szCs w:val="18"/>
        </w:rPr>
        <w:t>EVIDENCE OF COVERAGE</w:t>
      </w:r>
    </w:p>
    <w:p w14:paraId="6A3265A9" w14:textId="77777777" w:rsidR="007D568A" w:rsidRPr="00155160" w:rsidRDefault="00C05897" w:rsidP="00752BDA">
      <w:pPr>
        <w:pStyle w:val="Level3Body"/>
        <w:rPr>
          <w:rFonts w:cs="Arial"/>
          <w:szCs w:val="18"/>
        </w:rPr>
      </w:pPr>
      <w:r w:rsidRPr="00155160">
        <w:rPr>
          <w:rFonts w:cs="Arial"/>
          <w:szCs w:val="18"/>
        </w:rPr>
        <w:t xml:space="preserve">The </w:t>
      </w:r>
      <w:r w:rsidR="00E26252" w:rsidRPr="00155160">
        <w:rPr>
          <w:rFonts w:cs="Arial"/>
          <w:szCs w:val="18"/>
        </w:rPr>
        <w:t>C</w:t>
      </w:r>
      <w:r w:rsidR="00705D37" w:rsidRPr="00155160">
        <w:rPr>
          <w:rFonts w:cs="Arial"/>
          <w:szCs w:val="18"/>
        </w:rPr>
        <w:t>ontract</w:t>
      </w:r>
      <w:r w:rsidRPr="00155160">
        <w:rPr>
          <w:rFonts w:cs="Arial"/>
          <w:szCs w:val="18"/>
        </w:rPr>
        <w:t xml:space="preserve">or </w:t>
      </w:r>
      <w:r w:rsidR="002E35C8" w:rsidRPr="00155160">
        <w:rPr>
          <w:rFonts w:cs="Arial"/>
          <w:szCs w:val="18"/>
        </w:rPr>
        <w:t xml:space="preserve">should </w:t>
      </w:r>
      <w:r w:rsidRPr="00155160">
        <w:rPr>
          <w:rFonts w:cs="Arial"/>
          <w:szCs w:val="18"/>
        </w:rPr>
        <w:t>furnish the State</w:t>
      </w:r>
      <w:r w:rsidR="00EE71B5" w:rsidRPr="00155160">
        <w:rPr>
          <w:rFonts w:cs="Arial"/>
          <w:szCs w:val="18"/>
        </w:rPr>
        <w:t xml:space="preserve">, </w:t>
      </w:r>
      <w:r w:rsidR="002E35C8" w:rsidRPr="00155160">
        <w:rPr>
          <w:rFonts w:cs="Arial"/>
          <w:szCs w:val="18"/>
        </w:rPr>
        <w:t>with the</w:t>
      </w:r>
      <w:r w:rsidR="00FC02FA" w:rsidRPr="00155160">
        <w:rPr>
          <w:rFonts w:cs="Arial"/>
          <w:szCs w:val="18"/>
        </w:rPr>
        <w:t>ir</w:t>
      </w:r>
      <w:r w:rsidR="002E35C8" w:rsidRPr="00155160">
        <w:rPr>
          <w:rFonts w:cs="Arial"/>
          <w:szCs w:val="18"/>
        </w:rPr>
        <w:t xml:space="preserve"> proposal response</w:t>
      </w:r>
      <w:r w:rsidR="00EE71B5" w:rsidRPr="00155160">
        <w:rPr>
          <w:rFonts w:cs="Arial"/>
          <w:szCs w:val="18"/>
        </w:rPr>
        <w:t>,</w:t>
      </w:r>
      <w:r w:rsidRPr="00155160">
        <w:rPr>
          <w:rFonts w:cs="Arial"/>
          <w:szCs w:val="18"/>
        </w:rPr>
        <w:t xml:space="preserve"> a certificate of insurance coverage</w:t>
      </w:r>
      <w:r w:rsidR="00EE71B5" w:rsidRPr="00155160">
        <w:rPr>
          <w:rFonts w:cs="Arial"/>
          <w:szCs w:val="18"/>
        </w:rPr>
        <w:t xml:space="preserve"> complying with the above requirements</w:t>
      </w:r>
      <w:r w:rsidRPr="00155160">
        <w:rPr>
          <w:rFonts w:cs="Arial"/>
          <w:szCs w:val="18"/>
        </w:rPr>
        <w:t xml:space="preserve">, which shall be submitted to the </w:t>
      </w:r>
      <w:bookmarkStart w:id="67" w:name="Text127"/>
      <w:r w:rsidR="007D568A" w:rsidRPr="00155160">
        <w:rPr>
          <w:rFonts w:cs="Arial"/>
          <w:szCs w:val="18"/>
        </w:rPr>
        <w:t>attention of the Buyer.</w:t>
      </w:r>
    </w:p>
    <w:p w14:paraId="2A72FA2F" w14:textId="77777777" w:rsidR="007D568A" w:rsidRPr="00155160" w:rsidRDefault="007D568A" w:rsidP="00752BDA">
      <w:pPr>
        <w:pStyle w:val="Level3Body"/>
        <w:rPr>
          <w:rFonts w:cs="Arial"/>
          <w:szCs w:val="18"/>
        </w:rPr>
      </w:pPr>
    </w:p>
    <w:p w14:paraId="17F4A53C" w14:textId="77777777" w:rsidR="007D568A" w:rsidRPr="00155160" w:rsidRDefault="00E37C00" w:rsidP="00B73CDB">
      <w:pPr>
        <w:pStyle w:val="Level3Body"/>
        <w:ind w:left="4320"/>
        <w:jc w:val="left"/>
        <w:rPr>
          <w:rFonts w:cs="Arial"/>
          <w:szCs w:val="18"/>
        </w:rPr>
      </w:pPr>
      <w:bookmarkStart w:id="68" w:name="Text128"/>
      <w:bookmarkEnd w:id="67"/>
      <w:r>
        <w:rPr>
          <w:rFonts w:cs="Arial"/>
          <w:szCs w:val="18"/>
        </w:rPr>
        <w:t>Nebraska Department of Roads</w:t>
      </w:r>
    </w:p>
    <w:bookmarkEnd w:id="68"/>
    <w:p w14:paraId="1F739F34" w14:textId="77777777" w:rsidR="007D568A" w:rsidRPr="00155160" w:rsidRDefault="00E37C00" w:rsidP="00B73CDB">
      <w:pPr>
        <w:pStyle w:val="Level3Body"/>
        <w:ind w:left="4320"/>
        <w:jc w:val="left"/>
        <w:rPr>
          <w:rFonts w:cs="Arial"/>
          <w:szCs w:val="18"/>
        </w:rPr>
      </w:pPr>
      <w:r>
        <w:rPr>
          <w:rFonts w:cs="Arial"/>
          <w:szCs w:val="18"/>
        </w:rPr>
        <w:t>Operations Division</w:t>
      </w:r>
      <w:r w:rsidR="00804699" w:rsidRPr="00155160">
        <w:rPr>
          <w:rFonts w:cs="Arial"/>
          <w:szCs w:val="18"/>
        </w:rPr>
        <w:t xml:space="preserve"> </w:t>
      </w:r>
      <w:bookmarkStart w:id="69" w:name="Text129"/>
    </w:p>
    <w:p w14:paraId="31AF4E68" w14:textId="77777777" w:rsidR="007D568A" w:rsidRPr="00155160" w:rsidRDefault="00E37C00" w:rsidP="00B73CDB">
      <w:pPr>
        <w:pStyle w:val="Level3Body"/>
        <w:ind w:left="4320"/>
        <w:jc w:val="left"/>
        <w:rPr>
          <w:rFonts w:cs="Arial"/>
          <w:szCs w:val="18"/>
        </w:rPr>
      </w:pPr>
      <w:bookmarkStart w:id="70" w:name="Text130"/>
      <w:bookmarkEnd w:id="69"/>
      <w:r>
        <w:rPr>
          <w:rFonts w:cs="Arial"/>
          <w:szCs w:val="18"/>
        </w:rPr>
        <w:t>5001 S 14</w:t>
      </w:r>
      <w:r w:rsidRPr="00E37C00">
        <w:rPr>
          <w:rFonts w:cs="Arial"/>
          <w:szCs w:val="18"/>
          <w:vertAlign w:val="superscript"/>
        </w:rPr>
        <w:t>th</w:t>
      </w:r>
      <w:r>
        <w:rPr>
          <w:rFonts w:cs="Arial"/>
          <w:szCs w:val="18"/>
        </w:rPr>
        <w:t xml:space="preserve"> Street</w:t>
      </w:r>
    </w:p>
    <w:bookmarkEnd w:id="70"/>
    <w:p w14:paraId="2D5FAE52" w14:textId="77777777" w:rsidR="007D568A" w:rsidRPr="00155160" w:rsidRDefault="00E37C00" w:rsidP="00B73CDB">
      <w:pPr>
        <w:pStyle w:val="Level3Body"/>
        <w:ind w:left="4320"/>
        <w:jc w:val="left"/>
        <w:rPr>
          <w:rFonts w:cs="Arial"/>
          <w:szCs w:val="18"/>
        </w:rPr>
      </w:pPr>
      <w:r>
        <w:rPr>
          <w:rFonts w:cs="Arial"/>
          <w:szCs w:val="18"/>
        </w:rPr>
        <w:t>Lincoln, NE 68512</w:t>
      </w:r>
    </w:p>
    <w:p w14:paraId="4AAF3EA7" w14:textId="77777777" w:rsidR="007D568A" w:rsidRPr="00155160" w:rsidRDefault="00804699" w:rsidP="00B73CDB">
      <w:pPr>
        <w:pStyle w:val="Level3Body"/>
        <w:ind w:left="4320"/>
        <w:jc w:val="left"/>
        <w:rPr>
          <w:rFonts w:cs="Arial"/>
          <w:szCs w:val="18"/>
        </w:rPr>
      </w:pPr>
      <w:r w:rsidRPr="00155160">
        <w:rPr>
          <w:rFonts w:cs="Arial"/>
          <w:szCs w:val="18"/>
        </w:rPr>
        <w:t xml:space="preserve">(facsimile </w:t>
      </w:r>
      <w:bookmarkStart w:id="71" w:name="Text131"/>
      <w:r w:rsidRPr="00155160">
        <w:rPr>
          <w:rFonts w:cs="Arial"/>
          <w:szCs w:val="18"/>
        </w:rPr>
        <w:t>(</w:t>
      </w:r>
      <w:r w:rsidR="00E37C00">
        <w:rPr>
          <w:rFonts w:cs="Arial"/>
          <w:szCs w:val="18"/>
        </w:rPr>
        <w:t>402</w:t>
      </w:r>
      <w:r w:rsidRPr="00155160">
        <w:rPr>
          <w:rFonts w:cs="Arial"/>
          <w:szCs w:val="18"/>
        </w:rPr>
        <w:t xml:space="preserve">) </w:t>
      </w:r>
      <w:bookmarkEnd w:id="71"/>
      <w:r w:rsidR="00E37C00">
        <w:rPr>
          <w:rFonts w:cs="Arial"/>
          <w:szCs w:val="18"/>
        </w:rPr>
        <w:t>479-4567</w:t>
      </w:r>
      <w:r w:rsidRPr="00155160">
        <w:rPr>
          <w:rFonts w:cs="Arial"/>
          <w:szCs w:val="18"/>
        </w:rPr>
        <w:t>)</w:t>
      </w:r>
      <w:r w:rsidR="003F1782" w:rsidRPr="00155160">
        <w:rPr>
          <w:rFonts w:cs="Arial"/>
          <w:szCs w:val="18"/>
        </w:rPr>
        <w:t>.</w:t>
      </w:r>
    </w:p>
    <w:p w14:paraId="400375B8" w14:textId="77777777" w:rsidR="007D568A" w:rsidRPr="00155160" w:rsidRDefault="007D568A" w:rsidP="00752BDA">
      <w:pPr>
        <w:pStyle w:val="Level3Body"/>
        <w:rPr>
          <w:rFonts w:cs="Arial"/>
          <w:szCs w:val="18"/>
        </w:rPr>
      </w:pPr>
    </w:p>
    <w:p w14:paraId="5FC7E0A5" w14:textId="77777777" w:rsidR="003F1782" w:rsidRPr="00155160" w:rsidRDefault="003F1782" w:rsidP="00752BDA">
      <w:pPr>
        <w:pStyle w:val="Level3Body"/>
        <w:rPr>
          <w:rFonts w:cs="Arial"/>
          <w:szCs w:val="18"/>
        </w:rPr>
      </w:pPr>
      <w:r w:rsidRPr="00155160">
        <w:rPr>
          <w:rFonts w:cs="Arial"/>
          <w:szCs w:val="18"/>
        </w:rPr>
        <w:t xml:space="preserve">These certificates </w:t>
      </w:r>
      <w:r w:rsidR="00031433" w:rsidRPr="00155160">
        <w:rPr>
          <w:rFonts w:cs="Arial"/>
          <w:szCs w:val="18"/>
        </w:rPr>
        <w:t xml:space="preserve">or the cover sheet </w:t>
      </w:r>
      <w:r w:rsidRPr="00155160">
        <w:rPr>
          <w:rFonts w:cs="Arial"/>
          <w:szCs w:val="18"/>
        </w:rPr>
        <w:t>shall</w:t>
      </w:r>
      <w:r w:rsidR="00031433" w:rsidRPr="00155160">
        <w:rPr>
          <w:rFonts w:cs="Arial"/>
          <w:szCs w:val="18"/>
        </w:rPr>
        <w:t xml:space="preserve"> reference the </w:t>
      </w:r>
      <w:r w:rsidR="00FC02FA" w:rsidRPr="00155160">
        <w:rPr>
          <w:rFonts w:cs="Arial"/>
          <w:szCs w:val="18"/>
        </w:rPr>
        <w:t xml:space="preserve">RFP </w:t>
      </w:r>
      <w:r w:rsidR="00031433" w:rsidRPr="00155160">
        <w:rPr>
          <w:rFonts w:cs="Arial"/>
          <w:szCs w:val="18"/>
        </w:rPr>
        <w:t>number, and the certificates shall</w:t>
      </w:r>
      <w:r w:rsidRPr="00155160">
        <w:rPr>
          <w:rFonts w:cs="Arial"/>
          <w:szCs w:val="18"/>
        </w:rPr>
        <w:t xml:space="preserve"> include the name of the company, policy numbers, effective dates, dates of expiration</w:t>
      </w:r>
      <w:r w:rsidR="007D568A" w:rsidRPr="00155160">
        <w:rPr>
          <w:rFonts w:cs="Arial"/>
          <w:szCs w:val="18"/>
        </w:rPr>
        <w:t>,</w:t>
      </w:r>
      <w:r w:rsidRPr="00155160">
        <w:rPr>
          <w:rFonts w:cs="Arial"/>
          <w:szCs w:val="18"/>
        </w:rPr>
        <w:t xml:space="preserve"> and amounts and types of </w:t>
      </w:r>
      <w:r w:rsidRPr="00155160">
        <w:rPr>
          <w:rFonts w:cs="Arial"/>
          <w:szCs w:val="18"/>
        </w:rPr>
        <w:lastRenderedPageBreak/>
        <w:t xml:space="preserve">coverage afforded.  If the State is damaged by the failure of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to maintain such insurance, then the </w:t>
      </w:r>
      <w:r w:rsidR="00E26252" w:rsidRPr="00155160">
        <w:rPr>
          <w:rFonts w:cs="Arial"/>
          <w:szCs w:val="18"/>
        </w:rPr>
        <w:t>C</w:t>
      </w:r>
      <w:r w:rsidR="00DC25D6" w:rsidRPr="00155160">
        <w:rPr>
          <w:rFonts w:cs="Arial"/>
          <w:szCs w:val="18"/>
        </w:rPr>
        <w:t xml:space="preserve">ontractor </w:t>
      </w:r>
      <w:r w:rsidRPr="00155160">
        <w:rPr>
          <w:rFonts w:cs="Arial"/>
          <w:szCs w:val="18"/>
        </w:rPr>
        <w:t>shall be responsible for all reasonable costs properly attributable thereto.</w:t>
      </w:r>
    </w:p>
    <w:p w14:paraId="1201FAC0" w14:textId="77777777" w:rsidR="003F1782" w:rsidRPr="00155160" w:rsidRDefault="003F1782" w:rsidP="00752BDA">
      <w:pPr>
        <w:pStyle w:val="Level3Body"/>
        <w:rPr>
          <w:rFonts w:cs="Arial"/>
          <w:szCs w:val="18"/>
        </w:rPr>
      </w:pPr>
    </w:p>
    <w:p w14:paraId="70FD654C" w14:textId="77777777" w:rsidR="008C1AFE" w:rsidRPr="00155160" w:rsidRDefault="006A4607" w:rsidP="00752BDA">
      <w:pPr>
        <w:pStyle w:val="Level3Body"/>
        <w:rPr>
          <w:rFonts w:cs="Arial"/>
          <w:szCs w:val="18"/>
        </w:rPr>
      </w:pPr>
      <w:r w:rsidRPr="00155160">
        <w:rPr>
          <w:rFonts w:cs="Arial"/>
          <w:szCs w:val="18"/>
        </w:rPr>
        <w:t xml:space="preserve">Notice of cancellation of any required insurance policy must be submitted to </w:t>
      </w:r>
      <w:r w:rsidR="00E37C00">
        <w:rPr>
          <w:rFonts w:cs="Arial"/>
          <w:szCs w:val="18"/>
        </w:rPr>
        <w:t>Department of Roads</w:t>
      </w:r>
      <w:r w:rsidR="008B082F" w:rsidRPr="00155160">
        <w:rPr>
          <w:rFonts w:cs="Arial"/>
          <w:szCs w:val="18"/>
        </w:rPr>
        <w:t xml:space="preserve">, </w:t>
      </w:r>
      <w:r w:rsidR="00E37C00">
        <w:rPr>
          <w:rFonts w:cs="Arial"/>
          <w:szCs w:val="18"/>
        </w:rPr>
        <w:t>Operations Division</w:t>
      </w:r>
      <w:r w:rsidR="008B082F" w:rsidRPr="00155160">
        <w:rPr>
          <w:rFonts w:cs="Arial"/>
          <w:szCs w:val="18"/>
        </w:rPr>
        <w:t xml:space="preserve"> </w:t>
      </w:r>
      <w:r w:rsidRPr="00155160">
        <w:rPr>
          <w:rFonts w:cs="Arial"/>
          <w:szCs w:val="18"/>
        </w:rPr>
        <w:t xml:space="preserve">when issued and a new coverage binder shall be submitted immediately to ensure no break in coverage.  </w:t>
      </w:r>
      <w:r w:rsidR="008C1AFE" w:rsidRPr="00155160">
        <w:rPr>
          <w:rFonts w:cs="Arial"/>
          <w:szCs w:val="18"/>
        </w:rPr>
        <w:fldChar w:fldCharType="begin"/>
      </w:r>
      <w:r w:rsidR="008C1AFE" w:rsidRPr="00155160">
        <w:rPr>
          <w:rFonts w:cs="Arial"/>
          <w:szCs w:val="18"/>
        </w:rPr>
        <w:instrText>tc "PERMITS AND REGULATIONS " \l 2</w:instrText>
      </w:r>
      <w:r w:rsidR="008C1AFE" w:rsidRPr="00155160">
        <w:rPr>
          <w:rFonts w:cs="Arial"/>
          <w:szCs w:val="18"/>
        </w:rPr>
        <w:fldChar w:fldCharType="end"/>
      </w:r>
    </w:p>
    <w:p w14:paraId="442414BD" w14:textId="77777777" w:rsidR="008C1AFE" w:rsidRPr="00155160" w:rsidRDefault="009B1BB8" w:rsidP="00752BDA">
      <w:pPr>
        <w:pStyle w:val="Level3Body"/>
        <w:rPr>
          <w:rFonts w:cs="Arial"/>
          <w:szCs w:val="18"/>
        </w:rPr>
      </w:pPr>
      <w:r w:rsidRPr="00155160">
        <w:rPr>
          <w:rFonts w:cs="Arial"/>
          <w:szCs w:val="18"/>
        </w:rPr>
        <w:tab/>
      </w:r>
    </w:p>
    <w:p w14:paraId="373C6184" w14:textId="77777777" w:rsidR="00D71558" w:rsidRPr="00155160" w:rsidRDefault="008C1AFE" w:rsidP="005E5030">
      <w:pPr>
        <w:pStyle w:val="Level2"/>
        <w:rPr>
          <w:szCs w:val="18"/>
        </w:rPr>
      </w:pPr>
      <w:bookmarkStart w:id="72" w:name="_Toc461462401"/>
      <w:r w:rsidRPr="00155160">
        <w:rPr>
          <w:szCs w:val="18"/>
        </w:rPr>
        <w:t>COOPERATION WITH OTHER CONTRACTORS</w:t>
      </w:r>
      <w:bookmarkEnd w:id="72"/>
      <w:r w:rsidRPr="00155160">
        <w:rPr>
          <w:szCs w:val="18"/>
        </w:rPr>
        <w:t xml:space="preserve"> </w:t>
      </w:r>
    </w:p>
    <w:p w14:paraId="2275CA0A"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766BE5DA"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BD4A73E"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820C58C"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C476566"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A09D637" w14:textId="77777777" w:rsidR="003102B5" w:rsidRPr="00155160" w:rsidRDefault="003102B5" w:rsidP="00D86E53">
            <w:pPr>
              <w:pStyle w:val="StyleLevel1Body9ptBold"/>
            </w:pPr>
            <w:r w:rsidRPr="00155160">
              <w:t>NOTES/COMMENTS:</w:t>
            </w:r>
          </w:p>
        </w:tc>
      </w:tr>
      <w:tr w:rsidR="003102B5" w:rsidRPr="00155160" w14:paraId="21DF132E"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45DCF4A" w14:textId="77777777" w:rsidR="003102B5" w:rsidRPr="00155160" w:rsidRDefault="003102B5" w:rsidP="00D86E53">
            <w:pPr>
              <w:pStyle w:val="StyleLevel1Body9ptBold"/>
            </w:pPr>
          </w:p>
          <w:p w14:paraId="3DE5FD5C" w14:textId="77777777" w:rsidR="003102B5" w:rsidRPr="00155160" w:rsidRDefault="003102B5" w:rsidP="00D86E53">
            <w:pPr>
              <w:pStyle w:val="StyleLevel1Body9ptBold"/>
            </w:pPr>
          </w:p>
          <w:p w14:paraId="3B358418"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F19661D"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C6F0E65"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B882ACF"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5EF863C" w14:textId="77777777" w:rsidR="001A1E2B" w:rsidRPr="00155160" w:rsidRDefault="001A1E2B" w:rsidP="002D1106">
      <w:pPr>
        <w:pStyle w:val="Level2Body"/>
        <w:rPr>
          <w:rFonts w:cs="Arial"/>
          <w:szCs w:val="18"/>
        </w:rPr>
      </w:pPr>
    </w:p>
    <w:p w14:paraId="50FD59F4" w14:textId="77777777" w:rsidR="008C1AFE" w:rsidRPr="00155160" w:rsidRDefault="008C1AFE" w:rsidP="002D1106">
      <w:pPr>
        <w:pStyle w:val="Level2Body"/>
        <w:rPr>
          <w:rFonts w:cs="Arial"/>
          <w:szCs w:val="18"/>
        </w:rPr>
      </w:pPr>
      <w:r w:rsidRPr="00155160">
        <w:rPr>
          <w:rFonts w:cs="Arial"/>
          <w:szCs w:val="18"/>
        </w:rPr>
        <w:t>The State may</w:t>
      </w:r>
      <w:r w:rsidR="009B1BB8" w:rsidRPr="00155160">
        <w:rPr>
          <w:rFonts w:cs="Arial"/>
          <w:szCs w:val="18"/>
        </w:rPr>
        <w:t xml:space="preserve"> already have in place or choose to</w:t>
      </w:r>
      <w:r w:rsidRPr="00155160">
        <w:rPr>
          <w:rFonts w:cs="Arial"/>
          <w:szCs w:val="18"/>
        </w:rPr>
        <w:t xml:space="preserve"> award supplemental </w:t>
      </w:r>
      <w:r w:rsidR="00DC25D6" w:rsidRPr="00155160">
        <w:rPr>
          <w:rFonts w:cs="Arial"/>
          <w:szCs w:val="18"/>
        </w:rPr>
        <w:t xml:space="preserve">contracts </w:t>
      </w:r>
      <w:r w:rsidRPr="00155160">
        <w:rPr>
          <w:rFonts w:cs="Arial"/>
          <w:szCs w:val="18"/>
        </w:rPr>
        <w:t xml:space="preserve">for work related to this Request for Proposal, or any portion thereof.  </w:t>
      </w:r>
    </w:p>
    <w:p w14:paraId="2270BB49" w14:textId="77777777" w:rsidR="00DE7154" w:rsidRPr="00155160" w:rsidRDefault="00DE7154" w:rsidP="002D1106">
      <w:pPr>
        <w:pStyle w:val="Level2Body"/>
        <w:rPr>
          <w:rFonts w:cs="Arial"/>
          <w:szCs w:val="18"/>
        </w:rPr>
      </w:pPr>
    </w:p>
    <w:p w14:paraId="59CDAA99" w14:textId="77777777" w:rsidR="008C1AFE" w:rsidRDefault="008C1AFE" w:rsidP="00E37C00">
      <w:pPr>
        <w:pStyle w:val="Level3"/>
        <w:jc w:val="both"/>
        <w:rPr>
          <w:rFonts w:cs="Arial"/>
          <w:szCs w:val="18"/>
        </w:rPr>
      </w:pPr>
      <w:r w:rsidRPr="00155160">
        <w:rPr>
          <w:rFonts w:cs="Arial"/>
          <w:szCs w:val="18"/>
        </w:rPr>
        <w:t xml:space="preserve">The State reserves the right to award the </w:t>
      </w:r>
      <w:r w:rsidR="00DC25D6" w:rsidRPr="00155160">
        <w:rPr>
          <w:rFonts w:cs="Arial"/>
          <w:szCs w:val="18"/>
        </w:rPr>
        <w:t xml:space="preserve">contract </w:t>
      </w:r>
      <w:r w:rsidRPr="00155160">
        <w:rPr>
          <w:rFonts w:cs="Arial"/>
          <w:szCs w:val="18"/>
        </w:rPr>
        <w:t xml:space="preserve">jointly between two or more potential </w:t>
      </w:r>
      <w:r w:rsidR="00E26252" w:rsidRPr="00155160">
        <w:rPr>
          <w:rFonts w:cs="Arial"/>
          <w:szCs w:val="18"/>
        </w:rPr>
        <w:t>C</w:t>
      </w:r>
      <w:r w:rsidR="00DC25D6" w:rsidRPr="00155160">
        <w:rPr>
          <w:rFonts w:cs="Arial"/>
          <w:szCs w:val="18"/>
        </w:rPr>
        <w:t>ontractors</w:t>
      </w:r>
      <w:r w:rsidRPr="00155160">
        <w:rPr>
          <w:rFonts w:cs="Arial"/>
          <w:szCs w:val="18"/>
        </w:rPr>
        <w:t xml:space="preserve">, if such an arrangement is in the best interest of the State.  </w:t>
      </w:r>
    </w:p>
    <w:p w14:paraId="42168992" w14:textId="77777777" w:rsidR="00665F72" w:rsidRPr="00155160" w:rsidRDefault="00665F72" w:rsidP="00665F72">
      <w:pPr>
        <w:pStyle w:val="Level3"/>
        <w:numPr>
          <w:ilvl w:val="0"/>
          <w:numId w:val="0"/>
        </w:numPr>
        <w:ind w:left="1440"/>
        <w:jc w:val="both"/>
        <w:rPr>
          <w:rFonts w:cs="Arial"/>
          <w:szCs w:val="18"/>
        </w:rPr>
      </w:pPr>
    </w:p>
    <w:p w14:paraId="75A885A5" w14:textId="77777777" w:rsidR="008C1AFE" w:rsidRPr="00155160" w:rsidRDefault="008C1AFE" w:rsidP="00E37C00">
      <w:pPr>
        <w:pStyle w:val="Level3"/>
        <w:jc w:val="both"/>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agree to cooperate with such other </w:t>
      </w:r>
      <w:r w:rsidR="00E26252" w:rsidRPr="00155160">
        <w:rPr>
          <w:rFonts w:cs="Arial"/>
          <w:szCs w:val="18"/>
        </w:rPr>
        <w:t>C</w:t>
      </w:r>
      <w:r w:rsidR="00DC25D6" w:rsidRPr="00155160">
        <w:rPr>
          <w:rFonts w:cs="Arial"/>
          <w:szCs w:val="18"/>
        </w:rPr>
        <w:t>ontractors</w:t>
      </w:r>
      <w:r w:rsidRPr="00155160">
        <w:rPr>
          <w:rFonts w:cs="Arial"/>
          <w:szCs w:val="18"/>
        </w:rPr>
        <w:t xml:space="preserve">, and shall not commit or permit any act which may interfere with the performance of work by any other </w:t>
      </w:r>
      <w:r w:rsidR="00E26252" w:rsidRPr="00155160">
        <w:rPr>
          <w:rFonts w:cs="Arial"/>
          <w:szCs w:val="18"/>
        </w:rPr>
        <w:t>C</w:t>
      </w:r>
      <w:r w:rsidR="00DC25D6" w:rsidRPr="00155160">
        <w:rPr>
          <w:rFonts w:cs="Arial"/>
          <w:szCs w:val="18"/>
        </w:rPr>
        <w:t>ontractor</w:t>
      </w:r>
      <w:r w:rsidRPr="00155160">
        <w:rPr>
          <w:rFonts w:cs="Arial"/>
          <w:szCs w:val="18"/>
        </w:rPr>
        <w:t>.</w:t>
      </w:r>
    </w:p>
    <w:p w14:paraId="5D1C0273" w14:textId="77777777" w:rsidR="000D42CB" w:rsidRPr="00155160" w:rsidRDefault="000D42CB" w:rsidP="002D1106">
      <w:pPr>
        <w:pStyle w:val="Level2Body"/>
        <w:rPr>
          <w:rFonts w:cs="Arial"/>
          <w:szCs w:val="18"/>
        </w:rPr>
      </w:pPr>
    </w:p>
    <w:p w14:paraId="1696EB31" w14:textId="77777777" w:rsidR="00D71558" w:rsidRPr="00155160" w:rsidRDefault="008C1AFE" w:rsidP="005E5030">
      <w:pPr>
        <w:pStyle w:val="Level2"/>
        <w:rPr>
          <w:szCs w:val="18"/>
        </w:rPr>
      </w:pPr>
      <w:bookmarkStart w:id="73" w:name="_Toc461462402"/>
      <w:r w:rsidRPr="00155160">
        <w:rPr>
          <w:szCs w:val="18"/>
        </w:rPr>
        <w:t>INDEPENDENT CONTRACTOR</w:t>
      </w:r>
      <w:bookmarkEnd w:id="73"/>
      <w:r w:rsidRPr="00155160">
        <w:rPr>
          <w:szCs w:val="18"/>
        </w:rPr>
        <w:t xml:space="preserve"> </w:t>
      </w:r>
    </w:p>
    <w:p w14:paraId="36C9827B" w14:textId="77777777" w:rsidR="001A1E2B" w:rsidRPr="00155160" w:rsidRDefault="001A1E2B" w:rsidP="001A1E2B">
      <w:pPr>
        <w:ind w:firstLine="720"/>
        <w:rPr>
          <w:rFonts w:cs="Arial"/>
          <w:b/>
          <w:bCs/>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C27E785"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B9F6DB1"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E40044D"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8F1F87B"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5D65FD9" w14:textId="77777777" w:rsidR="003102B5" w:rsidRPr="00155160" w:rsidRDefault="003102B5" w:rsidP="00D86E53">
            <w:pPr>
              <w:pStyle w:val="StyleLevel1Body9ptBold"/>
            </w:pPr>
            <w:r w:rsidRPr="00155160">
              <w:t>NOTES/COMMENTS:</w:t>
            </w:r>
          </w:p>
        </w:tc>
      </w:tr>
      <w:tr w:rsidR="003102B5" w:rsidRPr="00155160" w14:paraId="38A0748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1E98B12" w14:textId="77777777" w:rsidR="003102B5" w:rsidRPr="00155160" w:rsidRDefault="003102B5" w:rsidP="00D86E53">
            <w:pPr>
              <w:pStyle w:val="StyleLevel1Body9ptBold"/>
            </w:pPr>
          </w:p>
          <w:p w14:paraId="3788FC65" w14:textId="77777777" w:rsidR="003102B5" w:rsidRPr="00155160" w:rsidRDefault="003102B5" w:rsidP="00D86E53">
            <w:pPr>
              <w:pStyle w:val="StyleLevel1Body9ptBold"/>
            </w:pPr>
          </w:p>
          <w:p w14:paraId="1D4773C7"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59315EE6"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61293F1"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1C25E18"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7EA2D5D3" w14:textId="77777777" w:rsidR="001A1E2B" w:rsidRPr="00155160" w:rsidRDefault="001A1E2B" w:rsidP="002D1106">
      <w:pPr>
        <w:pStyle w:val="Level2Body"/>
        <w:rPr>
          <w:rFonts w:cs="Arial"/>
          <w:szCs w:val="18"/>
        </w:rPr>
      </w:pPr>
    </w:p>
    <w:p w14:paraId="47F1F2BE" w14:textId="77777777" w:rsidR="008C1AFE" w:rsidRPr="00155160" w:rsidRDefault="008C1AFE" w:rsidP="002D1106">
      <w:pPr>
        <w:pStyle w:val="Level2Body"/>
        <w:rPr>
          <w:rFonts w:cs="Arial"/>
          <w:szCs w:val="18"/>
        </w:rPr>
      </w:pPr>
      <w:r w:rsidRPr="00155160">
        <w:rPr>
          <w:rFonts w:cs="Arial"/>
          <w:szCs w:val="18"/>
        </w:rPr>
        <w:t xml:space="preserve">It is agreed that nothing contained herein is intended or should be construed in any manner as creating or establishing the relationship of partners between the parties hereto.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represents that it has, or will secure at its own expense, all personnel required to perform the services under </w:t>
      </w:r>
      <w:r w:rsidR="00F54E6A" w:rsidRPr="00155160">
        <w:rPr>
          <w:rFonts w:cs="Arial"/>
          <w:szCs w:val="18"/>
        </w:rPr>
        <w:t xml:space="preserve">the </w:t>
      </w:r>
      <w:r w:rsidR="00DC25D6" w:rsidRPr="00155160">
        <w:rPr>
          <w:rFonts w:cs="Arial"/>
          <w:szCs w:val="18"/>
        </w:rPr>
        <w:t>contract</w:t>
      </w:r>
      <w:r w:rsidRPr="00155160">
        <w:rPr>
          <w:rFonts w:cs="Arial"/>
          <w:szCs w:val="18"/>
        </w:rPr>
        <w:t xml:space="preserve">.  The </w:t>
      </w:r>
      <w:r w:rsidR="00E26252" w:rsidRPr="00155160">
        <w:rPr>
          <w:rFonts w:cs="Arial"/>
          <w:szCs w:val="18"/>
        </w:rPr>
        <w:t>C</w:t>
      </w:r>
      <w:r w:rsidR="00150F72" w:rsidRPr="00155160">
        <w:rPr>
          <w:rFonts w:cs="Arial"/>
          <w:szCs w:val="18"/>
        </w:rPr>
        <w:t>ontractor</w:t>
      </w:r>
      <w:r w:rsidRPr="00155160">
        <w:rPr>
          <w:rFonts w:cs="Arial"/>
          <w:szCs w:val="18"/>
        </w:rPr>
        <w:t xml:space="preserve">’s employees and other persons engaged in work or services required by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under </w:t>
      </w:r>
      <w:r w:rsidR="00F54E6A" w:rsidRPr="00155160">
        <w:rPr>
          <w:rFonts w:cs="Arial"/>
          <w:szCs w:val="18"/>
        </w:rPr>
        <w:t xml:space="preserve">the </w:t>
      </w:r>
      <w:r w:rsidR="00DC25D6" w:rsidRPr="00155160">
        <w:rPr>
          <w:rFonts w:cs="Arial"/>
          <w:szCs w:val="18"/>
        </w:rPr>
        <w:t xml:space="preserve">contract </w:t>
      </w:r>
      <w:r w:rsidRPr="00155160">
        <w:rPr>
          <w:rFonts w:cs="Arial"/>
          <w:szCs w:val="18"/>
        </w:rPr>
        <w:t>shall have no contractual relationship with the State; they shall not be considered employees of the State.</w:t>
      </w:r>
    </w:p>
    <w:p w14:paraId="27FA3CDD" w14:textId="77777777" w:rsidR="008C1AFE" w:rsidRPr="00155160" w:rsidRDefault="008C1AFE" w:rsidP="002D1106">
      <w:pPr>
        <w:pStyle w:val="Level2Body"/>
        <w:rPr>
          <w:rFonts w:cs="Arial"/>
          <w:szCs w:val="18"/>
        </w:rPr>
      </w:pPr>
    </w:p>
    <w:p w14:paraId="45FDBBF5" w14:textId="77777777" w:rsidR="008C1AFE" w:rsidRPr="00155160" w:rsidRDefault="008C1AFE" w:rsidP="002D1106">
      <w:pPr>
        <w:pStyle w:val="Level2Body"/>
        <w:rPr>
          <w:rFonts w:cs="Arial"/>
          <w:szCs w:val="18"/>
        </w:rPr>
      </w:pPr>
      <w:r w:rsidRPr="00155160">
        <w:rPr>
          <w:rFonts w:cs="Arial"/>
          <w:szCs w:val="18"/>
        </w:rPr>
        <w:t xml:space="preserve">All claims on behalf of any person arising out of employment or alleged employment (including without limit claims of discrimination against the </w:t>
      </w:r>
      <w:r w:rsidR="00E26252" w:rsidRPr="00155160">
        <w:rPr>
          <w:rFonts w:cs="Arial"/>
          <w:szCs w:val="18"/>
        </w:rPr>
        <w:t>C</w:t>
      </w:r>
      <w:r w:rsidR="00DC25D6" w:rsidRPr="00155160">
        <w:rPr>
          <w:rFonts w:cs="Arial"/>
          <w:szCs w:val="18"/>
        </w:rPr>
        <w:t>ontractor</w:t>
      </w:r>
      <w:r w:rsidRPr="00155160">
        <w:rPr>
          <w:rFonts w:cs="Arial"/>
          <w:szCs w:val="18"/>
        </w:rPr>
        <w:t>, its officers</w:t>
      </w:r>
      <w:r w:rsidR="007D568A" w:rsidRPr="00155160">
        <w:rPr>
          <w:rFonts w:cs="Arial"/>
          <w:szCs w:val="18"/>
        </w:rPr>
        <w:t>,</w:t>
      </w:r>
      <w:r w:rsidRPr="00155160">
        <w:rPr>
          <w:rFonts w:cs="Arial"/>
          <w:szCs w:val="18"/>
        </w:rPr>
        <w:t xml:space="preserve"> or its agents) shall in no way be the responsibility of the State.  The </w:t>
      </w:r>
      <w:r w:rsidR="00E26252" w:rsidRPr="00155160">
        <w:rPr>
          <w:rFonts w:cs="Arial"/>
          <w:szCs w:val="18"/>
        </w:rPr>
        <w:t>C</w:t>
      </w:r>
      <w:r w:rsidR="00DC25D6" w:rsidRPr="00155160">
        <w:rPr>
          <w:rFonts w:cs="Arial"/>
          <w:szCs w:val="18"/>
        </w:rPr>
        <w:t xml:space="preserve">ontractor </w:t>
      </w:r>
      <w:r w:rsidRPr="00155160">
        <w:rPr>
          <w:rFonts w:cs="Arial"/>
          <w:szCs w:val="18"/>
        </w:rPr>
        <w:t>will hold the State harmless from any and all such claims.  Such personnel or other persons shall not require nor be entitled to any compensation, rights</w:t>
      </w:r>
      <w:r w:rsidR="007D568A" w:rsidRPr="00155160">
        <w:rPr>
          <w:rFonts w:cs="Arial"/>
          <w:szCs w:val="18"/>
        </w:rPr>
        <w:t>,</w:t>
      </w:r>
      <w:r w:rsidRPr="00155160">
        <w:rPr>
          <w:rFonts w:cs="Arial"/>
          <w:szCs w:val="18"/>
        </w:rPr>
        <w:t xml:space="preserve"> or benefits from the State including without limit, tenure rights, medical and hospital care, sick and vacation leave, severance pay</w:t>
      </w:r>
      <w:r w:rsidR="007D568A" w:rsidRPr="00155160">
        <w:rPr>
          <w:rFonts w:cs="Arial"/>
          <w:szCs w:val="18"/>
        </w:rPr>
        <w:t>,</w:t>
      </w:r>
      <w:r w:rsidRPr="00155160">
        <w:rPr>
          <w:rFonts w:cs="Arial"/>
          <w:szCs w:val="18"/>
        </w:rPr>
        <w:t xml:space="preserve"> or retirement benefits.</w:t>
      </w:r>
    </w:p>
    <w:p w14:paraId="32207F65" w14:textId="77777777" w:rsidR="00B4675F" w:rsidRPr="00155160" w:rsidRDefault="00B4675F" w:rsidP="002D1106">
      <w:pPr>
        <w:pStyle w:val="Level2Body"/>
        <w:rPr>
          <w:rFonts w:cs="Arial"/>
          <w:szCs w:val="18"/>
        </w:rPr>
      </w:pPr>
    </w:p>
    <w:p w14:paraId="23C413EB" w14:textId="77777777" w:rsidR="00D71558" w:rsidRPr="00155160" w:rsidRDefault="008C1AFE" w:rsidP="005E5030">
      <w:pPr>
        <w:pStyle w:val="Level2"/>
        <w:rPr>
          <w:szCs w:val="18"/>
        </w:rPr>
      </w:pPr>
      <w:bookmarkStart w:id="74" w:name="_Toc461462403"/>
      <w:r w:rsidRPr="00155160">
        <w:rPr>
          <w:szCs w:val="18"/>
        </w:rPr>
        <w:t>CONTRACTOR RESPONSIBILITY</w:t>
      </w:r>
      <w:bookmarkEnd w:id="74"/>
      <w:r w:rsidRPr="00155160">
        <w:rPr>
          <w:szCs w:val="18"/>
        </w:rPr>
        <w:t xml:space="preserve"> </w:t>
      </w:r>
    </w:p>
    <w:p w14:paraId="343CEA20"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3FB04496"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FEE999B"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F8789D4"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DBF5E89"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219A836A" w14:textId="77777777" w:rsidR="003102B5" w:rsidRPr="00155160" w:rsidRDefault="003102B5" w:rsidP="00D86E53">
            <w:pPr>
              <w:pStyle w:val="StyleLevel1Body9ptBold"/>
            </w:pPr>
            <w:r w:rsidRPr="00155160">
              <w:t>NOTES/COMMENTS:</w:t>
            </w:r>
          </w:p>
        </w:tc>
      </w:tr>
      <w:tr w:rsidR="003102B5" w:rsidRPr="00155160" w14:paraId="278F68DB"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844087B" w14:textId="77777777" w:rsidR="003102B5" w:rsidRPr="00155160" w:rsidRDefault="003102B5" w:rsidP="00D86E53">
            <w:pPr>
              <w:pStyle w:val="StyleLevel1Body9ptBold"/>
            </w:pPr>
          </w:p>
          <w:p w14:paraId="1506364C" w14:textId="77777777" w:rsidR="003102B5" w:rsidRPr="00155160" w:rsidRDefault="003102B5" w:rsidP="00D86E53">
            <w:pPr>
              <w:pStyle w:val="StyleLevel1Body9ptBold"/>
            </w:pPr>
          </w:p>
          <w:p w14:paraId="2A5DAC65"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6AB6DAA"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99AFDD4"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A089D83"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3B6713A" w14:textId="77777777" w:rsidR="001A1E2B" w:rsidRPr="00155160" w:rsidRDefault="001A1E2B" w:rsidP="002D1106">
      <w:pPr>
        <w:pStyle w:val="Level2Body"/>
        <w:rPr>
          <w:rFonts w:cs="Arial"/>
          <w:szCs w:val="18"/>
        </w:rPr>
      </w:pPr>
    </w:p>
    <w:p w14:paraId="4922857A" w14:textId="77777777" w:rsidR="008C1AFE" w:rsidRPr="00155160" w:rsidRDefault="008C1AFE"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is solely responsible for fulfilling the </w:t>
      </w:r>
      <w:r w:rsidR="00DC25D6" w:rsidRPr="00155160">
        <w:rPr>
          <w:rFonts w:cs="Arial"/>
          <w:szCs w:val="18"/>
        </w:rPr>
        <w:t>contract</w:t>
      </w:r>
      <w:r w:rsidRPr="00155160">
        <w:rPr>
          <w:rFonts w:cs="Arial"/>
          <w:szCs w:val="18"/>
        </w:rPr>
        <w:t xml:space="preserve">, with responsibility for all services offered and products to be delivered as stated in the </w:t>
      </w:r>
      <w:r w:rsidR="00574DC3" w:rsidRPr="00155160">
        <w:rPr>
          <w:rFonts w:cs="Arial"/>
          <w:szCs w:val="18"/>
        </w:rPr>
        <w:t>Request for Proposal</w:t>
      </w:r>
      <w:r w:rsidRPr="00155160">
        <w:rPr>
          <w:rFonts w:cs="Arial"/>
          <w:szCs w:val="18"/>
        </w:rPr>
        <w:t xml:space="preserve">, the </w:t>
      </w:r>
      <w:r w:rsidR="00E26252" w:rsidRPr="00155160">
        <w:rPr>
          <w:rFonts w:cs="Arial"/>
          <w:szCs w:val="18"/>
        </w:rPr>
        <w:t>C</w:t>
      </w:r>
      <w:r w:rsidR="00DC25D6" w:rsidRPr="00155160">
        <w:rPr>
          <w:rFonts w:cs="Arial"/>
          <w:szCs w:val="18"/>
        </w:rPr>
        <w:t xml:space="preserve">ontractor’s </w:t>
      </w:r>
      <w:r w:rsidRPr="00155160">
        <w:rPr>
          <w:rFonts w:cs="Arial"/>
          <w:szCs w:val="18"/>
        </w:rPr>
        <w:t xml:space="preserve">proposal, and the resulting </w:t>
      </w:r>
      <w:r w:rsidR="00DC25D6" w:rsidRPr="00155160">
        <w:rPr>
          <w:rFonts w:cs="Arial"/>
          <w:szCs w:val="18"/>
        </w:rPr>
        <w:t>contract</w:t>
      </w:r>
      <w:r w:rsidRPr="00155160">
        <w:rPr>
          <w:rFonts w:cs="Arial"/>
          <w:szCs w:val="18"/>
        </w:rPr>
        <w:t xml:space="preserve">.  The </w:t>
      </w:r>
      <w:r w:rsidR="00E26252" w:rsidRPr="00155160">
        <w:rPr>
          <w:rFonts w:cs="Arial"/>
          <w:szCs w:val="18"/>
        </w:rPr>
        <w:t>C</w:t>
      </w:r>
      <w:r w:rsidR="00DC25D6" w:rsidRPr="00155160">
        <w:rPr>
          <w:rFonts w:cs="Arial"/>
          <w:szCs w:val="18"/>
        </w:rPr>
        <w:t xml:space="preserve">ontractor </w:t>
      </w:r>
      <w:r w:rsidRPr="00155160">
        <w:rPr>
          <w:rFonts w:cs="Arial"/>
          <w:szCs w:val="18"/>
        </w:rPr>
        <w:t>shall be the sole point of contact regarding all contractual matters.</w:t>
      </w:r>
    </w:p>
    <w:p w14:paraId="4C677721" w14:textId="77777777" w:rsidR="008C1AFE" w:rsidRPr="00155160" w:rsidRDefault="008C1AFE" w:rsidP="002D1106">
      <w:pPr>
        <w:pStyle w:val="Level2Body"/>
        <w:rPr>
          <w:rFonts w:cs="Arial"/>
          <w:szCs w:val="18"/>
        </w:rPr>
      </w:pPr>
    </w:p>
    <w:p w14:paraId="385216B7" w14:textId="77777777" w:rsidR="008C1AFE" w:rsidRPr="00155160" w:rsidRDefault="008C1AFE" w:rsidP="002D1106">
      <w:pPr>
        <w:pStyle w:val="Level2Body"/>
        <w:rPr>
          <w:rFonts w:cs="Arial"/>
          <w:szCs w:val="18"/>
        </w:rPr>
      </w:pPr>
      <w:r w:rsidRPr="00155160">
        <w:rPr>
          <w:rFonts w:cs="Arial"/>
          <w:szCs w:val="18"/>
        </w:rPr>
        <w:t xml:space="preserve">If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intends to utilize any </w:t>
      </w:r>
      <w:r w:rsidR="00634226">
        <w:rPr>
          <w:rFonts w:cs="Arial"/>
          <w:szCs w:val="18"/>
        </w:rPr>
        <w:t>Subcontractor</w:t>
      </w:r>
      <w:r w:rsidR="005E28D4" w:rsidRPr="00155160">
        <w:rPr>
          <w:rFonts w:cs="Arial"/>
          <w:szCs w:val="18"/>
        </w:rPr>
        <w:t>’</w:t>
      </w:r>
      <w:r w:rsidRPr="00155160">
        <w:rPr>
          <w:rFonts w:cs="Arial"/>
          <w:szCs w:val="18"/>
        </w:rPr>
        <w:t xml:space="preserve">s services, the </w:t>
      </w:r>
      <w:r w:rsidR="00634226">
        <w:rPr>
          <w:rFonts w:cs="Arial"/>
          <w:szCs w:val="18"/>
        </w:rPr>
        <w:t>Subcontractor</w:t>
      </w:r>
      <w:r w:rsidR="005E28D4" w:rsidRPr="00155160">
        <w:rPr>
          <w:rFonts w:cs="Arial"/>
          <w:szCs w:val="18"/>
        </w:rPr>
        <w:t>’</w:t>
      </w:r>
      <w:r w:rsidRPr="00155160">
        <w:rPr>
          <w:rFonts w:cs="Arial"/>
          <w:szCs w:val="18"/>
        </w:rPr>
        <w:t>s level of effort, tasks</w:t>
      </w:r>
      <w:r w:rsidR="005E28D4" w:rsidRPr="00155160">
        <w:rPr>
          <w:rFonts w:cs="Arial"/>
          <w:szCs w:val="18"/>
        </w:rPr>
        <w:t>,</w:t>
      </w:r>
      <w:r w:rsidRPr="00155160">
        <w:rPr>
          <w:rFonts w:cs="Arial"/>
          <w:szCs w:val="18"/>
        </w:rPr>
        <w:t xml:space="preserve"> and time allocation must be clearly defined in the </w:t>
      </w:r>
      <w:r w:rsidR="00E26252" w:rsidRPr="00155160">
        <w:rPr>
          <w:rFonts w:cs="Arial"/>
          <w:szCs w:val="18"/>
        </w:rPr>
        <w:t>C</w:t>
      </w:r>
      <w:r w:rsidR="00DC25D6" w:rsidRPr="00155160">
        <w:rPr>
          <w:rFonts w:cs="Arial"/>
          <w:szCs w:val="18"/>
        </w:rPr>
        <w:t xml:space="preserve">ontractor's </w:t>
      </w:r>
      <w:r w:rsidRPr="00155160">
        <w:rPr>
          <w:rFonts w:cs="Arial"/>
          <w:szCs w:val="18"/>
        </w:rPr>
        <w:t xml:space="preserve">proposal.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agree that it will not utilize any </w:t>
      </w:r>
      <w:r w:rsidR="00634226">
        <w:rPr>
          <w:rFonts w:cs="Arial"/>
          <w:szCs w:val="18"/>
        </w:rPr>
        <w:lastRenderedPageBreak/>
        <w:t>Subcontractor</w:t>
      </w:r>
      <w:r w:rsidRPr="00155160">
        <w:rPr>
          <w:rFonts w:cs="Arial"/>
          <w:szCs w:val="18"/>
        </w:rPr>
        <w:t xml:space="preserve">s not specifically included in its proposal, in the performance of the </w:t>
      </w:r>
      <w:r w:rsidR="00DC25D6" w:rsidRPr="00155160">
        <w:rPr>
          <w:rFonts w:cs="Arial"/>
          <w:szCs w:val="18"/>
        </w:rPr>
        <w:t>contract</w:t>
      </w:r>
      <w:r w:rsidRPr="00155160">
        <w:rPr>
          <w:rFonts w:cs="Arial"/>
          <w:szCs w:val="18"/>
        </w:rPr>
        <w:t xml:space="preserve"> without the prior written authorization of the State.</w:t>
      </w:r>
      <w:r w:rsidR="0094270D" w:rsidRPr="00155160">
        <w:rPr>
          <w:rFonts w:cs="Arial"/>
          <w:szCs w:val="18"/>
        </w:rPr>
        <w:t xml:space="preserve">  Following execution of </w:t>
      </w:r>
      <w:r w:rsidR="00D404D4" w:rsidRPr="00155160">
        <w:rPr>
          <w:rFonts w:cs="Arial"/>
          <w:szCs w:val="18"/>
        </w:rPr>
        <w:t xml:space="preserve">the </w:t>
      </w:r>
      <w:r w:rsidR="00DC25D6" w:rsidRPr="00155160">
        <w:rPr>
          <w:rFonts w:cs="Arial"/>
          <w:szCs w:val="18"/>
        </w:rPr>
        <w:t>contract</w:t>
      </w:r>
      <w:r w:rsidR="0094270D" w:rsidRPr="00155160">
        <w:rPr>
          <w:rFonts w:cs="Arial"/>
          <w:szCs w:val="18"/>
        </w:rPr>
        <w:t xml:space="preserve">, </w:t>
      </w:r>
      <w:r w:rsidR="00150F72"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0094270D" w:rsidRPr="00155160">
        <w:rPr>
          <w:rFonts w:cs="Arial"/>
          <w:szCs w:val="18"/>
        </w:rPr>
        <w:t xml:space="preserve">shall proceed diligently with all services and shall perform such services with qualified personnel in accordance with </w:t>
      </w:r>
      <w:r w:rsidR="00D404D4" w:rsidRPr="00155160">
        <w:rPr>
          <w:rFonts w:cs="Arial"/>
          <w:szCs w:val="18"/>
        </w:rPr>
        <w:t xml:space="preserve">the </w:t>
      </w:r>
      <w:r w:rsidR="00DC25D6" w:rsidRPr="00155160">
        <w:rPr>
          <w:rFonts w:cs="Arial"/>
          <w:szCs w:val="18"/>
        </w:rPr>
        <w:t>contract</w:t>
      </w:r>
      <w:r w:rsidR="0094270D" w:rsidRPr="00155160">
        <w:rPr>
          <w:rFonts w:cs="Arial"/>
          <w:szCs w:val="18"/>
        </w:rPr>
        <w:t>.</w:t>
      </w:r>
    </w:p>
    <w:p w14:paraId="403E2945" w14:textId="77777777" w:rsidR="001276CF" w:rsidRPr="00155160" w:rsidRDefault="001276CF" w:rsidP="002D1106">
      <w:pPr>
        <w:pStyle w:val="Level2Body"/>
        <w:rPr>
          <w:rFonts w:cs="Arial"/>
          <w:szCs w:val="18"/>
        </w:rPr>
      </w:pPr>
    </w:p>
    <w:p w14:paraId="2BC21E26" w14:textId="77777777" w:rsidR="00D71558" w:rsidRPr="00155160" w:rsidRDefault="008C1AFE" w:rsidP="005E5030">
      <w:pPr>
        <w:pStyle w:val="Level2"/>
        <w:rPr>
          <w:szCs w:val="18"/>
        </w:rPr>
      </w:pPr>
      <w:bookmarkStart w:id="75" w:name="_Toc461462404"/>
      <w:r w:rsidRPr="00155160">
        <w:rPr>
          <w:szCs w:val="18"/>
        </w:rPr>
        <w:t>CONTRACTOR PERSONNEL</w:t>
      </w:r>
      <w:bookmarkEnd w:id="75"/>
      <w:r w:rsidRPr="00155160">
        <w:rPr>
          <w:szCs w:val="18"/>
        </w:rPr>
        <w:t xml:space="preserve"> </w:t>
      </w:r>
    </w:p>
    <w:p w14:paraId="510B68BA"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8063CE4"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DBD8801"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B175F70"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AB513B2"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FC15C7E" w14:textId="77777777" w:rsidR="003102B5" w:rsidRPr="00155160" w:rsidRDefault="003102B5" w:rsidP="00D86E53">
            <w:pPr>
              <w:pStyle w:val="StyleLevel1Body9ptBold"/>
            </w:pPr>
            <w:r w:rsidRPr="00155160">
              <w:t>NOTES/COMMENTS:</w:t>
            </w:r>
          </w:p>
        </w:tc>
      </w:tr>
      <w:tr w:rsidR="003102B5" w:rsidRPr="00155160" w14:paraId="618EB672"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25ADEFB" w14:textId="77777777" w:rsidR="003102B5" w:rsidRPr="00155160" w:rsidRDefault="003102B5" w:rsidP="00D86E53">
            <w:pPr>
              <w:pStyle w:val="StyleLevel1Body9ptBold"/>
            </w:pPr>
          </w:p>
          <w:p w14:paraId="63290917" w14:textId="77777777" w:rsidR="003102B5" w:rsidRPr="00155160" w:rsidRDefault="003102B5" w:rsidP="00D86E53">
            <w:pPr>
              <w:pStyle w:val="StyleLevel1Body9ptBold"/>
            </w:pPr>
          </w:p>
          <w:p w14:paraId="384EA341"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BD9BDAB"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B4E26C8"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032A271"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3AFA14BF" w14:textId="77777777" w:rsidR="001A1E2B" w:rsidRPr="00155160" w:rsidRDefault="001A1E2B" w:rsidP="002D1106">
      <w:pPr>
        <w:pStyle w:val="Level2Body"/>
        <w:rPr>
          <w:rFonts w:cs="Arial"/>
          <w:szCs w:val="18"/>
        </w:rPr>
      </w:pPr>
    </w:p>
    <w:p w14:paraId="26FABB5B" w14:textId="77777777" w:rsidR="008C1AFE" w:rsidRPr="00155160" w:rsidRDefault="006A4607"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008C1AFE" w:rsidRPr="00155160">
        <w:rPr>
          <w:rFonts w:cs="Arial"/>
          <w:szCs w:val="18"/>
        </w:rPr>
        <w:t>warrant</w:t>
      </w:r>
      <w:r w:rsidRPr="00155160">
        <w:rPr>
          <w:rFonts w:cs="Arial"/>
          <w:szCs w:val="18"/>
        </w:rPr>
        <w:t>s</w:t>
      </w:r>
      <w:r w:rsidR="008C1AFE" w:rsidRPr="00155160">
        <w:rPr>
          <w:rFonts w:cs="Arial"/>
          <w:szCs w:val="18"/>
        </w:rPr>
        <w:t xml:space="preserve"> that all persons assigned to the project shall be employees of the </w:t>
      </w:r>
      <w:r w:rsidR="00E26252" w:rsidRPr="00155160">
        <w:rPr>
          <w:rFonts w:cs="Arial"/>
          <w:szCs w:val="18"/>
        </w:rPr>
        <w:t>C</w:t>
      </w:r>
      <w:r w:rsidR="00DC25D6" w:rsidRPr="00155160">
        <w:rPr>
          <w:rFonts w:cs="Arial"/>
          <w:szCs w:val="18"/>
        </w:rPr>
        <w:t xml:space="preserve">ontractor </w:t>
      </w:r>
      <w:r w:rsidR="008C1AFE" w:rsidRPr="00155160">
        <w:rPr>
          <w:rFonts w:cs="Arial"/>
          <w:szCs w:val="18"/>
        </w:rPr>
        <w:t xml:space="preserve">or specified </w:t>
      </w:r>
      <w:r w:rsidR="00634226">
        <w:rPr>
          <w:rFonts w:cs="Arial"/>
          <w:szCs w:val="18"/>
        </w:rPr>
        <w:t>Subcontractor</w:t>
      </w:r>
      <w:r w:rsidR="008C1AFE" w:rsidRPr="00155160">
        <w:rPr>
          <w:rFonts w:cs="Arial"/>
          <w:szCs w:val="18"/>
        </w:rPr>
        <w:t xml:space="preserve">s, and shall be fully qualified to perform the work required herein.  Personnel employed by the </w:t>
      </w:r>
      <w:r w:rsidR="00E26252" w:rsidRPr="00155160">
        <w:rPr>
          <w:rFonts w:cs="Arial"/>
          <w:szCs w:val="18"/>
        </w:rPr>
        <w:t>C</w:t>
      </w:r>
      <w:r w:rsidR="00DC25D6" w:rsidRPr="00155160">
        <w:rPr>
          <w:rFonts w:cs="Arial"/>
          <w:szCs w:val="18"/>
        </w:rPr>
        <w:t xml:space="preserve">ontractor </w:t>
      </w:r>
      <w:r w:rsidR="008C1AFE" w:rsidRPr="00155160">
        <w:rPr>
          <w:rFonts w:cs="Arial"/>
          <w:szCs w:val="18"/>
        </w:rPr>
        <w:t xml:space="preserve">to fulfill the terms of </w:t>
      </w:r>
      <w:r w:rsidR="00D404D4" w:rsidRPr="00155160">
        <w:rPr>
          <w:rFonts w:cs="Arial"/>
          <w:szCs w:val="18"/>
        </w:rPr>
        <w:t xml:space="preserve">the </w:t>
      </w:r>
      <w:r w:rsidR="00DC25D6" w:rsidRPr="00155160">
        <w:rPr>
          <w:rFonts w:cs="Arial"/>
          <w:szCs w:val="18"/>
        </w:rPr>
        <w:t xml:space="preserve">contract </w:t>
      </w:r>
      <w:r w:rsidR="008C1AFE" w:rsidRPr="00155160">
        <w:rPr>
          <w:rFonts w:cs="Arial"/>
          <w:szCs w:val="18"/>
        </w:rPr>
        <w:t xml:space="preserve">shall remain under the sole direction and control of the </w:t>
      </w:r>
      <w:r w:rsidR="00E26252" w:rsidRPr="00155160">
        <w:rPr>
          <w:rFonts w:cs="Arial"/>
          <w:szCs w:val="18"/>
        </w:rPr>
        <w:t>C</w:t>
      </w:r>
      <w:r w:rsidR="00DC25D6" w:rsidRPr="00155160">
        <w:rPr>
          <w:rFonts w:cs="Arial"/>
          <w:szCs w:val="18"/>
        </w:rPr>
        <w:t>ontractor</w:t>
      </w:r>
      <w:r w:rsidR="008C1AFE" w:rsidRPr="00155160">
        <w:rPr>
          <w:rFonts w:cs="Arial"/>
          <w:szCs w:val="18"/>
        </w:rPr>
        <w:t xml:space="preserve">.  The </w:t>
      </w:r>
      <w:r w:rsidR="00E26252" w:rsidRPr="00155160">
        <w:rPr>
          <w:rFonts w:cs="Arial"/>
          <w:szCs w:val="18"/>
        </w:rPr>
        <w:t>C</w:t>
      </w:r>
      <w:r w:rsidR="00DC25D6" w:rsidRPr="00155160">
        <w:rPr>
          <w:rFonts w:cs="Arial"/>
          <w:szCs w:val="18"/>
        </w:rPr>
        <w:t xml:space="preserve">ontractor </w:t>
      </w:r>
      <w:r w:rsidR="008C1AFE" w:rsidRPr="00155160">
        <w:rPr>
          <w:rFonts w:cs="Arial"/>
          <w:szCs w:val="18"/>
        </w:rPr>
        <w:t xml:space="preserve">shall include a similar provision in any </w:t>
      </w:r>
      <w:r w:rsidR="00DC25D6" w:rsidRPr="00155160">
        <w:rPr>
          <w:rFonts w:cs="Arial"/>
          <w:szCs w:val="18"/>
        </w:rPr>
        <w:t xml:space="preserve">contract </w:t>
      </w:r>
      <w:r w:rsidR="008C1AFE" w:rsidRPr="00155160">
        <w:rPr>
          <w:rFonts w:cs="Arial"/>
          <w:szCs w:val="18"/>
        </w:rPr>
        <w:t xml:space="preserve">with any </w:t>
      </w:r>
      <w:r w:rsidR="00634226">
        <w:rPr>
          <w:rFonts w:cs="Arial"/>
          <w:szCs w:val="18"/>
        </w:rPr>
        <w:t>Subcontractor</w:t>
      </w:r>
      <w:r w:rsidR="008C1AFE" w:rsidRPr="00155160">
        <w:rPr>
          <w:rFonts w:cs="Arial"/>
          <w:szCs w:val="18"/>
        </w:rPr>
        <w:t xml:space="preserve"> selected to perform work on the project.</w:t>
      </w:r>
    </w:p>
    <w:p w14:paraId="7BF24EF9" w14:textId="77777777" w:rsidR="008C1AFE" w:rsidRPr="00155160" w:rsidRDefault="008C1AFE" w:rsidP="002D1106">
      <w:pPr>
        <w:pStyle w:val="Level2Body"/>
        <w:rPr>
          <w:rFonts w:cs="Arial"/>
          <w:szCs w:val="18"/>
        </w:rPr>
      </w:pPr>
    </w:p>
    <w:p w14:paraId="19CC9A26" w14:textId="77777777" w:rsidR="008C1AFE" w:rsidRPr="00155160" w:rsidRDefault="008C1AFE" w:rsidP="002D1106">
      <w:pPr>
        <w:pStyle w:val="Level2Body"/>
        <w:rPr>
          <w:rFonts w:cs="Arial"/>
          <w:szCs w:val="18"/>
        </w:rPr>
      </w:pPr>
      <w:r w:rsidRPr="00155160">
        <w:rPr>
          <w:rFonts w:cs="Arial"/>
          <w:szCs w:val="18"/>
        </w:rPr>
        <w:t xml:space="preserve">Personnel commitments made in the </w:t>
      </w:r>
      <w:r w:rsidR="00E26252" w:rsidRPr="00155160">
        <w:rPr>
          <w:rFonts w:cs="Arial"/>
          <w:szCs w:val="18"/>
        </w:rPr>
        <w:t>C</w:t>
      </w:r>
      <w:r w:rsidR="00DC25D6" w:rsidRPr="00155160">
        <w:rPr>
          <w:rFonts w:cs="Arial"/>
          <w:szCs w:val="18"/>
        </w:rPr>
        <w:t xml:space="preserve">ontractor's </w:t>
      </w:r>
      <w:r w:rsidRPr="00155160">
        <w:rPr>
          <w:rFonts w:cs="Arial"/>
          <w:szCs w:val="18"/>
        </w:rPr>
        <w:t>proposal shall not be changed without the prior written approval of the State.  Replacement of key personnel, if approved by the State, shall be with personnel of equal or greater ability and qualifications.</w:t>
      </w:r>
    </w:p>
    <w:p w14:paraId="594268AA" w14:textId="77777777" w:rsidR="008C1AFE" w:rsidRPr="00155160" w:rsidRDefault="008C1AFE" w:rsidP="002D1106">
      <w:pPr>
        <w:pStyle w:val="Level2Body"/>
        <w:rPr>
          <w:rFonts w:cs="Arial"/>
          <w:szCs w:val="18"/>
        </w:rPr>
      </w:pPr>
    </w:p>
    <w:p w14:paraId="63B618D3" w14:textId="77777777" w:rsidR="008C1AFE" w:rsidRPr="00155160" w:rsidRDefault="008C1AFE" w:rsidP="002D1106">
      <w:pPr>
        <w:pStyle w:val="Level2Body"/>
        <w:rPr>
          <w:rFonts w:cs="Arial"/>
          <w:szCs w:val="18"/>
        </w:rPr>
      </w:pPr>
      <w:r w:rsidRPr="00155160">
        <w:rPr>
          <w:rFonts w:cs="Arial"/>
          <w:szCs w:val="18"/>
        </w:rPr>
        <w:t xml:space="preserve">The State reserves the right to require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to reassign or remove from the project any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or </w:t>
      </w:r>
      <w:r w:rsidR="00634226">
        <w:rPr>
          <w:rFonts w:cs="Arial"/>
          <w:szCs w:val="18"/>
        </w:rPr>
        <w:t>Subcontractor</w:t>
      </w:r>
      <w:r w:rsidRPr="00155160">
        <w:rPr>
          <w:rFonts w:cs="Arial"/>
          <w:szCs w:val="18"/>
        </w:rPr>
        <w:t xml:space="preserve"> employee.</w:t>
      </w:r>
    </w:p>
    <w:p w14:paraId="5BE3330A" w14:textId="77777777" w:rsidR="008C1AFE" w:rsidRPr="00155160" w:rsidRDefault="008C1AFE" w:rsidP="002D1106">
      <w:pPr>
        <w:pStyle w:val="Level2Body"/>
        <w:rPr>
          <w:rFonts w:cs="Arial"/>
          <w:szCs w:val="18"/>
        </w:rPr>
      </w:pPr>
    </w:p>
    <w:p w14:paraId="3629DF0D" w14:textId="77777777" w:rsidR="008C1AFE" w:rsidRPr="00155160" w:rsidRDefault="006A4607" w:rsidP="002D1106">
      <w:pPr>
        <w:pStyle w:val="Level2Body"/>
        <w:rPr>
          <w:rFonts w:cs="Arial"/>
          <w:szCs w:val="18"/>
        </w:rPr>
      </w:pPr>
      <w:r w:rsidRPr="00155160">
        <w:rPr>
          <w:rFonts w:cs="Arial"/>
          <w:szCs w:val="18"/>
        </w:rPr>
        <w:t>In respect to it</w:t>
      </w:r>
      <w:r w:rsidR="008C1AFE" w:rsidRPr="00155160">
        <w:rPr>
          <w:rFonts w:cs="Arial"/>
          <w:szCs w:val="18"/>
        </w:rPr>
        <w:t xml:space="preserve">s employees, the </w:t>
      </w:r>
      <w:r w:rsidR="00E26252" w:rsidRPr="00155160">
        <w:rPr>
          <w:rFonts w:cs="Arial"/>
          <w:szCs w:val="18"/>
        </w:rPr>
        <w:t>C</w:t>
      </w:r>
      <w:r w:rsidR="00DC25D6" w:rsidRPr="00155160">
        <w:rPr>
          <w:rFonts w:cs="Arial"/>
          <w:szCs w:val="18"/>
        </w:rPr>
        <w:t xml:space="preserve">ontractor </w:t>
      </w:r>
      <w:r w:rsidR="008C1AFE" w:rsidRPr="00155160">
        <w:rPr>
          <w:rFonts w:cs="Arial"/>
          <w:szCs w:val="18"/>
        </w:rPr>
        <w:t>agrees to be responsible for the following:</w:t>
      </w:r>
    </w:p>
    <w:p w14:paraId="7F5EB615" w14:textId="77777777" w:rsidR="008C1AFE" w:rsidRPr="00155160" w:rsidRDefault="008C1AFE" w:rsidP="002D1106">
      <w:pPr>
        <w:pStyle w:val="Level2Body"/>
        <w:rPr>
          <w:rFonts w:cs="Arial"/>
          <w:szCs w:val="18"/>
        </w:rPr>
      </w:pPr>
    </w:p>
    <w:p w14:paraId="6F7C44F4" w14:textId="77777777" w:rsidR="008C1AFE" w:rsidRPr="00155160" w:rsidRDefault="000858C4" w:rsidP="00E37C00">
      <w:pPr>
        <w:pStyle w:val="Level3"/>
        <w:jc w:val="both"/>
        <w:rPr>
          <w:rFonts w:cs="Arial"/>
          <w:szCs w:val="18"/>
        </w:rPr>
      </w:pPr>
      <w:r w:rsidRPr="00155160">
        <w:rPr>
          <w:rFonts w:cs="Arial"/>
          <w:szCs w:val="18"/>
        </w:rPr>
        <w:t>A</w:t>
      </w:r>
      <w:r w:rsidR="008C1AFE" w:rsidRPr="00155160">
        <w:rPr>
          <w:rFonts w:cs="Arial"/>
          <w:szCs w:val="18"/>
        </w:rPr>
        <w:t>ny and all employment taxes and/or other payroll withholding;</w:t>
      </w:r>
    </w:p>
    <w:p w14:paraId="0D6E3244" w14:textId="77777777" w:rsidR="008C1AFE" w:rsidRPr="00155160" w:rsidRDefault="000858C4" w:rsidP="00E37C00">
      <w:pPr>
        <w:pStyle w:val="Level3"/>
        <w:jc w:val="both"/>
        <w:rPr>
          <w:rFonts w:cs="Arial"/>
          <w:szCs w:val="18"/>
        </w:rPr>
      </w:pPr>
      <w:r w:rsidRPr="00155160">
        <w:rPr>
          <w:rFonts w:cs="Arial"/>
          <w:szCs w:val="18"/>
        </w:rPr>
        <w:t>A</w:t>
      </w:r>
      <w:r w:rsidR="008C1AFE" w:rsidRPr="00155160">
        <w:rPr>
          <w:rFonts w:cs="Arial"/>
          <w:szCs w:val="18"/>
        </w:rPr>
        <w:t xml:space="preserve">ny and all vehicles used by the </w:t>
      </w:r>
      <w:r w:rsidR="00E26252" w:rsidRPr="00155160">
        <w:rPr>
          <w:rFonts w:cs="Arial"/>
          <w:szCs w:val="18"/>
        </w:rPr>
        <w:t>C</w:t>
      </w:r>
      <w:r w:rsidR="00DC25D6" w:rsidRPr="00155160">
        <w:rPr>
          <w:rFonts w:cs="Arial"/>
          <w:szCs w:val="18"/>
        </w:rPr>
        <w:t xml:space="preserve">ontractor’s </w:t>
      </w:r>
      <w:r w:rsidR="008C1AFE" w:rsidRPr="00155160">
        <w:rPr>
          <w:rFonts w:cs="Arial"/>
          <w:szCs w:val="18"/>
        </w:rPr>
        <w:t>employees, including all insurance required by state law;</w:t>
      </w:r>
    </w:p>
    <w:p w14:paraId="578B044A" w14:textId="77777777" w:rsidR="008C1AFE" w:rsidRPr="00155160" w:rsidRDefault="000858C4" w:rsidP="00E37C00">
      <w:pPr>
        <w:pStyle w:val="Level3"/>
        <w:jc w:val="both"/>
        <w:rPr>
          <w:rFonts w:cs="Arial"/>
          <w:szCs w:val="18"/>
        </w:rPr>
      </w:pPr>
      <w:r w:rsidRPr="00155160">
        <w:rPr>
          <w:rFonts w:cs="Arial"/>
          <w:szCs w:val="18"/>
        </w:rPr>
        <w:t>D</w:t>
      </w:r>
      <w:r w:rsidR="008C1AFE" w:rsidRPr="00155160">
        <w:rPr>
          <w:rFonts w:cs="Arial"/>
          <w:szCs w:val="18"/>
        </w:rPr>
        <w:t xml:space="preserve">amages incurred by </w:t>
      </w:r>
      <w:r w:rsidR="00E26252" w:rsidRPr="00155160">
        <w:rPr>
          <w:rFonts w:cs="Arial"/>
          <w:szCs w:val="18"/>
        </w:rPr>
        <w:t>C</w:t>
      </w:r>
      <w:r w:rsidR="00DC25D6" w:rsidRPr="00155160">
        <w:rPr>
          <w:rFonts w:cs="Arial"/>
          <w:szCs w:val="18"/>
        </w:rPr>
        <w:t xml:space="preserve">ontractor’s </w:t>
      </w:r>
      <w:r w:rsidR="008C1AFE" w:rsidRPr="00155160">
        <w:rPr>
          <w:rFonts w:cs="Arial"/>
          <w:szCs w:val="18"/>
        </w:rPr>
        <w:t xml:space="preserve">employees within the scope of their duties under  </w:t>
      </w:r>
      <w:r w:rsidR="00D404D4" w:rsidRPr="00155160">
        <w:rPr>
          <w:rFonts w:cs="Arial"/>
          <w:szCs w:val="18"/>
        </w:rPr>
        <w:t xml:space="preserve">the </w:t>
      </w:r>
      <w:r w:rsidR="00DC25D6" w:rsidRPr="00155160">
        <w:rPr>
          <w:rFonts w:cs="Arial"/>
          <w:szCs w:val="18"/>
        </w:rPr>
        <w:t>contract</w:t>
      </w:r>
      <w:r w:rsidR="008C1AFE" w:rsidRPr="00155160">
        <w:rPr>
          <w:rFonts w:cs="Arial"/>
          <w:szCs w:val="18"/>
        </w:rPr>
        <w:t>;</w:t>
      </w:r>
    </w:p>
    <w:p w14:paraId="0B305D75" w14:textId="77777777" w:rsidR="008C1AFE" w:rsidRPr="00155160" w:rsidRDefault="000858C4" w:rsidP="00E37C00">
      <w:pPr>
        <w:pStyle w:val="Level3"/>
        <w:jc w:val="both"/>
        <w:rPr>
          <w:rFonts w:cs="Arial"/>
          <w:szCs w:val="18"/>
        </w:rPr>
      </w:pPr>
      <w:r w:rsidRPr="00155160">
        <w:rPr>
          <w:rFonts w:cs="Arial"/>
          <w:szCs w:val="18"/>
        </w:rPr>
        <w:t>M</w:t>
      </w:r>
      <w:r w:rsidR="008C1AFE" w:rsidRPr="00155160">
        <w:rPr>
          <w:rFonts w:cs="Arial"/>
          <w:szCs w:val="18"/>
        </w:rPr>
        <w:t xml:space="preserve">aintaining workers’ compensation and health insurance and submitting any reports on such insurance to the extent required by governing </w:t>
      </w:r>
      <w:r w:rsidR="00FF6547" w:rsidRPr="00155160">
        <w:rPr>
          <w:rFonts w:cs="Arial"/>
          <w:szCs w:val="18"/>
        </w:rPr>
        <w:t>S</w:t>
      </w:r>
      <w:r w:rsidR="008C1AFE" w:rsidRPr="00155160">
        <w:rPr>
          <w:rFonts w:cs="Arial"/>
          <w:szCs w:val="18"/>
        </w:rPr>
        <w:t xml:space="preserve">tate law; and </w:t>
      </w:r>
    </w:p>
    <w:p w14:paraId="597E0B6C" w14:textId="77777777" w:rsidR="008C1AFE" w:rsidRDefault="000858C4" w:rsidP="00E37C00">
      <w:pPr>
        <w:pStyle w:val="Level3"/>
        <w:jc w:val="both"/>
        <w:rPr>
          <w:rFonts w:cs="Arial"/>
          <w:szCs w:val="18"/>
        </w:rPr>
      </w:pPr>
      <w:r w:rsidRPr="00155160">
        <w:rPr>
          <w:rFonts w:cs="Arial"/>
          <w:szCs w:val="18"/>
        </w:rPr>
        <w:t>D</w:t>
      </w:r>
      <w:r w:rsidR="008C1AFE" w:rsidRPr="00155160">
        <w:rPr>
          <w:rFonts w:cs="Arial"/>
          <w:szCs w:val="18"/>
        </w:rPr>
        <w:t xml:space="preserve">etermining the hours to be worked and the duties to be performed by the </w:t>
      </w:r>
      <w:r w:rsidR="00E26252" w:rsidRPr="00155160">
        <w:rPr>
          <w:rFonts w:cs="Arial"/>
          <w:szCs w:val="18"/>
        </w:rPr>
        <w:t>C</w:t>
      </w:r>
      <w:r w:rsidR="00DC25D6" w:rsidRPr="00155160">
        <w:rPr>
          <w:rFonts w:cs="Arial"/>
          <w:szCs w:val="18"/>
        </w:rPr>
        <w:t xml:space="preserve">ontractor’s </w:t>
      </w:r>
      <w:r w:rsidR="008C1AFE" w:rsidRPr="00155160">
        <w:rPr>
          <w:rFonts w:cs="Arial"/>
          <w:szCs w:val="18"/>
        </w:rPr>
        <w:t>employees.</w:t>
      </w:r>
    </w:p>
    <w:p w14:paraId="538917BC" w14:textId="77777777" w:rsidR="008C60C4" w:rsidRDefault="008C60C4" w:rsidP="00B73CDB">
      <w:pPr>
        <w:pStyle w:val="Level3"/>
        <w:numPr>
          <w:ilvl w:val="0"/>
          <w:numId w:val="0"/>
        </w:numPr>
        <w:ind w:left="1440"/>
        <w:rPr>
          <w:rFonts w:cs="Arial"/>
          <w:szCs w:val="18"/>
        </w:rPr>
      </w:pPr>
    </w:p>
    <w:p w14:paraId="4D60578B" w14:textId="77777777" w:rsidR="008C60C4" w:rsidRDefault="008C60C4" w:rsidP="00B73CDB">
      <w:pPr>
        <w:pStyle w:val="Level2"/>
      </w:pPr>
      <w:bookmarkStart w:id="76" w:name="_Toc461462405"/>
      <w:r>
        <w:t>CONTRACT CONFLICTS</w:t>
      </w:r>
      <w:bookmarkEnd w:id="76"/>
    </w:p>
    <w:p w14:paraId="040B5DF2" w14:textId="77777777" w:rsidR="008C60C4" w:rsidRDefault="008C60C4" w:rsidP="00B73CDB">
      <w:pPr>
        <w:pStyle w:val="Level2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8C60C4" w:rsidRPr="00155160" w14:paraId="59F7E0E4" w14:textId="77777777" w:rsidTr="001D1FE6">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31FB659" w14:textId="77777777" w:rsidR="008C60C4" w:rsidRPr="00155160" w:rsidRDefault="008C60C4" w:rsidP="001D1FE6">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2A35F55" w14:textId="77777777" w:rsidR="008C60C4" w:rsidRPr="00155160" w:rsidRDefault="008C60C4" w:rsidP="001D1FE6">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08D020A" w14:textId="77777777" w:rsidR="008C60C4" w:rsidRPr="00155160" w:rsidRDefault="008C60C4"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C942261" w14:textId="77777777" w:rsidR="008C60C4" w:rsidRPr="00155160" w:rsidRDefault="008C60C4" w:rsidP="001D1FE6">
            <w:pPr>
              <w:pStyle w:val="StyleLevel1Body9ptBold"/>
            </w:pPr>
            <w:r w:rsidRPr="00155160">
              <w:t>NOTES/COMMENTS:</w:t>
            </w:r>
          </w:p>
        </w:tc>
      </w:tr>
      <w:tr w:rsidR="008C60C4" w:rsidRPr="00155160" w14:paraId="1267F5BF" w14:textId="77777777" w:rsidTr="001D1FE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57B7C33" w14:textId="77777777" w:rsidR="008C60C4" w:rsidRPr="00155160" w:rsidRDefault="008C60C4" w:rsidP="001D1FE6">
            <w:pPr>
              <w:pStyle w:val="StyleLevel1Body9ptBold"/>
            </w:pPr>
          </w:p>
          <w:p w14:paraId="3D585D2F" w14:textId="77777777" w:rsidR="008C60C4" w:rsidRPr="00155160" w:rsidRDefault="008C60C4" w:rsidP="001D1FE6">
            <w:pPr>
              <w:pStyle w:val="StyleLevel1Body9ptBold"/>
            </w:pPr>
          </w:p>
          <w:p w14:paraId="01FBB7CF" w14:textId="77777777" w:rsidR="008C60C4" w:rsidRPr="00155160" w:rsidRDefault="008C60C4" w:rsidP="001D1FE6">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0C72A9C" w14:textId="77777777" w:rsidR="008C60C4" w:rsidRPr="00155160" w:rsidRDefault="008C60C4" w:rsidP="001D1FE6">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3BA752B" w14:textId="77777777" w:rsidR="008C60C4" w:rsidRPr="00155160" w:rsidRDefault="008C60C4" w:rsidP="001D1FE6">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32DE2F1" w14:textId="77777777" w:rsidR="008C60C4" w:rsidRPr="00155160" w:rsidRDefault="008C60C4" w:rsidP="001D1FE6">
            <w:pPr>
              <w:pStyle w:val="Level1Body"/>
              <w:widowControl w:val="0"/>
              <w:autoSpaceDE w:val="0"/>
              <w:autoSpaceDN w:val="0"/>
              <w:adjustRightInd w:val="0"/>
              <w:ind w:left="360"/>
              <w:rPr>
                <w:rFonts w:cs="Arial"/>
                <w:b/>
                <w:bCs/>
                <w:szCs w:val="18"/>
              </w:rPr>
            </w:pPr>
          </w:p>
        </w:tc>
      </w:tr>
    </w:tbl>
    <w:p w14:paraId="394B4AB9" w14:textId="77777777" w:rsidR="008C60C4" w:rsidRDefault="008C60C4" w:rsidP="00B73CDB">
      <w:pPr>
        <w:pStyle w:val="Level2Body"/>
      </w:pPr>
    </w:p>
    <w:p w14:paraId="187E7DBE" w14:textId="77777777" w:rsidR="008C60C4" w:rsidRPr="008C60C4" w:rsidRDefault="008C60C4">
      <w:pPr>
        <w:pStyle w:val="Level2Body"/>
      </w:pPr>
      <w:r w:rsidRPr="008C60C4">
        <w:t xml:space="preserve">Contractor shall insure that contracts or agreements with sub-contractors and agents, and the performance of services in relation to this contract by sub-contractors and agents, does not conflict with this contract. </w:t>
      </w:r>
    </w:p>
    <w:p w14:paraId="47AA9007" w14:textId="77777777" w:rsidR="008C60C4" w:rsidRPr="00155160" w:rsidRDefault="008C60C4" w:rsidP="00B73CDB">
      <w:pPr>
        <w:pStyle w:val="Level2Body"/>
      </w:pPr>
    </w:p>
    <w:p w14:paraId="75644A9C" w14:textId="77777777" w:rsidR="00D71558" w:rsidRPr="00155160" w:rsidRDefault="008C1AFE" w:rsidP="005E5030">
      <w:pPr>
        <w:pStyle w:val="Level2"/>
        <w:rPr>
          <w:szCs w:val="18"/>
        </w:rPr>
      </w:pPr>
      <w:bookmarkStart w:id="77" w:name="_Toc441837823"/>
      <w:bookmarkStart w:id="78" w:name="_Toc461462406"/>
      <w:bookmarkEnd w:id="77"/>
      <w:r w:rsidRPr="00155160">
        <w:rPr>
          <w:szCs w:val="18"/>
        </w:rPr>
        <w:t>STATE OF NEBRASKA PERSONNEL RECRUITMENT PROHIBITION</w:t>
      </w:r>
      <w:bookmarkEnd w:id="78"/>
      <w:r w:rsidRPr="00155160">
        <w:rPr>
          <w:szCs w:val="18"/>
        </w:rPr>
        <w:t xml:space="preserve"> </w:t>
      </w:r>
    </w:p>
    <w:p w14:paraId="238F3C5C"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3798A185"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90B484C"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0E17243"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3E94855"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788D678" w14:textId="77777777" w:rsidR="003102B5" w:rsidRPr="00155160" w:rsidRDefault="003102B5" w:rsidP="00D86E53">
            <w:pPr>
              <w:pStyle w:val="StyleLevel1Body9ptBold"/>
            </w:pPr>
            <w:r w:rsidRPr="00155160">
              <w:t>NOTES/COMMENTS:</w:t>
            </w:r>
          </w:p>
        </w:tc>
      </w:tr>
      <w:tr w:rsidR="003102B5" w:rsidRPr="00155160" w14:paraId="23975B6D"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57942AE" w14:textId="77777777" w:rsidR="003102B5" w:rsidRPr="00155160" w:rsidRDefault="003102B5" w:rsidP="00D86E53">
            <w:pPr>
              <w:pStyle w:val="StyleLevel1Body9ptBold"/>
            </w:pPr>
          </w:p>
          <w:p w14:paraId="48000578" w14:textId="77777777" w:rsidR="003102B5" w:rsidRPr="00155160" w:rsidRDefault="003102B5" w:rsidP="00D86E53">
            <w:pPr>
              <w:pStyle w:val="StyleLevel1Body9ptBold"/>
            </w:pPr>
          </w:p>
          <w:p w14:paraId="43DEBAF7"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52B75E8F"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FB38311"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4B80B54"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09B2A23" w14:textId="77777777" w:rsidR="001A1E2B" w:rsidRPr="00155160" w:rsidRDefault="001A1E2B" w:rsidP="001A1E2B">
      <w:pPr>
        <w:ind w:firstLine="720"/>
        <w:rPr>
          <w:rFonts w:cs="Arial"/>
          <w:b/>
          <w:bCs/>
          <w:sz w:val="18"/>
          <w:szCs w:val="18"/>
        </w:rPr>
      </w:pPr>
    </w:p>
    <w:p w14:paraId="5BAC2368" w14:textId="77777777" w:rsidR="008C1AFE" w:rsidRPr="00155160" w:rsidRDefault="008C1AFE"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shall not</w:t>
      </w:r>
      <w:r w:rsidR="00310A8D" w:rsidRPr="00155160">
        <w:rPr>
          <w:rFonts w:cs="Arial"/>
          <w:szCs w:val="18"/>
        </w:rPr>
        <w:t>,</w:t>
      </w:r>
      <w:r w:rsidRPr="00155160">
        <w:rPr>
          <w:rFonts w:cs="Arial"/>
          <w:szCs w:val="18"/>
        </w:rPr>
        <w:t xml:space="preserve"> </w:t>
      </w:r>
      <w:r w:rsidR="00310A8D" w:rsidRPr="00155160">
        <w:rPr>
          <w:rFonts w:cs="Arial"/>
          <w:szCs w:val="18"/>
        </w:rPr>
        <w:t xml:space="preserve">at any time, </w:t>
      </w:r>
      <w:r w:rsidRPr="00155160">
        <w:rPr>
          <w:rFonts w:cs="Arial"/>
          <w:szCs w:val="18"/>
        </w:rPr>
        <w:t xml:space="preserve">recruit or employ any State </w:t>
      </w:r>
      <w:r w:rsidR="00310A8D" w:rsidRPr="00155160">
        <w:rPr>
          <w:rFonts w:cs="Arial"/>
          <w:szCs w:val="18"/>
        </w:rPr>
        <w:t>employee or agent</w:t>
      </w:r>
      <w:r w:rsidRPr="00155160">
        <w:rPr>
          <w:rFonts w:cs="Arial"/>
          <w:szCs w:val="18"/>
        </w:rPr>
        <w:t xml:space="preserve"> who </w:t>
      </w:r>
      <w:r w:rsidR="00310A8D" w:rsidRPr="00155160">
        <w:rPr>
          <w:rFonts w:cs="Arial"/>
          <w:szCs w:val="18"/>
        </w:rPr>
        <w:t>has</w:t>
      </w:r>
      <w:r w:rsidRPr="00155160">
        <w:rPr>
          <w:rFonts w:cs="Arial"/>
          <w:szCs w:val="18"/>
        </w:rPr>
        <w:t xml:space="preserve"> worked on the </w:t>
      </w:r>
      <w:r w:rsidR="004715CE" w:rsidRPr="00155160">
        <w:rPr>
          <w:rFonts w:cs="Arial"/>
          <w:szCs w:val="18"/>
        </w:rPr>
        <w:t>Request for Proposal</w:t>
      </w:r>
      <w:r w:rsidR="00310A8D" w:rsidRPr="00155160">
        <w:rPr>
          <w:rFonts w:cs="Arial"/>
          <w:szCs w:val="18"/>
        </w:rPr>
        <w:t xml:space="preserve"> or </w:t>
      </w:r>
      <w:r w:rsidRPr="00155160">
        <w:rPr>
          <w:rFonts w:cs="Arial"/>
          <w:szCs w:val="18"/>
        </w:rPr>
        <w:t xml:space="preserve">project, or who had any influence on decisions affecting the </w:t>
      </w:r>
      <w:r w:rsidR="004715CE" w:rsidRPr="00155160">
        <w:rPr>
          <w:rFonts w:cs="Arial"/>
          <w:szCs w:val="18"/>
        </w:rPr>
        <w:t>Request for Proposal</w:t>
      </w:r>
      <w:r w:rsidR="00310A8D" w:rsidRPr="00155160">
        <w:rPr>
          <w:rFonts w:cs="Arial"/>
          <w:szCs w:val="18"/>
        </w:rPr>
        <w:t xml:space="preserve"> or project. </w:t>
      </w:r>
    </w:p>
    <w:p w14:paraId="75D72A71" w14:textId="0A5DA095" w:rsidR="00F071D9" w:rsidRDefault="00F071D9">
      <w:pPr>
        <w:jc w:val="left"/>
        <w:rPr>
          <w:rFonts w:cs="Arial"/>
          <w:color w:val="000000"/>
          <w:sz w:val="18"/>
          <w:szCs w:val="18"/>
        </w:rPr>
      </w:pPr>
      <w:r>
        <w:rPr>
          <w:rFonts w:cs="Arial"/>
          <w:szCs w:val="18"/>
        </w:rPr>
        <w:br w:type="page"/>
      </w:r>
    </w:p>
    <w:p w14:paraId="5A84184D" w14:textId="77777777" w:rsidR="00D71558" w:rsidRPr="00155160" w:rsidRDefault="008C1AFE" w:rsidP="005E5030">
      <w:pPr>
        <w:pStyle w:val="Level2"/>
        <w:rPr>
          <w:szCs w:val="18"/>
        </w:rPr>
      </w:pPr>
      <w:bookmarkStart w:id="79" w:name="_Toc461462407"/>
      <w:r w:rsidRPr="00155160">
        <w:rPr>
          <w:szCs w:val="18"/>
        </w:rPr>
        <w:lastRenderedPageBreak/>
        <w:t>CONFLICT OF INTEREST</w:t>
      </w:r>
      <w:bookmarkEnd w:id="79"/>
      <w:r w:rsidRPr="00155160">
        <w:rPr>
          <w:szCs w:val="18"/>
        </w:rPr>
        <w:t xml:space="preserve"> </w:t>
      </w:r>
    </w:p>
    <w:p w14:paraId="18A52781"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4543A0C"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2E93810"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8187A22"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E12264A"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953F114" w14:textId="77777777" w:rsidR="003102B5" w:rsidRPr="00155160" w:rsidRDefault="003102B5" w:rsidP="00D86E53">
            <w:pPr>
              <w:pStyle w:val="StyleLevel1Body9ptBold"/>
            </w:pPr>
            <w:r w:rsidRPr="00155160">
              <w:t>NOTES/COMMENTS:</w:t>
            </w:r>
          </w:p>
        </w:tc>
      </w:tr>
      <w:tr w:rsidR="003102B5" w:rsidRPr="00155160" w14:paraId="7F816B26"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E43B786" w14:textId="77777777" w:rsidR="003102B5" w:rsidRPr="00155160" w:rsidRDefault="003102B5" w:rsidP="00D86E53">
            <w:pPr>
              <w:pStyle w:val="StyleLevel1Body9ptBold"/>
            </w:pPr>
          </w:p>
          <w:p w14:paraId="36E46F5D" w14:textId="77777777" w:rsidR="003102B5" w:rsidRPr="00155160" w:rsidRDefault="003102B5" w:rsidP="00D86E53">
            <w:pPr>
              <w:pStyle w:val="StyleLevel1Body9ptBold"/>
            </w:pPr>
          </w:p>
          <w:p w14:paraId="74911AF9"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DC4BAA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F390CE7"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AB0E657"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22F87EF4" w14:textId="77777777" w:rsidR="001A1E2B" w:rsidRPr="00155160" w:rsidRDefault="001A1E2B" w:rsidP="002D1106">
      <w:pPr>
        <w:pStyle w:val="Level2Body"/>
        <w:rPr>
          <w:rFonts w:cs="Arial"/>
          <w:szCs w:val="18"/>
        </w:rPr>
      </w:pPr>
    </w:p>
    <w:p w14:paraId="322B0AB8" w14:textId="77777777" w:rsidR="00E67146" w:rsidRPr="00155160" w:rsidRDefault="00E67146" w:rsidP="002D1106">
      <w:pPr>
        <w:pStyle w:val="Level2Body"/>
        <w:rPr>
          <w:rFonts w:cs="Arial"/>
          <w:szCs w:val="18"/>
        </w:rPr>
      </w:pPr>
      <w:r w:rsidRPr="00155160">
        <w:rPr>
          <w:rFonts w:cs="Arial"/>
          <w:szCs w:val="18"/>
        </w:rPr>
        <w:t xml:space="preserve">By submitting a proposal, bidder certifies that there does not now exist any relationship between the bidder and any person or entity which is or gives the appearance of a conflict of interest related to this </w:t>
      </w:r>
      <w:r w:rsidR="004715CE" w:rsidRPr="00155160">
        <w:rPr>
          <w:rFonts w:cs="Arial"/>
          <w:szCs w:val="18"/>
        </w:rPr>
        <w:t>Request for Proposal</w:t>
      </w:r>
      <w:r w:rsidRPr="00155160">
        <w:rPr>
          <w:rFonts w:cs="Arial"/>
          <w:szCs w:val="18"/>
        </w:rPr>
        <w:t xml:space="preserve"> or project.</w:t>
      </w:r>
    </w:p>
    <w:p w14:paraId="3846F189" w14:textId="77777777" w:rsidR="002A37F0" w:rsidRPr="00155160" w:rsidRDefault="002A37F0" w:rsidP="002D1106">
      <w:pPr>
        <w:pStyle w:val="Level2Body"/>
        <w:rPr>
          <w:rFonts w:cs="Arial"/>
          <w:szCs w:val="18"/>
        </w:rPr>
      </w:pPr>
    </w:p>
    <w:p w14:paraId="14ACF38F" w14:textId="77777777" w:rsidR="00E67146" w:rsidRPr="00155160" w:rsidRDefault="00C268CB" w:rsidP="002D1106">
      <w:pPr>
        <w:pStyle w:val="Level2Body"/>
        <w:rPr>
          <w:rFonts w:cs="Arial"/>
          <w:szCs w:val="18"/>
        </w:rPr>
      </w:pPr>
      <w:r w:rsidRPr="00155160">
        <w:rPr>
          <w:rFonts w:cs="Arial"/>
          <w:szCs w:val="18"/>
        </w:rPr>
        <w:t xml:space="preserve">The </w:t>
      </w:r>
      <w:r w:rsidR="005B2B11" w:rsidRPr="00155160">
        <w:rPr>
          <w:rFonts w:cs="Arial"/>
          <w:szCs w:val="18"/>
        </w:rPr>
        <w:t xml:space="preserve">bidder </w:t>
      </w:r>
      <w:r w:rsidR="00E67146" w:rsidRPr="00155160">
        <w:rPr>
          <w:rFonts w:cs="Arial"/>
          <w:szCs w:val="18"/>
        </w:rPr>
        <w:t>certifies that it</w:t>
      </w:r>
      <w:r w:rsidR="008C1AFE" w:rsidRPr="00155160">
        <w:rPr>
          <w:rFonts w:cs="Arial"/>
          <w:szCs w:val="18"/>
        </w:rPr>
        <w:t xml:space="preserve"> shall not </w:t>
      </w:r>
      <w:r w:rsidR="00031433" w:rsidRPr="00155160">
        <w:rPr>
          <w:rFonts w:cs="Arial"/>
          <w:szCs w:val="18"/>
        </w:rPr>
        <w:t xml:space="preserve">take any action or </w:t>
      </w:r>
      <w:r w:rsidR="008C1AFE" w:rsidRPr="00155160">
        <w:rPr>
          <w:rFonts w:cs="Arial"/>
          <w:szCs w:val="18"/>
        </w:rPr>
        <w:t>acquire any interest, either directly or indirectly, which will conflict in any manner or degree with the performance of its services hereunder</w:t>
      </w:r>
      <w:r w:rsidR="00E67146" w:rsidRPr="00155160">
        <w:rPr>
          <w:rFonts w:cs="Arial"/>
          <w:szCs w:val="18"/>
        </w:rPr>
        <w:t xml:space="preserve"> or which creates an actual or appearance of conflict of interest</w:t>
      </w:r>
      <w:r w:rsidR="008C1AFE" w:rsidRPr="00155160">
        <w:rPr>
          <w:rFonts w:cs="Arial"/>
          <w:szCs w:val="18"/>
        </w:rPr>
        <w:t xml:space="preserve">. </w:t>
      </w:r>
    </w:p>
    <w:p w14:paraId="4A085FCF" w14:textId="77777777" w:rsidR="00E67146" w:rsidRPr="00155160" w:rsidRDefault="00E67146" w:rsidP="002D1106">
      <w:pPr>
        <w:pStyle w:val="Level2Body"/>
        <w:rPr>
          <w:rFonts w:cs="Arial"/>
          <w:szCs w:val="18"/>
        </w:rPr>
      </w:pPr>
    </w:p>
    <w:p w14:paraId="3E505E24" w14:textId="77777777" w:rsidR="00C2754F" w:rsidRPr="00155160" w:rsidRDefault="005B2B11" w:rsidP="002D1106">
      <w:pPr>
        <w:pStyle w:val="Level2Body"/>
        <w:rPr>
          <w:rFonts w:cs="Arial"/>
          <w:szCs w:val="18"/>
        </w:rPr>
      </w:pPr>
      <w:r w:rsidRPr="00155160">
        <w:rPr>
          <w:rFonts w:cs="Arial"/>
          <w:szCs w:val="18"/>
        </w:rPr>
        <w:t>The bidder certifies that it will not employ any individual known by bidder to have a conflict of interest.</w:t>
      </w:r>
    </w:p>
    <w:p w14:paraId="2C387208" w14:textId="77777777" w:rsidR="008C1AFE" w:rsidRPr="00155160" w:rsidRDefault="008C1AFE" w:rsidP="002D1106">
      <w:pPr>
        <w:pStyle w:val="Level2Body"/>
        <w:rPr>
          <w:rFonts w:cs="Arial"/>
          <w:szCs w:val="18"/>
        </w:rPr>
      </w:pPr>
    </w:p>
    <w:p w14:paraId="0C7B666A" w14:textId="77777777" w:rsidR="00D71558" w:rsidRPr="00155160" w:rsidRDefault="008C1AFE" w:rsidP="005E5030">
      <w:pPr>
        <w:pStyle w:val="Level2"/>
        <w:rPr>
          <w:szCs w:val="18"/>
        </w:rPr>
      </w:pPr>
      <w:bookmarkStart w:id="80" w:name="_Toc461462408"/>
      <w:r w:rsidRPr="00155160">
        <w:rPr>
          <w:szCs w:val="18"/>
        </w:rPr>
        <w:t>PROPOSAL PREPARATION COSTS</w:t>
      </w:r>
      <w:bookmarkEnd w:id="80"/>
      <w:r w:rsidRPr="00155160">
        <w:rPr>
          <w:szCs w:val="18"/>
        </w:rPr>
        <w:t xml:space="preserve"> </w:t>
      </w:r>
    </w:p>
    <w:p w14:paraId="7514AB40"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D387F8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4FA9FAD"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DCC7935"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852930F"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2E0981E" w14:textId="77777777" w:rsidR="003102B5" w:rsidRPr="00155160" w:rsidRDefault="003102B5" w:rsidP="00D86E53">
            <w:pPr>
              <w:pStyle w:val="StyleLevel1Body9ptBold"/>
            </w:pPr>
            <w:r w:rsidRPr="00155160">
              <w:t>NOTES/COMMENTS:</w:t>
            </w:r>
          </w:p>
        </w:tc>
      </w:tr>
      <w:tr w:rsidR="003102B5" w:rsidRPr="00155160" w14:paraId="57A90398"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B805215" w14:textId="77777777" w:rsidR="003102B5" w:rsidRPr="00155160" w:rsidRDefault="003102B5" w:rsidP="00D86E53">
            <w:pPr>
              <w:pStyle w:val="StyleLevel1Body9ptBold"/>
            </w:pPr>
          </w:p>
          <w:p w14:paraId="54D9976A" w14:textId="77777777" w:rsidR="003102B5" w:rsidRPr="00155160" w:rsidRDefault="003102B5" w:rsidP="00D86E53">
            <w:pPr>
              <w:pStyle w:val="StyleLevel1Body9ptBold"/>
            </w:pPr>
          </w:p>
          <w:p w14:paraId="3A92A8A8"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75D0522"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69AA37F"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57F172D"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9FBCDCA" w14:textId="77777777" w:rsidR="001A1E2B" w:rsidRPr="00155160" w:rsidRDefault="001A1E2B" w:rsidP="001A1E2B">
      <w:pPr>
        <w:ind w:firstLine="720"/>
        <w:rPr>
          <w:rFonts w:cs="Arial"/>
          <w:b/>
          <w:bCs/>
          <w:sz w:val="18"/>
          <w:szCs w:val="18"/>
        </w:rPr>
      </w:pPr>
    </w:p>
    <w:p w14:paraId="1C12839E" w14:textId="77777777" w:rsidR="00031433" w:rsidRPr="00155160" w:rsidRDefault="008C1AFE" w:rsidP="002D1106">
      <w:pPr>
        <w:pStyle w:val="Level2Body"/>
        <w:rPr>
          <w:rFonts w:cs="Arial"/>
          <w:szCs w:val="18"/>
        </w:rPr>
      </w:pPr>
      <w:r w:rsidRPr="00155160">
        <w:rPr>
          <w:rFonts w:cs="Arial"/>
          <w:szCs w:val="18"/>
        </w:rPr>
        <w:t xml:space="preserve">The State shall not incur any liability for any costs incurred by </w:t>
      </w:r>
      <w:r w:rsidR="00C268CB" w:rsidRPr="00155160">
        <w:rPr>
          <w:rFonts w:cs="Arial"/>
          <w:szCs w:val="18"/>
        </w:rPr>
        <w:t>bidder</w:t>
      </w:r>
      <w:r w:rsidRPr="00155160">
        <w:rPr>
          <w:rFonts w:cs="Arial"/>
          <w:szCs w:val="18"/>
        </w:rPr>
        <w:t>s in replying to this Request for Proposal, or in any other activity related to bidding on this Request for Proposal.</w:t>
      </w:r>
    </w:p>
    <w:p w14:paraId="0D5017F2" w14:textId="77777777" w:rsidR="008C1AFE" w:rsidRPr="00155160" w:rsidRDefault="008C1AFE" w:rsidP="002D1106">
      <w:pPr>
        <w:pStyle w:val="Level2Body"/>
        <w:rPr>
          <w:rFonts w:cs="Arial"/>
          <w:szCs w:val="18"/>
        </w:rPr>
      </w:pPr>
    </w:p>
    <w:p w14:paraId="54B366B2" w14:textId="77777777" w:rsidR="00D71558" w:rsidRPr="00155160" w:rsidRDefault="008C1AFE" w:rsidP="005E5030">
      <w:pPr>
        <w:pStyle w:val="Level2"/>
        <w:rPr>
          <w:szCs w:val="18"/>
        </w:rPr>
      </w:pPr>
      <w:bookmarkStart w:id="81" w:name="_Toc461462409"/>
      <w:r w:rsidRPr="00155160">
        <w:rPr>
          <w:szCs w:val="18"/>
        </w:rPr>
        <w:t>ERRORS AND OMISSIONS</w:t>
      </w:r>
      <w:bookmarkEnd w:id="81"/>
      <w:r w:rsidRPr="00155160">
        <w:rPr>
          <w:szCs w:val="18"/>
        </w:rPr>
        <w:t xml:space="preserve"> </w:t>
      </w:r>
    </w:p>
    <w:p w14:paraId="017794F5"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5480724"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39A29C2"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C40DE81"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FA4D6CD"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1D14B72" w14:textId="77777777" w:rsidR="003102B5" w:rsidRPr="00155160" w:rsidRDefault="003102B5" w:rsidP="00D86E53">
            <w:pPr>
              <w:pStyle w:val="StyleLevel1Body9ptBold"/>
            </w:pPr>
            <w:r w:rsidRPr="00155160">
              <w:t>NOTES/COMMENTS:</w:t>
            </w:r>
          </w:p>
        </w:tc>
      </w:tr>
      <w:tr w:rsidR="003102B5" w:rsidRPr="00155160" w14:paraId="5562F36D"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746C8CC" w14:textId="77777777" w:rsidR="003102B5" w:rsidRPr="00155160" w:rsidRDefault="003102B5" w:rsidP="00D86E53">
            <w:pPr>
              <w:pStyle w:val="StyleLevel1Body9ptBold"/>
            </w:pPr>
          </w:p>
          <w:p w14:paraId="019206FD" w14:textId="77777777" w:rsidR="003102B5" w:rsidRPr="00155160" w:rsidRDefault="003102B5" w:rsidP="00D86E53">
            <w:pPr>
              <w:pStyle w:val="StyleLevel1Body9ptBold"/>
            </w:pPr>
          </w:p>
          <w:p w14:paraId="5A22D95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5F80E96"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8544FBC"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5839E75"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50217F6D" w14:textId="77777777" w:rsidR="001A1E2B" w:rsidRPr="00155160" w:rsidRDefault="001A1E2B" w:rsidP="002D1106">
      <w:pPr>
        <w:pStyle w:val="Level2Body"/>
        <w:rPr>
          <w:rFonts w:cs="Arial"/>
          <w:szCs w:val="18"/>
        </w:rPr>
      </w:pPr>
    </w:p>
    <w:p w14:paraId="302268D7" w14:textId="77777777" w:rsidR="008C1AFE" w:rsidRPr="00155160" w:rsidRDefault="008C1AFE" w:rsidP="002D1106">
      <w:pPr>
        <w:pStyle w:val="Level2Body"/>
        <w:rPr>
          <w:rFonts w:cs="Arial"/>
          <w:szCs w:val="18"/>
        </w:rPr>
      </w:pPr>
      <w:r w:rsidRPr="00155160">
        <w:rPr>
          <w:rFonts w:cs="Arial"/>
          <w:szCs w:val="18"/>
        </w:rPr>
        <w:t xml:space="preserve">The </w:t>
      </w:r>
      <w:r w:rsidR="00C268CB" w:rsidRPr="00155160">
        <w:rPr>
          <w:rFonts w:cs="Arial"/>
          <w:szCs w:val="18"/>
        </w:rPr>
        <w:t>bidder</w:t>
      </w:r>
      <w:r w:rsidRPr="00155160">
        <w:rPr>
          <w:rFonts w:cs="Arial"/>
          <w:szCs w:val="18"/>
        </w:rPr>
        <w:t xml:space="preserve"> shall not take advantage of any errors and/or omissions in this Request for Proposal or resulting </w:t>
      </w:r>
      <w:r w:rsidR="00705D37" w:rsidRPr="00155160">
        <w:rPr>
          <w:rFonts w:cs="Arial"/>
          <w:szCs w:val="18"/>
        </w:rPr>
        <w:t>contract</w:t>
      </w:r>
      <w:r w:rsidRPr="00155160">
        <w:rPr>
          <w:rFonts w:cs="Arial"/>
          <w:szCs w:val="18"/>
        </w:rPr>
        <w:t xml:space="preserve">.  The </w:t>
      </w:r>
      <w:r w:rsidR="00C268CB" w:rsidRPr="00155160">
        <w:rPr>
          <w:rFonts w:cs="Arial"/>
          <w:szCs w:val="18"/>
        </w:rPr>
        <w:t>bidder</w:t>
      </w:r>
      <w:r w:rsidRPr="00155160">
        <w:rPr>
          <w:rFonts w:cs="Arial"/>
          <w:szCs w:val="18"/>
        </w:rPr>
        <w:t xml:space="preserve"> must promptly notify the State of any errors and/or omissions that are discovered.</w:t>
      </w:r>
    </w:p>
    <w:p w14:paraId="331CDDB1" w14:textId="77777777" w:rsidR="008C1AFE" w:rsidRPr="00155160" w:rsidRDefault="008C1AFE" w:rsidP="002D1106">
      <w:pPr>
        <w:pStyle w:val="Level2Body"/>
        <w:rPr>
          <w:rFonts w:cs="Arial"/>
          <w:szCs w:val="18"/>
        </w:rPr>
      </w:pPr>
    </w:p>
    <w:p w14:paraId="7571A41E" w14:textId="77777777" w:rsidR="00D71558" w:rsidRPr="00155160" w:rsidRDefault="008C1AFE" w:rsidP="005E5030">
      <w:pPr>
        <w:pStyle w:val="Level2"/>
        <w:rPr>
          <w:szCs w:val="18"/>
        </w:rPr>
      </w:pPr>
      <w:bookmarkStart w:id="82" w:name="_Toc461462410"/>
      <w:r w:rsidRPr="00155160">
        <w:rPr>
          <w:szCs w:val="18"/>
        </w:rPr>
        <w:t>BEGINNING OF WORK</w:t>
      </w:r>
      <w:bookmarkEnd w:id="82"/>
      <w:r w:rsidRPr="00155160">
        <w:rPr>
          <w:szCs w:val="18"/>
        </w:rPr>
        <w:t xml:space="preserve"> </w:t>
      </w:r>
    </w:p>
    <w:p w14:paraId="23B2046B" w14:textId="77777777" w:rsidR="001A1E2B" w:rsidRPr="00155160" w:rsidRDefault="001A1E2B" w:rsidP="001A1E2B">
      <w:pPr>
        <w:ind w:firstLine="720"/>
        <w:rPr>
          <w:rFonts w:cs="Arial"/>
          <w:b/>
          <w:bCs/>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39CD2D90"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F603789"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93F8B97"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5DAED69"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AD2888C" w14:textId="77777777" w:rsidR="003102B5" w:rsidRPr="00155160" w:rsidRDefault="003102B5" w:rsidP="00D86E53">
            <w:pPr>
              <w:pStyle w:val="StyleLevel1Body9ptBold"/>
            </w:pPr>
            <w:r w:rsidRPr="00155160">
              <w:t>NOTES/COMMENTS:</w:t>
            </w:r>
          </w:p>
        </w:tc>
      </w:tr>
      <w:tr w:rsidR="003102B5" w:rsidRPr="00155160" w14:paraId="7613EF0E"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F59CAD4" w14:textId="77777777" w:rsidR="003102B5" w:rsidRPr="00155160" w:rsidRDefault="003102B5" w:rsidP="00D86E53">
            <w:pPr>
              <w:pStyle w:val="StyleLevel1Body9ptBold"/>
            </w:pPr>
          </w:p>
          <w:p w14:paraId="02C6CE82" w14:textId="77777777" w:rsidR="003102B5" w:rsidRPr="00155160" w:rsidRDefault="003102B5" w:rsidP="00D86E53">
            <w:pPr>
              <w:pStyle w:val="StyleLevel1Body9ptBold"/>
            </w:pPr>
          </w:p>
          <w:p w14:paraId="1FECFA24"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144F14C"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CE9E69F"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4413ED3"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75C6D415" w14:textId="77777777" w:rsidR="001A1E2B" w:rsidRPr="00155160" w:rsidRDefault="001A1E2B" w:rsidP="002D1106">
      <w:pPr>
        <w:pStyle w:val="Level2Body"/>
        <w:rPr>
          <w:rFonts w:cs="Arial"/>
          <w:szCs w:val="18"/>
        </w:rPr>
      </w:pPr>
    </w:p>
    <w:p w14:paraId="67C32E53" w14:textId="77777777" w:rsidR="008C1AFE" w:rsidRPr="00155160" w:rsidRDefault="008C1AFE" w:rsidP="002D1106">
      <w:pPr>
        <w:pStyle w:val="Level2Body"/>
        <w:rPr>
          <w:rFonts w:cs="Arial"/>
          <w:szCs w:val="18"/>
        </w:rPr>
      </w:pPr>
      <w:r w:rsidRPr="00155160">
        <w:rPr>
          <w:rFonts w:cs="Arial"/>
          <w:szCs w:val="18"/>
        </w:rPr>
        <w:t xml:space="preserve">The </w:t>
      </w:r>
      <w:r w:rsidR="00C268CB" w:rsidRPr="00155160">
        <w:rPr>
          <w:rFonts w:cs="Arial"/>
          <w:szCs w:val="18"/>
        </w:rPr>
        <w:t>bidder</w:t>
      </w:r>
      <w:r w:rsidRPr="00155160">
        <w:rPr>
          <w:rFonts w:cs="Arial"/>
          <w:szCs w:val="18"/>
        </w:rPr>
        <w:t xml:space="preserve"> shall not commence any billable work until a valid </w:t>
      </w:r>
      <w:r w:rsidR="00DC25D6" w:rsidRPr="00155160">
        <w:rPr>
          <w:rFonts w:cs="Arial"/>
          <w:szCs w:val="18"/>
        </w:rPr>
        <w:t xml:space="preserve">contract </w:t>
      </w:r>
      <w:r w:rsidRPr="00155160">
        <w:rPr>
          <w:rFonts w:cs="Arial"/>
          <w:szCs w:val="18"/>
        </w:rPr>
        <w:t xml:space="preserve">has been fully executed by the State and the successful </w:t>
      </w:r>
      <w:r w:rsidR="00E26252" w:rsidRPr="00155160">
        <w:rPr>
          <w:rFonts w:cs="Arial"/>
          <w:szCs w:val="18"/>
        </w:rPr>
        <w:t>C</w:t>
      </w:r>
      <w:r w:rsidR="00DC25D6" w:rsidRPr="00155160">
        <w:rPr>
          <w:rFonts w:cs="Arial"/>
          <w:szCs w:val="18"/>
        </w:rPr>
        <w:t>ontractor</w:t>
      </w:r>
      <w:r w:rsidRPr="00155160">
        <w:rPr>
          <w:rFonts w:cs="Arial"/>
          <w:szCs w:val="18"/>
        </w:rPr>
        <w:t xml:space="preserve">.  The </w:t>
      </w:r>
      <w:r w:rsidR="00E26252" w:rsidRPr="00155160">
        <w:rPr>
          <w:rFonts w:cs="Arial"/>
          <w:szCs w:val="18"/>
        </w:rPr>
        <w:t>C</w:t>
      </w:r>
      <w:r w:rsidR="00DC25D6" w:rsidRPr="00155160">
        <w:rPr>
          <w:rFonts w:cs="Arial"/>
          <w:szCs w:val="18"/>
        </w:rPr>
        <w:t xml:space="preserve">ontractor </w:t>
      </w:r>
      <w:r w:rsidRPr="00155160">
        <w:rPr>
          <w:rFonts w:cs="Arial"/>
          <w:szCs w:val="18"/>
        </w:rPr>
        <w:t>will be notified in writing when work may begin.</w:t>
      </w:r>
    </w:p>
    <w:p w14:paraId="45D51A5E" w14:textId="66D318DF" w:rsidR="00F071D9" w:rsidRDefault="00F071D9">
      <w:pPr>
        <w:jc w:val="left"/>
        <w:rPr>
          <w:rFonts w:cs="Arial"/>
          <w:color w:val="000000"/>
          <w:sz w:val="18"/>
          <w:szCs w:val="18"/>
        </w:rPr>
      </w:pPr>
      <w:r>
        <w:rPr>
          <w:rFonts w:cs="Arial"/>
          <w:szCs w:val="18"/>
        </w:rPr>
        <w:br w:type="page"/>
      </w:r>
    </w:p>
    <w:p w14:paraId="1B61576D" w14:textId="77777777" w:rsidR="00D71558" w:rsidRPr="00155160" w:rsidRDefault="008C1AFE" w:rsidP="005E5030">
      <w:pPr>
        <w:pStyle w:val="Level2"/>
        <w:rPr>
          <w:szCs w:val="18"/>
        </w:rPr>
      </w:pPr>
      <w:bookmarkStart w:id="83" w:name="_Toc461462411"/>
      <w:r w:rsidRPr="00155160">
        <w:rPr>
          <w:szCs w:val="18"/>
        </w:rPr>
        <w:lastRenderedPageBreak/>
        <w:t>ASSIGNMENT BY THE STATE</w:t>
      </w:r>
      <w:bookmarkEnd w:id="83"/>
      <w:r w:rsidRPr="00155160">
        <w:rPr>
          <w:szCs w:val="18"/>
        </w:rPr>
        <w:t xml:space="preserve"> </w:t>
      </w:r>
    </w:p>
    <w:p w14:paraId="0063AAD2"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8FBDE1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A9CF2F0"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220A0F4"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8CB8898"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3442994" w14:textId="77777777" w:rsidR="003102B5" w:rsidRPr="00155160" w:rsidRDefault="003102B5" w:rsidP="00D86E53">
            <w:pPr>
              <w:pStyle w:val="StyleLevel1Body9ptBold"/>
            </w:pPr>
            <w:r w:rsidRPr="00155160">
              <w:t>NOTES/COMMENTS:</w:t>
            </w:r>
          </w:p>
        </w:tc>
      </w:tr>
      <w:tr w:rsidR="003102B5" w:rsidRPr="00155160" w14:paraId="233D600A"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1832112" w14:textId="77777777" w:rsidR="003102B5" w:rsidRPr="00155160" w:rsidRDefault="003102B5" w:rsidP="00D86E53">
            <w:pPr>
              <w:pStyle w:val="StyleLevel1Body9ptBold"/>
            </w:pPr>
          </w:p>
          <w:p w14:paraId="2E9882C9" w14:textId="77777777" w:rsidR="003102B5" w:rsidRPr="00155160" w:rsidRDefault="003102B5" w:rsidP="00D86E53">
            <w:pPr>
              <w:pStyle w:val="StyleLevel1Body9ptBold"/>
            </w:pPr>
          </w:p>
          <w:p w14:paraId="2BDE2B4B"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52FA0A9"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F3320A8"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778756B"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49A3521" w14:textId="77777777" w:rsidR="001A1E2B" w:rsidRPr="00155160" w:rsidRDefault="001A1E2B" w:rsidP="002D1106">
      <w:pPr>
        <w:pStyle w:val="Level2Body"/>
        <w:rPr>
          <w:rFonts w:cs="Arial"/>
          <w:szCs w:val="18"/>
        </w:rPr>
      </w:pPr>
    </w:p>
    <w:p w14:paraId="2AF4F022" w14:textId="77777777" w:rsidR="00DD1F87" w:rsidRPr="00155160" w:rsidRDefault="00E01B18" w:rsidP="002D1106">
      <w:pPr>
        <w:pStyle w:val="Level2Body"/>
        <w:rPr>
          <w:rFonts w:cs="Arial"/>
          <w:szCs w:val="18"/>
        </w:rPr>
      </w:pPr>
      <w:r w:rsidRPr="00155160">
        <w:rPr>
          <w:rFonts w:cs="Arial"/>
          <w:szCs w:val="18"/>
        </w:rPr>
        <w:t xml:space="preserve">The State shall have the right to assign or transfer </w:t>
      </w:r>
      <w:r w:rsidR="00F54E6A" w:rsidRPr="00155160">
        <w:rPr>
          <w:rFonts w:cs="Arial"/>
          <w:szCs w:val="18"/>
        </w:rPr>
        <w:t xml:space="preserve">the </w:t>
      </w:r>
      <w:r w:rsidR="00DC25D6" w:rsidRPr="00155160">
        <w:rPr>
          <w:rFonts w:cs="Arial"/>
          <w:szCs w:val="18"/>
        </w:rPr>
        <w:t xml:space="preserve">contract </w:t>
      </w:r>
      <w:r w:rsidRPr="00155160">
        <w:rPr>
          <w:rFonts w:cs="Arial"/>
          <w:szCs w:val="18"/>
        </w:rPr>
        <w:t>or any of its interests herein to any agency, board, commission, or political subdivision of the State of Nebraska.  There shall be no charge to the State for any assignment hereunder</w:t>
      </w:r>
      <w:r w:rsidR="00DD1F87" w:rsidRPr="00155160">
        <w:rPr>
          <w:rFonts w:cs="Arial"/>
          <w:szCs w:val="18"/>
        </w:rPr>
        <w:t xml:space="preserve">.  </w:t>
      </w:r>
    </w:p>
    <w:p w14:paraId="11AD0439" w14:textId="77777777" w:rsidR="008C1AFE" w:rsidRPr="00155160" w:rsidRDefault="008C1AFE" w:rsidP="002D1106">
      <w:pPr>
        <w:pStyle w:val="Level2Body"/>
        <w:rPr>
          <w:rFonts w:cs="Arial"/>
          <w:szCs w:val="18"/>
        </w:rPr>
      </w:pPr>
    </w:p>
    <w:p w14:paraId="3587B734" w14:textId="77777777" w:rsidR="00D71558" w:rsidRPr="00155160" w:rsidRDefault="008C1AFE" w:rsidP="005E5030">
      <w:pPr>
        <w:pStyle w:val="Level2"/>
        <w:rPr>
          <w:szCs w:val="18"/>
        </w:rPr>
      </w:pPr>
      <w:bookmarkStart w:id="84" w:name="_Toc461462412"/>
      <w:r w:rsidRPr="00155160">
        <w:rPr>
          <w:szCs w:val="18"/>
        </w:rPr>
        <w:t>ASSIGNMENT BY THE CONTRACTOR</w:t>
      </w:r>
      <w:bookmarkEnd w:id="84"/>
      <w:r w:rsidRPr="00155160">
        <w:rPr>
          <w:szCs w:val="18"/>
        </w:rPr>
        <w:t xml:space="preserve"> </w:t>
      </w:r>
    </w:p>
    <w:p w14:paraId="328C1E15"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63B2E942"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46ADD73"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2BE6C1A"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E460DCA"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08BF140" w14:textId="77777777" w:rsidR="003102B5" w:rsidRPr="00155160" w:rsidRDefault="003102B5" w:rsidP="00D86E53">
            <w:pPr>
              <w:pStyle w:val="StyleLevel1Body9ptBold"/>
            </w:pPr>
            <w:r w:rsidRPr="00155160">
              <w:t>NOTES/COMMENTS:</w:t>
            </w:r>
          </w:p>
        </w:tc>
      </w:tr>
      <w:tr w:rsidR="003102B5" w:rsidRPr="00155160" w14:paraId="7B8255AB"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1AB6DFA" w14:textId="77777777" w:rsidR="003102B5" w:rsidRPr="00155160" w:rsidRDefault="003102B5" w:rsidP="00D86E53">
            <w:pPr>
              <w:pStyle w:val="StyleLevel1Body9ptBold"/>
            </w:pPr>
          </w:p>
          <w:p w14:paraId="08A70A55" w14:textId="77777777" w:rsidR="003102B5" w:rsidRPr="00155160" w:rsidRDefault="003102B5" w:rsidP="00D86E53">
            <w:pPr>
              <w:pStyle w:val="StyleLevel1Body9ptBold"/>
            </w:pPr>
          </w:p>
          <w:p w14:paraId="0B4411AF"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D671FE5"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83F6C50"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42ADD8E"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521D6D18" w14:textId="77777777" w:rsidR="001A1E2B" w:rsidRPr="00155160" w:rsidRDefault="001A1E2B" w:rsidP="002D1106">
      <w:pPr>
        <w:pStyle w:val="Level2Body"/>
        <w:rPr>
          <w:rFonts w:cs="Arial"/>
          <w:szCs w:val="18"/>
        </w:rPr>
      </w:pPr>
    </w:p>
    <w:p w14:paraId="4DEF01D1" w14:textId="77777777" w:rsidR="008C1AFE" w:rsidRPr="00155160" w:rsidRDefault="005B2B11" w:rsidP="002D1106">
      <w:pPr>
        <w:pStyle w:val="Level2Body"/>
        <w:rPr>
          <w:rFonts w:cs="Arial"/>
          <w:szCs w:val="18"/>
        </w:rPr>
      </w:pPr>
      <w:r w:rsidRPr="00155160">
        <w:rPr>
          <w:rFonts w:cs="Arial"/>
          <w:szCs w:val="18"/>
        </w:rPr>
        <w:t xml:space="preserve">The </w:t>
      </w:r>
      <w:r w:rsidR="00E26252" w:rsidRPr="00155160">
        <w:rPr>
          <w:rFonts w:cs="Arial"/>
          <w:szCs w:val="18"/>
        </w:rPr>
        <w:t>C</w:t>
      </w:r>
      <w:r w:rsidRPr="00155160">
        <w:rPr>
          <w:rFonts w:cs="Arial"/>
          <w:szCs w:val="18"/>
        </w:rPr>
        <w:t>ontractor may not assign, voluntarily or involuntarily, the contract or any of its rights or obligations hereunder (including without limitation rights and duties of performance) to any third party, without the prior written consent of the State, which will not be unreasonably withheld.</w:t>
      </w:r>
    </w:p>
    <w:p w14:paraId="65258F6E" w14:textId="77777777" w:rsidR="001D0F24" w:rsidRPr="00155160" w:rsidRDefault="001D0F24" w:rsidP="002D1106">
      <w:pPr>
        <w:pStyle w:val="Level2Body"/>
        <w:rPr>
          <w:rFonts w:cs="Arial"/>
          <w:szCs w:val="18"/>
        </w:rPr>
      </w:pPr>
    </w:p>
    <w:p w14:paraId="6CFC6D5D" w14:textId="77777777" w:rsidR="00D71558" w:rsidRPr="00155160" w:rsidRDefault="008C1AFE" w:rsidP="005E5030">
      <w:pPr>
        <w:pStyle w:val="Level2"/>
        <w:rPr>
          <w:szCs w:val="18"/>
        </w:rPr>
      </w:pPr>
      <w:bookmarkStart w:id="85" w:name="_Toc461462413"/>
      <w:r w:rsidRPr="00155160">
        <w:rPr>
          <w:szCs w:val="18"/>
        </w:rPr>
        <w:t xml:space="preserve">DEVIATIONS FROM THE </w:t>
      </w:r>
      <w:r w:rsidR="007C0D3B" w:rsidRPr="00155160">
        <w:rPr>
          <w:szCs w:val="18"/>
        </w:rPr>
        <w:t>REQUEST FOR PROPOSAL</w:t>
      </w:r>
      <w:bookmarkEnd w:id="85"/>
      <w:r w:rsidR="007C0D3B" w:rsidRPr="00155160">
        <w:rPr>
          <w:szCs w:val="18"/>
        </w:rPr>
        <w:t xml:space="preserve"> </w:t>
      </w:r>
    </w:p>
    <w:p w14:paraId="2AFC7309"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6F08E40"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1D5E9A0"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670724B"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2DD98E9"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A40119E" w14:textId="77777777" w:rsidR="003102B5" w:rsidRPr="00155160" w:rsidRDefault="003102B5" w:rsidP="00D86E53">
            <w:pPr>
              <w:pStyle w:val="StyleLevel1Body9ptBold"/>
            </w:pPr>
            <w:r w:rsidRPr="00155160">
              <w:t>NOTES/COMMENTS:</w:t>
            </w:r>
          </w:p>
        </w:tc>
      </w:tr>
      <w:tr w:rsidR="003102B5" w:rsidRPr="00155160" w14:paraId="1C040BA3"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58DFB66" w14:textId="77777777" w:rsidR="003102B5" w:rsidRPr="00155160" w:rsidRDefault="003102B5" w:rsidP="00D86E53">
            <w:pPr>
              <w:pStyle w:val="StyleLevel1Body9ptBold"/>
            </w:pPr>
          </w:p>
          <w:p w14:paraId="62F26333" w14:textId="77777777" w:rsidR="003102B5" w:rsidRPr="00155160" w:rsidRDefault="003102B5" w:rsidP="00D86E53">
            <w:pPr>
              <w:pStyle w:val="StyleLevel1Body9ptBold"/>
            </w:pPr>
          </w:p>
          <w:p w14:paraId="07D49225"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0F7372A"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70BEFB2"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FF7444E"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23F3D3F" w14:textId="77777777" w:rsidR="001A1E2B" w:rsidRPr="00155160" w:rsidRDefault="001A1E2B" w:rsidP="002D1106">
      <w:pPr>
        <w:pStyle w:val="Level2Body"/>
        <w:rPr>
          <w:rFonts w:cs="Arial"/>
          <w:szCs w:val="18"/>
        </w:rPr>
      </w:pPr>
    </w:p>
    <w:p w14:paraId="2F1D97F4" w14:textId="77777777" w:rsidR="008C1AFE" w:rsidRPr="00155160" w:rsidRDefault="008C1AFE" w:rsidP="002D1106">
      <w:pPr>
        <w:pStyle w:val="Level2Body"/>
        <w:rPr>
          <w:rFonts w:cs="Arial"/>
          <w:szCs w:val="18"/>
        </w:rPr>
      </w:pPr>
      <w:r w:rsidRPr="00155160">
        <w:rPr>
          <w:rFonts w:cs="Arial"/>
          <w:szCs w:val="18"/>
        </w:rPr>
        <w:t xml:space="preserve">The requirements contained in the Request for Proposal become a part of the terms and conditions of the </w:t>
      </w:r>
      <w:r w:rsidR="00DC25D6" w:rsidRPr="00155160">
        <w:rPr>
          <w:rFonts w:cs="Arial"/>
          <w:szCs w:val="18"/>
        </w:rPr>
        <w:t xml:space="preserve">contract </w:t>
      </w:r>
      <w:r w:rsidRPr="00155160">
        <w:rPr>
          <w:rFonts w:cs="Arial"/>
          <w:szCs w:val="18"/>
        </w:rPr>
        <w:t>resulting</w:t>
      </w:r>
      <w:r w:rsidR="006A4607" w:rsidRPr="00155160">
        <w:rPr>
          <w:rFonts w:cs="Arial"/>
          <w:szCs w:val="18"/>
        </w:rPr>
        <w:t xml:space="preserve"> from this Request for Proposal</w:t>
      </w:r>
      <w:r w:rsidRPr="00155160">
        <w:rPr>
          <w:rFonts w:cs="Arial"/>
          <w:szCs w:val="18"/>
        </w:rPr>
        <w:t xml:space="preserve">.  Any deviations from the Request for Proposal must be clearly defined by the </w:t>
      </w:r>
      <w:r w:rsidR="00C268CB" w:rsidRPr="00155160">
        <w:rPr>
          <w:rFonts w:cs="Arial"/>
          <w:szCs w:val="18"/>
        </w:rPr>
        <w:t>bidder</w:t>
      </w:r>
      <w:r w:rsidRPr="00155160">
        <w:rPr>
          <w:rFonts w:cs="Arial"/>
          <w:szCs w:val="18"/>
        </w:rPr>
        <w:t xml:space="preserve"> in its proposal and, if accepted by the State, will become part of the </w:t>
      </w:r>
      <w:r w:rsidR="00DC25D6" w:rsidRPr="00155160">
        <w:rPr>
          <w:rFonts w:cs="Arial"/>
          <w:szCs w:val="18"/>
        </w:rPr>
        <w:t>contract</w:t>
      </w:r>
      <w:r w:rsidRPr="00155160">
        <w:rPr>
          <w:rFonts w:cs="Arial"/>
          <w:szCs w:val="18"/>
        </w:rPr>
        <w:t>.  Any specifically defined deviations must not be in conflict with the basic nature of the Request for</w:t>
      </w:r>
      <w:r w:rsidR="00C268CB" w:rsidRPr="00155160">
        <w:rPr>
          <w:rFonts w:cs="Arial"/>
          <w:szCs w:val="18"/>
        </w:rPr>
        <w:t xml:space="preserve"> Proposal</w:t>
      </w:r>
      <w:r w:rsidR="005E28D4" w:rsidRPr="00155160">
        <w:rPr>
          <w:rFonts w:cs="Arial"/>
          <w:szCs w:val="18"/>
        </w:rPr>
        <w:t>,</w:t>
      </w:r>
      <w:r w:rsidRPr="00155160">
        <w:rPr>
          <w:rFonts w:cs="Arial"/>
          <w:szCs w:val="18"/>
        </w:rPr>
        <w:t xml:space="preserve"> mandatory requirements</w:t>
      </w:r>
      <w:r w:rsidR="005E28D4" w:rsidRPr="00155160">
        <w:rPr>
          <w:rFonts w:cs="Arial"/>
          <w:szCs w:val="18"/>
        </w:rPr>
        <w:t>, or applicable state or federal laws or statutes</w:t>
      </w:r>
      <w:r w:rsidRPr="00155160">
        <w:rPr>
          <w:rFonts w:cs="Arial"/>
          <w:szCs w:val="18"/>
        </w:rPr>
        <w:t xml:space="preserve">.  </w:t>
      </w:r>
      <w:r w:rsidR="00FC02FA" w:rsidRPr="00155160">
        <w:rPr>
          <w:rFonts w:cs="Arial"/>
          <w:szCs w:val="18"/>
        </w:rPr>
        <w:t xml:space="preserve">“Deviation”, for the purposes of this RFP, means any proposed changes or alterations to either the contractual language or deliverables within the scope of this RFP.  </w:t>
      </w:r>
      <w:r w:rsidRPr="00155160">
        <w:rPr>
          <w:rFonts w:cs="Arial"/>
          <w:szCs w:val="18"/>
        </w:rPr>
        <w:t>The State discourages deviations and reserves the right to reject proposed deviations.</w:t>
      </w:r>
    </w:p>
    <w:p w14:paraId="1D5B49C1" w14:textId="77777777" w:rsidR="008C1AFE" w:rsidRPr="00155160" w:rsidRDefault="008C1AFE" w:rsidP="002D1106">
      <w:pPr>
        <w:pStyle w:val="Level2Body"/>
        <w:rPr>
          <w:rFonts w:cs="Arial"/>
          <w:szCs w:val="18"/>
        </w:rPr>
      </w:pPr>
    </w:p>
    <w:p w14:paraId="522929FC" w14:textId="77777777" w:rsidR="00D71558" w:rsidRPr="00155160" w:rsidRDefault="008C1AFE" w:rsidP="005E5030">
      <w:pPr>
        <w:pStyle w:val="Level2"/>
        <w:rPr>
          <w:szCs w:val="18"/>
        </w:rPr>
      </w:pPr>
      <w:bookmarkStart w:id="86" w:name="_Toc461462414"/>
      <w:r w:rsidRPr="00155160">
        <w:rPr>
          <w:szCs w:val="18"/>
        </w:rPr>
        <w:t>GOVERNING LAW</w:t>
      </w:r>
      <w:bookmarkEnd w:id="86"/>
      <w:r w:rsidRPr="00155160">
        <w:rPr>
          <w:szCs w:val="18"/>
        </w:rPr>
        <w:t xml:space="preserve"> </w:t>
      </w:r>
    </w:p>
    <w:p w14:paraId="103C7D38"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3DB561E"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B9C8A8F"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F7C7926"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540818B"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6B68A10" w14:textId="77777777" w:rsidR="003102B5" w:rsidRPr="00155160" w:rsidRDefault="003102B5" w:rsidP="00D86E53">
            <w:pPr>
              <w:pStyle w:val="StyleLevel1Body9ptBold"/>
            </w:pPr>
            <w:r w:rsidRPr="00155160">
              <w:t>NOTES/COMMENTS:</w:t>
            </w:r>
          </w:p>
        </w:tc>
      </w:tr>
      <w:tr w:rsidR="003102B5" w:rsidRPr="00155160" w14:paraId="076A1CD7"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0836941" w14:textId="77777777" w:rsidR="003102B5" w:rsidRPr="00155160" w:rsidRDefault="003102B5" w:rsidP="00D86E53">
            <w:pPr>
              <w:pStyle w:val="StyleLevel1Body9ptBold"/>
            </w:pPr>
          </w:p>
          <w:p w14:paraId="2C69D0D6" w14:textId="77777777" w:rsidR="003102B5" w:rsidRPr="00155160" w:rsidRDefault="003102B5" w:rsidP="00D86E53">
            <w:pPr>
              <w:pStyle w:val="StyleLevel1Body9ptBold"/>
            </w:pPr>
          </w:p>
          <w:p w14:paraId="727D5CA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E57AA36"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429C119"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0E189A4"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CE129CB" w14:textId="77777777" w:rsidR="001A1E2B" w:rsidRPr="00155160" w:rsidRDefault="001A1E2B" w:rsidP="002D1106">
      <w:pPr>
        <w:pStyle w:val="Level2Body"/>
        <w:rPr>
          <w:rFonts w:cs="Arial"/>
          <w:szCs w:val="18"/>
        </w:rPr>
      </w:pPr>
    </w:p>
    <w:p w14:paraId="350D0160" w14:textId="77777777" w:rsidR="008C1AFE" w:rsidRPr="00155160" w:rsidRDefault="008C1AFE" w:rsidP="002D1106">
      <w:pPr>
        <w:pStyle w:val="Level2Body"/>
        <w:rPr>
          <w:rFonts w:cs="Arial"/>
          <w:szCs w:val="18"/>
        </w:rPr>
      </w:pPr>
      <w:r w:rsidRPr="00155160">
        <w:rPr>
          <w:rFonts w:cs="Arial"/>
          <w:szCs w:val="18"/>
        </w:rPr>
        <w:t xml:space="preserve">The </w:t>
      </w:r>
      <w:r w:rsidR="00DC25D6" w:rsidRPr="00155160">
        <w:rPr>
          <w:rFonts w:cs="Arial"/>
          <w:szCs w:val="18"/>
        </w:rPr>
        <w:t xml:space="preserve">contract </w:t>
      </w:r>
      <w:r w:rsidRPr="00155160">
        <w:rPr>
          <w:rFonts w:cs="Arial"/>
          <w:szCs w:val="18"/>
        </w:rPr>
        <w:t xml:space="preserve">shall be governed in all respects by the laws and statutes of the State of Nebraska.  Any legal proceedings against the State of Nebraska regarding this Request for Proposal or any resultant </w:t>
      </w:r>
      <w:r w:rsidR="00DC25D6" w:rsidRPr="00155160">
        <w:rPr>
          <w:rFonts w:cs="Arial"/>
          <w:szCs w:val="18"/>
        </w:rPr>
        <w:t xml:space="preserve">contract </w:t>
      </w:r>
      <w:r w:rsidRPr="00155160">
        <w:rPr>
          <w:rFonts w:cs="Arial"/>
          <w:szCs w:val="18"/>
        </w:rPr>
        <w:t xml:space="preserve">shall be brought in the State of Nebraska administrative or judicial forums as defined by State law.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must be in compliance with all Nebraska statutory and regulatory law. </w:t>
      </w:r>
    </w:p>
    <w:p w14:paraId="4EFA954B" w14:textId="78CEA533" w:rsidR="00F071D9" w:rsidRDefault="00F071D9">
      <w:pPr>
        <w:jc w:val="left"/>
        <w:rPr>
          <w:rFonts w:cs="Arial"/>
          <w:color w:val="000000"/>
          <w:sz w:val="18"/>
          <w:szCs w:val="18"/>
        </w:rPr>
      </w:pPr>
      <w:r>
        <w:rPr>
          <w:rFonts w:cs="Arial"/>
          <w:szCs w:val="18"/>
        </w:rPr>
        <w:br w:type="page"/>
      </w:r>
    </w:p>
    <w:p w14:paraId="7E3E3AC7" w14:textId="77777777" w:rsidR="00D71558" w:rsidRPr="00155160" w:rsidRDefault="008C1AFE" w:rsidP="005E5030">
      <w:pPr>
        <w:pStyle w:val="Level2"/>
        <w:rPr>
          <w:szCs w:val="18"/>
        </w:rPr>
      </w:pPr>
      <w:bookmarkStart w:id="87" w:name="_Toc461462415"/>
      <w:r w:rsidRPr="00155160">
        <w:rPr>
          <w:szCs w:val="18"/>
        </w:rPr>
        <w:lastRenderedPageBreak/>
        <w:t>ATTORNEY'S FEES</w:t>
      </w:r>
      <w:bookmarkEnd w:id="87"/>
      <w:r w:rsidRPr="00155160">
        <w:rPr>
          <w:szCs w:val="18"/>
        </w:rPr>
        <w:t xml:space="preserve"> </w:t>
      </w:r>
    </w:p>
    <w:p w14:paraId="3461F102"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51316B2"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C67B85D"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2188B13"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29C0FBA"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8141268" w14:textId="77777777" w:rsidR="003102B5" w:rsidRPr="00155160" w:rsidRDefault="003102B5" w:rsidP="00D86E53">
            <w:pPr>
              <w:pStyle w:val="StyleLevel1Body9ptBold"/>
            </w:pPr>
            <w:r w:rsidRPr="00155160">
              <w:t>NOTES/COMMENTS:</w:t>
            </w:r>
          </w:p>
        </w:tc>
      </w:tr>
      <w:tr w:rsidR="003102B5" w:rsidRPr="00155160" w14:paraId="79CE8E5A"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85A6842" w14:textId="77777777" w:rsidR="003102B5" w:rsidRPr="00155160" w:rsidRDefault="003102B5" w:rsidP="00D86E53">
            <w:pPr>
              <w:pStyle w:val="StyleLevel1Body9ptBold"/>
            </w:pPr>
          </w:p>
          <w:p w14:paraId="5F5E6B4A" w14:textId="77777777" w:rsidR="003102B5" w:rsidRPr="00155160" w:rsidRDefault="003102B5" w:rsidP="00D86E53">
            <w:pPr>
              <w:pStyle w:val="StyleLevel1Body9ptBold"/>
            </w:pPr>
          </w:p>
          <w:p w14:paraId="4446E261"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E677DAD"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34D38E8"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48CD4DB"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43806C3" w14:textId="77777777" w:rsidR="001A1E2B" w:rsidRPr="00155160" w:rsidRDefault="001A1E2B" w:rsidP="002D1106">
      <w:pPr>
        <w:pStyle w:val="Level2Body"/>
        <w:rPr>
          <w:rFonts w:cs="Arial"/>
          <w:szCs w:val="18"/>
        </w:rPr>
      </w:pPr>
    </w:p>
    <w:p w14:paraId="74682840" w14:textId="77777777" w:rsidR="008C1AFE" w:rsidRPr="00155160" w:rsidRDefault="005B2B11" w:rsidP="002D1106">
      <w:pPr>
        <w:pStyle w:val="Level2Body"/>
        <w:rPr>
          <w:rFonts w:cs="Arial"/>
          <w:szCs w:val="18"/>
        </w:rPr>
      </w:pPr>
      <w:r w:rsidRPr="00155160">
        <w:rPr>
          <w:rFonts w:cs="Arial"/>
          <w:szCs w:val="18"/>
        </w:rPr>
        <w:t xml:space="preserve"> In the event of any litigation, appeal</w:t>
      </w:r>
      <w:r w:rsidR="005E28D4" w:rsidRPr="00155160">
        <w:rPr>
          <w:rFonts w:cs="Arial"/>
          <w:szCs w:val="18"/>
        </w:rPr>
        <w:t>,</w:t>
      </w:r>
      <w:r w:rsidRPr="00155160">
        <w:rPr>
          <w:rFonts w:cs="Arial"/>
          <w:szCs w:val="18"/>
        </w:rPr>
        <w:t xml:space="preserve"> or other legal action to enforce any provision of the contract, the </w:t>
      </w:r>
      <w:r w:rsidR="00E26252" w:rsidRPr="00155160">
        <w:rPr>
          <w:rFonts w:cs="Arial"/>
          <w:szCs w:val="18"/>
        </w:rPr>
        <w:t>C</w:t>
      </w:r>
      <w:r w:rsidRPr="00155160">
        <w:rPr>
          <w:rFonts w:cs="Arial"/>
          <w:szCs w:val="18"/>
        </w:rPr>
        <w:t>ontractor agrees to pay all expenses of such action, as permitted by law, including attorney's fees and costs, if the State is the prevailing party.</w:t>
      </w:r>
    </w:p>
    <w:p w14:paraId="5ADD0F0B" w14:textId="77777777" w:rsidR="00B4675F" w:rsidRPr="00155160" w:rsidRDefault="00B4675F" w:rsidP="002D1106">
      <w:pPr>
        <w:pStyle w:val="Level2Body"/>
        <w:rPr>
          <w:rFonts w:cs="Arial"/>
          <w:szCs w:val="18"/>
        </w:rPr>
      </w:pPr>
    </w:p>
    <w:p w14:paraId="6D96F322" w14:textId="77777777" w:rsidR="00D71558" w:rsidRPr="00155160" w:rsidRDefault="008C1AFE" w:rsidP="005E5030">
      <w:pPr>
        <w:pStyle w:val="Level2"/>
        <w:rPr>
          <w:szCs w:val="18"/>
        </w:rPr>
      </w:pPr>
      <w:bookmarkStart w:id="88" w:name="_Toc461462416"/>
      <w:r w:rsidRPr="00155160">
        <w:rPr>
          <w:szCs w:val="18"/>
        </w:rPr>
        <w:t>ADVERTISING</w:t>
      </w:r>
      <w:bookmarkEnd w:id="88"/>
      <w:r w:rsidRPr="00155160">
        <w:rPr>
          <w:szCs w:val="18"/>
        </w:rPr>
        <w:t xml:space="preserve"> </w:t>
      </w:r>
    </w:p>
    <w:p w14:paraId="52FA4CE5"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FA14E80"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764DC9C"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3702A56"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114DAAB"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8159927" w14:textId="77777777" w:rsidR="003102B5" w:rsidRPr="00155160" w:rsidRDefault="003102B5" w:rsidP="00D86E53">
            <w:pPr>
              <w:pStyle w:val="StyleLevel1Body9ptBold"/>
            </w:pPr>
            <w:r w:rsidRPr="00155160">
              <w:t>NOTES/COMMENTS:</w:t>
            </w:r>
          </w:p>
        </w:tc>
      </w:tr>
      <w:tr w:rsidR="003102B5" w:rsidRPr="00155160" w14:paraId="2C342AF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A4D5C77" w14:textId="77777777" w:rsidR="003102B5" w:rsidRPr="00155160" w:rsidRDefault="003102B5" w:rsidP="00D86E53">
            <w:pPr>
              <w:pStyle w:val="StyleLevel1Body9ptBold"/>
            </w:pPr>
          </w:p>
          <w:p w14:paraId="64E12482" w14:textId="77777777" w:rsidR="003102B5" w:rsidRPr="00155160" w:rsidRDefault="003102B5" w:rsidP="00D86E53">
            <w:pPr>
              <w:pStyle w:val="StyleLevel1Body9ptBold"/>
            </w:pPr>
          </w:p>
          <w:p w14:paraId="2C4282EB"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EA5363C"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31E4C7F"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C69A6E2"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860C069" w14:textId="77777777" w:rsidR="00C30832" w:rsidRPr="00155160" w:rsidRDefault="00C30832" w:rsidP="002D1106">
      <w:pPr>
        <w:pStyle w:val="Level2Body"/>
        <w:rPr>
          <w:rFonts w:cs="Arial"/>
          <w:szCs w:val="18"/>
        </w:rPr>
      </w:pPr>
    </w:p>
    <w:p w14:paraId="62C259F4" w14:textId="77777777" w:rsidR="008C1AFE" w:rsidRPr="00155160" w:rsidRDefault="008C1AFE"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agrees not to refer to the </w:t>
      </w:r>
      <w:r w:rsidR="00DC25D6" w:rsidRPr="00155160">
        <w:rPr>
          <w:rFonts w:cs="Arial"/>
          <w:szCs w:val="18"/>
        </w:rPr>
        <w:t xml:space="preserve">contract </w:t>
      </w:r>
      <w:r w:rsidRPr="00155160">
        <w:rPr>
          <w:rFonts w:cs="Arial"/>
          <w:szCs w:val="18"/>
        </w:rPr>
        <w:t>award in advertising in such a manner as to state or imply that the company or its services are endorsed or preferred by the State.  News releases pertaining to the project shall not be issued without prior written approval from the State.</w:t>
      </w:r>
    </w:p>
    <w:p w14:paraId="5501CF5D" w14:textId="77777777" w:rsidR="008C1AFE" w:rsidRPr="00155160" w:rsidRDefault="008C1AFE" w:rsidP="002D1106">
      <w:pPr>
        <w:pStyle w:val="Level2Body"/>
        <w:rPr>
          <w:rFonts w:cs="Arial"/>
          <w:szCs w:val="18"/>
        </w:rPr>
      </w:pPr>
    </w:p>
    <w:p w14:paraId="417D07F0" w14:textId="77777777" w:rsidR="00D71558" w:rsidRPr="00155160" w:rsidRDefault="008C1AFE" w:rsidP="005E5030">
      <w:pPr>
        <w:pStyle w:val="Level2"/>
        <w:rPr>
          <w:szCs w:val="18"/>
        </w:rPr>
      </w:pPr>
      <w:bookmarkStart w:id="89" w:name="_Toc461462417"/>
      <w:r w:rsidRPr="00155160">
        <w:rPr>
          <w:szCs w:val="18"/>
        </w:rPr>
        <w:t>STATE PROPERTY</w:t>
      </w:r>
      <w:bookmarkEnd w:id="89"/>
      <w:r w:rsidRPr="00155160">
        <w:rPr>
          <w:szCs w:val="18"/>
        </w:rPr>
        <w:t xml:space="preserve"> </w:t>
      </w:r>
    </w:p>
    <w:p w14:paraId="74A66444"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76ACCAE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E617BFE"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CDE7957"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DE1F60B"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0A8CC27" w14:textId="77777777" w:rsidR="003102B5" w:rsidRPr="00155160" w:rsidRDefault="003102B5" w:rsidP="00D86E53">
            <w:pPr>
              <w:pStyle w:val="StyleLevel1Body9ptBold"/>
            </w:pPr>
            <w:r w:rsidRPr="00155160">
              <w:t>NOTES/COMMENTS:</w:t>
            </w:r>
          </w:p>
        </w:tc>
      </w:tr>
      <w:tr w:rsidR="003102B5" w:rsidRPr="00155160" w14:paraId="7F9342A0"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DF219B3" w14:textId="77777777" w:rsidR="003102B5" w:rsidRPr="00155160" w:rsidRDefault="003102B5" w:rsidP="00D86E53">
            <w:pPr>
              <w:pStyle w:val="StyleLevel1Body9ptBold"/>
            </w:pPr>
          </w:p>
          <w:p w14:paraId="2BD0D101" w14:textId="77777777" w:rsidR="003102B5" w:rsidRPr="00155160" w:rsidRDefault="003102B5" w:rsidP="00D86E53">
            <w:pPr>
              <w:pStyle w:val="StyleLevel1Body9ptBold"/>
            </w:pPr>
          </w:p>
          <w:p w14:paraId="04EED933"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5A0F3817"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4E7BDE6"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96CD77B"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F6FF620" w14:textId="77777777" w:rsidR="001A1E2B" w:rsidRPr="00155160" w:rsidRDefault="001A1E2B" w:rsidP="002D1106">
      <w:pPr>
        <w:pStyle w:val="Level2Body"/>
        <w:rPr>
          <w:rFonts w:cs="Arial"/>
          <w:szCs w:val="18"/>
        </w:rPr>
      </w:pPr>
    </w:p>
    <w:p w14:paraId="15420929" w14:textId="77777777" w:rsidR="008C1AFE" w:rsidRPr="00155160" w:rsidRDefault="008C1AFE"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be responsible for the proper care and custody of any State-owned property which is furnished for the </w:t>
      </w:r>
      <w:r w:rsidR="00E26252" w:rsidRPr="00155160">
        <w:rPr>
          <w:rFonts w:cs="Arial"/>
          <w:szCs w:val="18"/>
        </w:rPr>
        <w:t>C</w:t>
      </w:r>
      <w:r w:rsidR="00DC25D6" w:rsidRPr="00155160">
        <w:rPr>
          <w:rFonts w:cs="Arial"/>
          <w:szCs w:val="18"/>
        </w:rPr>
        <w:t xml:space="preserve">ontractor's </w:t>
      </w:r>
      <w:r w:rsidRPr="00155160">
        <w:rPr>
          <w:rFonts w:cs="Arial"/>
          <w:szCs w:val="18"/>
        </w:rPr>
        <w:t xml:space="preserve">use during the performance of the </w:t>
      </w:r>
      <w:r w:rsidR="00DC25D6" w:rsidRPr="00155160">
        <w:rPr>
          <w:rFonts w:cs="Arial"/>
          <w:szCs w:val="18"/>
        </w:rPr>
        <w:t>contract</w:t>
      </w:r>
      <w:r w:rsidRPr="00155160">
        <w:rPr>
          <w:rFonts w:cs="Arial"/>
          <w:szCs w:val="18"/>
        </w:rPr>
        <w:t xml:space="preserve">.  The </w:t>
      </w:r>
      <w:r w:rsidR="00E26252" w:rsidRPr="00155160">
        <w:rPr>
          <w:rFonts w:cs="Arial"/>
          <w:szCs w:val="18"/>
        </w:rPr>
        <w:t>C</w:t>
      </w:r>
      <w:r w:rsidR="00DC25D6" w:rsidRPr="00155160">
        <w:rPr>
          <w:rFonts w:cs="Arial"/>
          <w:szCs w:val="18"/>
        </w:rPr>
        <w:t xml:space="preserve">ontractor </w:t>
      </w:r>
      <w:r w:rsidRPr="00155160">
        <w:rPr>
          <w:rFonts w:cs="Arial"/>
          <w:szCs w:val="18"/>
        </w:rPr>
        <w:t>shall reimburse the State for any loss or damage of such property</w:t>
      </w:r>
      <w:r w:rsidR="005E28D4" w:rsidRPr="00155160">
        <w:rPr>
          <w:rFonts w:cs="Arial"/>
          <w:szCs w:val="18"/>
        </w:rPr>
        <w:t>;</w:t>
      </w:r>
      <w:r w:rsidRPr="00155160">
        <w:rPr>
          <w:rFonts w:cs="Arial"/>
          <w:szCs w:val="18"/>
        </w:rPr>
        <w:t xml:space="preserve"> normal wear and tear </w:t>
      </w:r>
      <w:r w:rsidR="0022507B" w:rsidRPr="00155160">
        <w:rPr>
          <w:rFonts w:cs="Arial"/>
          <w:szCs w:val="18"/>
        </w:rPr>
        <w:t>is expected.</w:t>
      </w:r>
    </w:p>
    <w:p w14:paraId="21663413" w14:textId="77777777" w:rsidR="008C1AFE" w:rsidRPr="00155160" w:rsidRDefault="008C1AFE" w:rsidP="002D1106">
      <w:pPr>
        <w:pStyle w:val="Level2Body"/>
        <w:rPr>
          <w:rFonts w:cs="Arial"/>
          <w:szCs w:val="18"/>
        </w:rPr>
      </w:pPr>
    </w:p>
    <w:p w14:paraId="68E88FFF" w14:textId="77777777" w:rsidR="00D71558" w:rsidRPr="00155160" w:rsidRDefault="008C1AFE" w:rsidP="005E5030">
      <w:pPr>
        <w:pStyle w:val="Level2"/>
        <w:rPr>
          <w:szCs w:val="18"/>
        </w:rPr>
      </w:pPr>
      <w:bookmarkStart w:id="90" w:name="_Toc461462418"/>
      <w:r w:rsidRPr="00155160">
        <w:rPr>
          <w:szCs w:val="18"/>
        </w:rPr>
        <w:t>SITE RULES AND REGULATIONS</w:t>
      </w:r>
      <w:bookmarkEnd w:id="90"/>
      <w:r w:rsidRPr="00155160">
        <w:rPr>
          <w:szCs w:val="18"/>
        </w:rPr>
        <w:t xml:space="preserve"> </w:t>
      </w:r>
    </w:p>
    <w:p w14:paraId="3CE91456"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86E92E6"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4BDF3E5"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6426B11"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D121A9C"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A938554" w14:textId="77777777" w:rsidR="003102B5" w:rsidRPr="00155160" w:rsidRDefault="003102B5" w:rsidP="00D86E53">
            <w:pPr>
              <w:pStyle w:val="StyleLevel1Body9ptBold"/>
            </w:pPr>
            <w:r w:rsidRPr="00155160">
              <w:t>NOTES/COMMENTS:</w:t>
            </w:r>
          </w:p>
        </w:tc>
      </w:tr>
      <w:tr w:rsidR="003102B5" w:rsidRPr="00155160" w14:paraId="274F9BD2"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50661EA" w14:textId="77777777" w:rsidR="003102B5" w:rsidRPr="00155160" w:rsidRDefault="003102B5" w:rsidP="00D86E53">
            <w:pPr>
              <w:pStyle w:val="StyleLevel1Body9ptBold"/>
            </w:pPr>
          </w:p>
          <w:p w14:paraId="00E7181E" w14:textId="77777777" w:rsidR="003102B5" w:rsidRPr="00155160" w:rsidRDefault="003102B5" w:rsidP="00D86E53">
            <w:pPr>
              <w:pStyle w:val="StyleLevel1Body9ptBold"/>
            </w:pPr>
          </w:p>
          <w:p w14:paraId="3C94DCAA"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5E22E37"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113CBB9"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F7B4695"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34198B06" w14:textId="77777777" w:rsidR="005028DC" w:rsidRPr="00155160" w:rsidRDefault="005028DC" w:rsidP="00B73CDB">
      <w:pPr>
        <w:pStyle w:val="Level2BodyBold"/>
      </w:pPr>
    </w:p>
    <w:p w14:paraId="52F746CF" w14:textId="77777777" w:rsidR="004D5565" w:rsidRPr="00155160" w:rsidRDefault="004D5565"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shall use its best efforts to ensure that its employees, agents</w:t>
      </w:r>
      <w:r w:rsidR="005E28D4" w:rsidRPr="00155160">
        <w:rPr>
          <w:rFonts w:cs="Arial"/>
          <w:szCs w:val="18"/>
        </w:rPr>
        <w:t>,</w:t>
      </w:r>
      <w:r w:rsidRPr="00155160">
        <w:rPr>
          <w:rFonts w:cs="Arial"/>
          <w:szCs w:val="18"/>
        </w:rPr>
        <w:t xml:space="preserve"> and </w:t>
      </w:r>
      <w:r w:rsidR="00634226">
        <w:rPr>
          <w:rFonts w:cs="Arial"/>
          <w:szCs w:val="18"/>
        </w:rPr>
        <w:t>Subcontractor</w:t>
      </w:r>
      <w:r w:rsidRPr="00155160">
        <w:rPr>
          <w:rFonts w:cs="Arial"/>
          <w:szCs w:val="18"/>
        </w:rPr>
        <w:t xml:space="preserve">s comply with site rules and regulations while on State premises. If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must perform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between the State and </w:t>
      </w:r>
      <w:r w:rsidR="00A86598" w:rsidRPr="00155160">
        <w:rPr>
          <w:rFonts w:cs="Arial"/>
          <w:szCs w:val="18"/>
        </w:rPr>
        <w:t xml:space="preserve">the </w:t>
      </w:r>
      <w:r w:rsidR="00E26252" w:rsidRPr="00155160">
        <w:rPr>
          <w:rFonts w:cs="Arial"/>
          <w:szCs w:val="18"/>
        </w:rPr>
        <w:t>C</w:t>
      </w:r>
      <w:r w:rsidR="00705D37" w:rsidRPr="00155160">
        <w:rPr>
          <w:rFonts w:cs="Arial"/>
          <w:szCs w:val="18"/>
        </w:rPr>
        <w:t>ontract</w:t>
      </w:r>
      <w:r w:rsidR="00A86598" w:rsidRPr="00155160">
        <w:rPr>
          <w:rFonts w:cs="Arial"/>
          <w:szCs w:val="18"/>
        </w:rPr>
        <w:t>or</w:t>
      </w:r>
      <w:r w:rsidRPr="00155160">
        <w:rPr>
          <w:rFonts w:cs="Arial"/>
          <w:szCs w:val="18"/>
        </w:rPr>
        <w:t>.</w:t>
      </w:r>
    </w:p>
    <w:p w14:paraId="73646709" w14:textId="78A4A0AC" w:rsidR="00F071D9" w:rsidRDefault="00F071D9">
      <w:pPr>
        <w:jc w:val="left"/>
        <w:rPr>
          <w:color w:val="000000"/>
          <w:sz w:val="18"/>
          <w:szCs w:val="20"/>
        </w:rPr>
      </w:pPr>
      <w:r>
        <w:br w:type="page"/>
      </w:r>
    </w:p>
    <w:p w14:paraId="6DD1BD6D" w14:textId="77777777" w:rsidR="00A93928" w:rsidRPr="00155160" w:rsidRDefault="00A93928" w:rsidP="009F0C4C">
      <w:pPr>
        <w:pStyle w:val="Level2"/>
        <w:rPr>
          <w:szCs w:val="18"/>
        </w:rPr>
      </w:pPr>
      <w:bookmarkStart w:id="91" w:name="_Toc461462419"/>
      <w:r w:rsidRPr="00155160">
        <w:rPr>
          <w:szCs w:val="18"/>
        </w:rPr>
        <w:lastRenderedPageBreak/>
        <w:t>NOTIFICATION</w:t>
      </w:r>
      <w:bookmarkEnd w:id="91"/>
    </w:p>
    <w:p w14:paraId="225CF3DD"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713713D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3042319"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0C370AA"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4C609E4"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C764B64" w14:textId="77777777" w:rsidR="003102B5" w:rsidRPr="00155160" w:rsidRDefault="003102B5" w:rsidP="00D86E53">
            <w:pPr>
              <w:pStyle w:val="StyleLevel1Body9ptBold"/>
            </w:pPr>
            <w:r w:rsidRPr="00155160">
              <w:t>NOTES/COMMENTS:</w:t>
            </w:r>
          </w:p>
        </w:tc>
      </w:tr>
      <w:tr w:rsidR="003102B5" w:rsidRPr="00155160" w14:paraId="54630651"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900269E" w14:textId="77777777" w:rsidR="003102B5" w:rsidRPr="00155160" w:rsidRDefault="003102B5" w:rsidP="00D86E53">
            <w:pPr>
              <w:pStyle w:val="StyleLevel1Body9ptBold"/>
            </w:pPr>
          </w:p>
          <w:p w14:paraId="45D6789B" w14:textId="77777777" w:rsidR="003102B5" w:rsidRPr="00155160" w:rsidRDefault="003102B5" w:rsidP="00D86E53">
            <w:pPr>
              <w:pStyle w:val="StyleLevel1Body9ptBold"/>
            </w:pPr>
          </w:p>
          <w:p w14:paraId="4FDD99CA"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361BF2A"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7EF6D7F"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74886AB"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75F6341A" w14:textId="77777777" w:rsidR="0016137B" w:rsidRPr="00155160" w:rsidRDefault="0016137B" w:rsidP="002D1106">
      <w:pPr>
        <w:pStyle w:val="Level2Body"/>
        <w:rPr>
          <w:rFonts w:cs="Arial"/>
          <w:szCs w:val="18"/>
        </w:rPr>
      </w:pPr>
    </w:p>
    <w:p w14:paraId="0139D21E" w14:textId="77777777" w:rsidR="008C1AFE" w:rsidRDefault="00FC02FA" w:rsidP="002D1106">
      <w:pPr>
        <w:pStyle w:val="Level2Body"/>
        <w:rPr>
          <w:rFonts w:cs="Arial"/>
          <w:szCs w:val="18"/>
        </w:rPr>
      </w:pPr>
      <w:r w:rsidRPr="00155160">
        <w:rPr>
          <w:rFonts w:cs="Arial"/>
          <w:szCs w:val="18"/>
        </w:rPr>
        <w:t>During the bid process, all communication between the State and a bidder shall be between the bidder’s representative clearly noted in its proposal and the buyer noted in Section II</w:t>
      </w:r>
      <w:r w:rsidR="00926E7E" w:rsidRPr="00155160">
        <w:rPr>
          <w:rFonts w:cs="Arial"/>
          <w:szCs w:val="18"/>
        </w:rPr>
        <w:t xml:space="preserve">. </w:t>
      </w:r>
      <w:r w:rsidRPr="00155160">
        <w:rPr>
          <w:rFonts w:cs="Arial"/>
          <w:szCs w:val="18"/>
        </w:rPr>
        <w:t>A.</w:t>
      </w:r>
      <w:r w:rsidR="00926E7E" w:rsidRPr="00155160">
        <w:rPr>
          <w:rFonts w:cs="Arial"/>
          <w:szCs w:val="18"/>
        </w:rPr>
        <w:t>,</w:t>
      </w:r>
      <w:r w:rsidRPr="00155160">
        <w:rPr>
          <w:rFonts w:cs="Arial"/>
          <w:szCs w:val="18"/>
        </w:rPr>
        <w:t xml:space="preserve"> Procuring Office and Contact Person</w:t>
      </w:r>
      <w:r w:rsidR="00926E7E" w:rsidRPr="00155160">
        <w:rPr>
          <w:rFonts w:cs="Arial"/>
          <w:szCs w:val="18"/>
        </w:rPr>
        <w:t>,</w:t>
      </w:r>
      <w:r w:rsidRPr="00155160">
        <w:rPr>
          <w:rFonts w:cs="Arial"/>
          <w:szCs w:val="18"/>
        </w:rPr>
        <w:t xml:space="preserve"> of this RFP. </w:t>
      </w:r>
      <w:r w:rsidR="008C1AFE" w:rsidRPr="00155160">
        <w:rPr>
          <w:rFonts w:cs="Arial"/>
          <w:szCs w:val="18"/>
        </w:rPr>
        <w:t xml:space="preserve">After the award of the </w:t>
      </w:r>
      <w:r w:rsidR="00DC25D6" w:rsidRPr="00155160">
        <w:rPr>
          <w:rFonts w:cs="Arial"/>
          <w:szCs w:val="18"/>
        </w:rPr>
        <w:t>contract</w:t>
      </w:r>
      <w:r w:rsidR="008C1AFE" w:rsidRPr="00155160">
        <w:rPr>
          <w:rFonts w:cs="Arial"/>
          <w:szCs w:val="18"/>
        </w:rPr>
        <w:t xml:space="preserve">, all notices under the </w:t>
      </w:r>
      <w:r w:rsidR="00DC25D6" w:rsidRPr="00155160">
        <w:rPr>
          <w:rFonts w:cs="Arial"/>
          <w:szCs w:val="18"/>
        </w:rPr>
        <w:t xml:space="preserve">contract </w:t>
      </w:r>
      <w:r w:rsidR="008C1AFE" w:rsidRPr="00155160">
        <w:rPr>
          <w:rFonts w:cs="Arial"/>
          <w:szCs w:val="18"/>
        </w:rPr>
        <w:t xml:space="preserve">shall be deemed duly given upon delivery to the staff designated as the point of contact for this Request for Proposal, in person, or upon delivery by U.S. </w:t>
      </w:r>
      <w:r w:rsidR="00C268CB" w:rsidRPr="00155160">
        <w:rPr>
          <w:rFonts w:cs="Arial"/>
          <w:szCs w:val="18"/>
        </w:rPr>
        <w:t>Mail, facsimile, or e-mail.  Each</w:t>
      </w:r>
      <w:r w:rsidR="008C1AFE" w:rsidRPr="00155160">
        <w:rPr>
          <w:rFonts w:cs="Arial"/>
          <w:szCs w:val="18"/>
        </w:rPr>
        <w:t xml:space="preserve"> </w:t>
      </w:r>
      <w:r w:rsidR="00C268CB" w:rsidRPr="00155160">
        <w:rPr>
          <w:rFonts w:cs="Arial"/>
          <w:szCs w:val="18"/>
        </w:rPr>
        <w:t>bidde</w:t>
      </w:r>
      <w:r w:rsidR="008C1AFE" w:rsidRPr="00155160">
        <w:rPr>
          <w:rFonts w:cs="Arial"/>
          <w:szCs w:val="18"/>
        </w:rPr>
        <w:t xml:space="preserve">r </w:t>
      </w:r>
      <w:r w:rsidRPr="00155160">
        <w:rPr>
          <w:rFonts w:cs="Arial"/>
          <w:szCs w:val="18"/>
        </w:rPr>
        <w:t xml:space="preserve">should </w:t>
      </w:r>
      <w:r w:rsidR="008C1AFE" w:rsidRPr="00155160">
        <w:rPr>
          <w:rFonts w:cs="Arial"/>
          <w:szCs w:val="18"/>
        </w:rPr>
        <w:t>provide in its proposal the name, title</w:t>
      </w:r>
      <w:r w:rsidR="00926E7E" w:rsidRPr="00155160">
        <w:rPr>
          <w:rFonts w:cs="Arial"/>
          <w:szCs w:val="18"/>
        </w:rPr>
        <w:t>,</w:t>
      </w:r>
      <w:r w:rsidR="008C1AFE" w:rsidRPr="00155160">
        <w:rPr>
          <w:rFonts w:cs="Arial"/>
          <w:szCs w:val="18"/>
        </w:rPr>
        <w:t xml:space="preserve"> and compl</w:t>
      </w:r>
      <w:r w:rsidR="006A4607" w:rsidRPr="00155160">
        <w:rPr>
          <w:rFonts w:cs="Arial"/>
          <w:szCs w:val="18"/>
        </w:rPr>
        <w:t xml:space="preserve">ete address of its </w:t>
      </w:r>
      <w:r w:rsidR="008C1AFE" w:rsidRPr="00155160">
        <w:rPr>
          <w:rFonts w:cs="Arial"/>
          <w:szCs w:val="18"/>
        </w:rPr>
        <w:t>designee to receive notices.</w:t>
      </w:r>
    </w:p>
    <w:p w14:paraId="223E885D" w14:textId="77777777" w:rsidR="003268FB" w:rsidRPr="00155160" w:rsidRDefault="003268FB" w:rsidP="002D1106">
      <w:pPr>
        <w:pStyle w:val="Level2Body"/>
        <w:rPr>
          <w:rFonts w:cs="Arial"/>
          <w:szCs w:val="18"/>
        </w:rPr>
      </w:pPr>
    </w:p>
    <w:p w14:paraId="54022BDB" w14:textId="77777777" w:rsidR="00FA7AB2" w:rsidRPr="00155160" w:rsidRDefault="00FA7AB2" w:rsidP="00E37C00">
      <w:pPr>
        <w:pStyle w:val="Level3"/>
        <w:jc w:val="both"/>
        <w:rPr>
          <w:rFonts w:cs="Arial"/>
          <w:szCs w:val="18"/>
        </w:rPr>
      </w:pPr>
      <w:r w:rsidRPr="00155160">
        <w:rPr>
          <w:rFonts w:cs="Arial"/>
          <w:szCs w:val="18"/>
        </w:rPr>
        <w:t>Except as otherwise expressly specified herein, all notices, requests</w:t>
      </w:r>
      <w:r w:rsidR="00EE7123" w:rsidRPr="00155160">
        <w:rPr>
          <w:rFonts w:cs="Arial"/>
          <w:szCs w:val="18"/>
        </w:rPr>
        <w:t>,</w:t>
      </w:r>
      <w:r w:rsidRPr="00155160">
        <w:rPr>
          <w:rFonts w:cs="Arial"/>
          <w:szCs w:val="18"/>
        </w:rPr>
        <w:t xml:space="preserve"> or other communications shall be in writing and shall be deemed to have been given if delivered personally or mailed, by </w:t>
      </w:r>
      <w:r w:rsidR="00A907F4" w:rsidRPr="00155160">
        <w:rPr>
          <w:rFonts w:cs="Arial"/>
          <w:szCs w:val="18"/>
        </w:rPr>
        <w:t>U.S. Mail</w:t>
      </w:r>
      <w:r w:rsidRPr="00155160">
        <w:rPr>
          <w:rFonts w:cs="Arial"/>
          <w:szCs w:val="18"/>
        </w:rPr>
        <w:t xml:space="preserve">, postage prepaid, return receipt requested, to the parties at their respective addresses set forth above, or at such other addresses as may be specified in writing by either of the parties.  All notices, requests, or communications shall be deemed effective upon personal delivery or three (3) </w:t>
      </w:r>
      <w:r w:rsidR="00274E82" w:rsidRPr="00155160">
        <w:rPr>
          <w:rFonts w:cs="Arial"/>
          <w:szCs w:val="18"/>
        </w:rPr>
        <w:t xml:space="preserve">calendar </w:t>
      </w:r>
      <w:r w:rsidRPr="00155160">
        <w:rPr>
          <w:rFonts w:cs="Arial"/>
          <w:szCs w:val="18"/>
        </w:rPr>
        <w:t>days following deposit in the mail.</w:t>
      </w:r>
    </w:p>
    <w:p w14:paraId="72594E41" w14:textId="77777777" w:rsidR="00FA7AB2" w:rsidRPr="00155160" w:rsidRDefault="00FA7AB2" w:rsidP="00E37C00">
      <w:pPr>
        <w:pStyle w:val="Level2Body"/>
        <w:rPr>
          <w:rFonts w:cs="Arial"/>
          <w:szCs w:val="18"/>
        </w:rPr>
      </w:pPr>
    </w:p>
    <w:p w14:paraId="671C061A" w14:textId="77777777" w:rsidR="00FA7AB2" w:rsidRPr="00155160" w:rsidRDefault="00FA7AB2" w:rsidP="00E37C00">
      <w:pPr>
        <w:pStyle w:val="Level3"/>
        <w:jc w:val="both"/>
        <w:rPr>
          <w:rFonts w:cs="Arial"/>
          <w:szCs w:val="18"/>
        </w:rPr>
      </w:pPr>
      <w:r w:rsidRPr="00155160">
        <w:rPr>
          <w:rFonts w:cs="Arial"/>
          <w:szCs w:val="18"/>
        </w:rPr>
        <w:t xml:space="preserve">Whenever </w:t>
      </w:r>
      <w:r w:rsidR="00A86598"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encounters any difficulty which is delaying or threatens to delay it</w:t>
      </w:r>
      <w:r w:rsidR="00F54E6A" w:rsidRPr="00155160">
        <w:rPr>
          <w:rFonts w:cs="Arial"/>
          <w:szCs w:val="18"/>
        </w:rPr>
        <w:t xml:space="preserve">s timely performance under the </w:t>
      </w:r>
      <w:r w:rsidR="00DC25D6" w:rsidRPr="00155160">
        <w:rPr>
          <w:rFonts w:cs="Arial"/>
          <w:szCs w:val="18"/>
        </w:rPr>
        <w:t>contract</w:t>
      </w:r>
      <w:r w:rsidRPr="00155160">
        <w:rPr>
          <w:rFonts w:cs="Arial"/>
          <w:szCs w:val="18"/>
        </w:rPr>
        <w:t xml:space="preserve">, </w:t>
      </w:r>
      <w:r w:rsidR="00A86598"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immediately give notice thereof in writing to the State reciting all relevant information with respect thereto.  Such notice shall not in any way constitute a basis for an extension of the delivery schedule or be construed as a waiver by the State of any of its rights or remedies to which it is entitled by law or equity or pursuant to the provisions of </w:t>
      </w:r>
      <w:r w:rsidR="00F54E6A" w:rsidRPr="00155160">
        <w:rPr>
          <w:rFonts w:cs="Arial"/>
          <w:szCs w:val="18"/>
        </w:rPr>
        <w:t xml:space="preserve">the </w:t>
      </w:r>
      <w:r w:rsidR="00DC25D6" w:rsidRPr="00155160">
        <w:rPr>
          <w:rFonts w:cs="Arial"/>
          <w:szCs w:val="18"/>
        </w:rPr>
        <w:t>contract</w:t>
      </w:r>
      <w:r w:rsidRPr="00155160">
        <w:rPr>
          <w:rFonts w:cs="Arial"/>
          <w:szCs w:val="18"/>
        </w:rPr>
        <w:t>.  Failure to give such notice, however, may be grounds for denial of any request for an extension of the delivery schedule because of such delay.</w:t>
      </w:r>
    </w:p>
    <w:p w14:paraId="39230244" w14:textId="77777777" w:rsidR="00FA7AB2" w:rsidRPr="00155160" w:rsidRDefault="00FA7AB2" w:rsidP="002D1106">
      <w:pPr>
        <w:pStyle w:val="Level2Body"/>
        <w:rPr>
          <w:rFonts w:cs="Arial"/>
          <w:szCs w:val="18"/>
        </w:rPr>
      </w:pPr>
    </w:p>
    <w:p w14:paraId="0F1AB6FC" w14:textId="77777777" w:rsidR="008C1AFE" w:rsidRPr="00155160" w:rsidRDefault="008C1AFE" w:rsidP="002D1106">
      <w:pPr>
        <w:pStyle w:val="Level2Body"/>
        <w:rPr>
          <w:rFonts w:cs="Arial"/>
          <w:szCs w:val="18"/>
        </w:rPr>
      </w:pPr>
      <w:r w:rsidRPr="00155160">
        <w:rPr>
          <w:rFonts w:cs="Arial"/>
          <w:szCs w:val="18"/>
        </w:rPr>
        <w:t>Either party may change its address for notification purposes by giving notice of the change, and setting forth the new address and an effective date.</w:t>
      </w:r>
    </w:p>
    <w:p w14:paraId="0EEA9194" w14:textId="77777777" w:rsidR="00FC02FA" w:rsidRPr="00155160" w:rsidRDefault="00FC02FA" w:rsidP="00FC02FA">
      <w:pPr>
        <w:pStyle w:val="Level2Body"/>
        <w:rPr>
          <w:rFonts w:cs="Arial"/>
          <w:szCs w:val="18"/>
        </w:rPr>
      </w:pPr>
    </w:p>
    <w:p w14:paraId="57DF9ECD" w14:textId="77777777" w:rsidR="00FC02FA" w:rsidRPr="00155160" w:rsidRDefault="00FC02FA" w:rsidP="00FC02FA">
      <w:pPr>
        <w:pStyle w:val="Level2Body"/>
        <w:rPr>
          <w:rFonts w:cs="Arial"/>
          <w:szCs w:val="18"/>
        </w:rPr>
      </w:pPr>
      <w:r w:rsidRPr="00155160">
        <w:rPr>
          <w:rFonts w:cs="Arial"/>
          <w:szCs w:val="18"/>
        </w:rPr>
        <w:t xml:space="preserve">For the duration of the </w:t>
      </w:r>
      <w:r w:rsidR="00DC25D6" w:rsidRPr="00155160">
        <w:rPr>
          <w:rFonts w:cs="Arial"/>
          <w:szCs w:val="18"/>
        </w:rPr>
        <w:t>c</w:t>
      </w:r>
      <w:r w:rsidRPr="00155160">
        <w:rPr>
          <w:rFonts w:cs="Arial"/>
          <w:szCs w:val="18"/>
        </w:rPr>
        <w:t xml:space="preserve">ontract, all communication between </w:t>
      </w:r>
      <w:r w:rsidR="00C83A6B" w:rsidRPr="00155160">
        <w:rPr>
          <w:rFonts w:cs="Arial"/>
          <w:szCs w:val="18"/>
        </w:rPr>
        <w:t>C</w:t>
      </w:r>
      <w:r w:rsidRPr="00155160">
        <w:rPr>
          <w:rFonts w:cs="Arial"/>
          <w:szCs w:val="18"/>
        </w:rPr>
        <w:t xml:space="preserve">ontractor and the State regarding the </w:t>
      </w:r>
      <w:r w:rsidR="00DC25D6" w:rsidRPr="00155160">
        <w:rPr>
          <w:rFonts w:cs="Arial"/>
          <w:szCs w:val="18"/>
        </w:rPr>
        <w:t>c</w:t>
      </w:r>
      <w:r w:rsidRPr="00155160">
        <w:rPr>
          <w:rFonts w:cs="Arial"/>
          <w:szCs w:val="18"/>
        </w:rPr>
        <w:t xml:space="preserve">ontract shall take place between the </w:t>
      </w:r>
      <w:r w:rsidR="00C83A6B" w:rsidRPr="00155160">
        <w:rPr>
          <w:rFonts w:cs="Arial"/>
          <w:szCs w:val="18"/>
        </w:rPr>
        <w:t>C</w:t>
      </w:r>
      <w:r w:rsidRPr="00155160">
        <w:rPr>
          <w:rFonts w:cs="Arial"/>
          <w:szCs w:val="18"/>
        </w:rPr>
        <w:t xml:space="preserve">ontractor and individuals specified by the State in writing.  Communication about the </w:t>
      </w:r>
      <w:r w:rsidR="00DC25D6" w:rsidRPr="00155160">
        <w:rPr>
          <w:rFonts w:cs="Arial"/>
          <w:szCs w:val="18"/>
        </w:rPr>
        <w:t>c</w:t>
      </w:r>
      <w:r w:rsidRPr="00155160">
        <w:rPr>
          <w:rFonts w:cs="Arial"/>
          <w:szCs w:val="18"/>
        </w:rPr>
        <w:t xml:space="preserve">ontract between </w:t>
      </w:r>
      <w:r w:rsidR="00C83A6B" w:rsidRPr="00155160">
        <w:rPr>
          <w:rFonts w:cs="Arial"/>
          <w:szCs w:val="18"/>
        </w:rPr>
        <w:t>C</w:t>
      </w:r>
      <w:r w:rsidRPr="00155160">
        <w:rPr>
          <w:rFonts w:cs="Arial"/>
          <w:szCs w:val="18"/>
        </w:rPr>
        <w:t>ontractor and individuals not designated as points of contact by the State is strictly forbidden.</w:t>
      </w:r>
    </w:p>
    <w:p w14:paraId="38DBF59D" w14:textId="77777777" w:rsidR="00BD1B86" w:rsidRPr="00155160" w:rsidRDefault="00BD1B86" w:rsidP="002D1106">
      <w:pPr>
        <w:pStyle w:val="Level2Body"/>
        <w:rPr>
          <w:rFonts w:cs="Arial"/>
          <w:szCs w:val="18"/>
        </w:rPr>
      </w:pPr>
    </w:p>
    <w:p w14:paraId="696A6B63" w14:textId="77777777" w:rsidR="00D71558" w:rsidRPr="00155160" w:rsidRDefault="008C1AFE" w:rsidP="005E5030">
      <w:pPr>
        <w:pStyle w:val="Level2"/>
        <w:rPr>
          <w:szCs w:val="18"/>
        </w:rPr>
      </w:pPr>
      <w:bookmarkStart w:id="92" w:name="_Toc461462420"/>
      <w:r w:rsidRPr="00155160">
        <w:rPr>
          <w:szCs w:val="18"/>
        </w:rPr>
        <w:t>EARLY TERMINATION</w:t>
      </w:r>
      <w:bookmarkEnd w:id="92"/>
      <w:r w:rsidRPr="00155160">
        <w:rPr>
          <w:szCs w:val="18"/>
        </w:rPr>
        <w:t xml:space="preserve"> </w:t>
      </w:r>
    </w:p>
    <w:p w14:paraId="32A6AFA0"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F67EAD0"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FAC4DDD"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033EEBA"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35A2E6F"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65B4427F" w14:textId="77777777" w:rsidR="003102B5" w:rsidRPr="00155160" w:rsidRDefault="003102B5" w:rsidP="00D86E53">
            <w:pPr>
              <w:pStyle w:val="StyleLevel1Body9ptBold"/>
            </w:pPr>
            <w:r w:rsidRPr="00155160">
              <w:t>NOTES/COMMENTS:</w:t>
            </w:r>
          </w:p>
        </w:tc>
      </w:tr>
      <w:tr w:rsidR="003102B5" w:rsidRPr="00155160" w14:paraId="7F771DAF"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0A7FDE2" w14:textId="77777777" w:rsidR="003102B5" w:rsidRPr="00155160" w:rsidRDefault="003102B5" w:rsidP="00D86E53">
            <w:pPr>
              <w:pStyle w:val="StyleLevel1Body9ptBold"/>
            </w:pPr>
          </w:p>
          <w:p w14:paraId="27C3BC84" w14:textId="77777777" w:rsidR="003102B5" w:rsidRPr="00155160" w:rsidRDefault="003102B5" w:rsidP="00D86E53">
            <w:pPr>
              <w:pStyle w:val="StyleLevel1Body9ptBold"/>
            </w:pPr>
          </w:p>
          <w:p w14:paraId="1B23DFA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A470EDC"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311F2ED"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2A1423F"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17BAC8A0" w14:textId="77777777" w:rsidR="0016137B" w:rsidRPr="00155160" w:rsidRDefault="0016137B" w:rsidP="002D1106">
      <w:pPr>
        <w:pStyle w:val="Level2Body"/>
        <w:rPr>
          <w:rFonts w:cs="Arial"/>
          <w:szCs w:val="18"/>
        </w:rPr>
      </w:pPr>
    </w:p>
    <w:p w14:paraId="73AF6AE1" w14:textId="77777777" w:rsidR="008C1AFE" w:rsidRPr="00155160" w:rsidRDefault="008C1AFE" w:rsidP="002D1106">
      <w:pPr>
        <w:pStyle w:val="Level2Body"/>
        <w:rPr>
          <w:rFonts w:cs="Arial"/>
          <w:szCs w:val="18"/>
        </w:rPr>
      </w:pPr>
      <w:r w:rsidRPr="00155160">
        <w:rPr>
          <w:rFonts w:cs="Arial"/>
          <w:szCs w:val="18"/>
        </w:rPr>
        <w:t xml:space="preserve">The </w:t>
      </w:r>
      <w:r w:rsidR="00DC25D6" w:rsidRPr="00155160">
        <w:rPr>
          <w:rFonts w:cs="Arial"/>
          <w:szCs w:val="18"/>
        </w:rPr>
        <w:t xml:space="preserve">contract </w:t>
      </w:r>
      <w:r w:rsidRPr="00155160">
        <w:rPr>
          <w:rFonts w:cs="Arial"/>
          <w:szCs w:val="18"/>
        </w:rPr>
        <w:t>may be terminated as follows:</w:t>
      </w:r>
    </w:p>
    <w:p w14:paraId="2BA421E4" w14:textId="77777777" w:rsidR="00DE7154" w:rsidRPr="00155160" w:rsidRDefault="00DE7154" w:rsidP="002D1106">
      <w:pPr>
        <w:pStyle w:val="Level2Body"/>
        <w:rPr>
          <w:rFonts w:cs="Arial"/>
          <w:szCs w:val="18"/>
        </w:rPr>
      </w:pPr>
    </w:p>
    <w:p w14:paraId="52B4EDE3" w14:textId="77777777" w:rsidR="008C1AFE" w:rsidRPr="00155160" w:rsidRDefault="008C1AFE" w:rsidP="00E37C00">
      <w:pPr>
        <w:pStyle w:val="Level3"/>
        <w:jc w:val="both"/>
        <w:rPr>
          <w:rFonts w:cs="Arial"/>
          <w:szCs w:val="18"/>
        </w:rPr>
      </w:pPr>
      <w:r w:rsidRPr="00155160">
        <w:rPr>
          <w:rFonts w:cs="Arial"/>
          <w:szCs w:val="18"/>
        </w:rPr>
        <w:t xml:space="preserve">The State and </w:t>
      </w:r>
      <w:r w:rsidR="00150F72" w:rsidRPr="00155160">
        <w:rPr>
          <w:rFonts w:cs="Arial"/>
          <w:szCs w:val="18"/>
        </w:rPr>
        <w:t xml:space="preserve">the </w:t>
      </w:r>
      <w:r w:rsidR="00C83A6B" w:rsidRPr="00155160">
        <w:rPr>
          <w:rFonts w:cs="Arial"/>
          <w:szCs w:val="18"/>
        </w:rPr>
        <w:t>C</w:t>
      </w:r>
      <w:r w:rsidR="00DC25D6" w:rsidRPr="00155160">
        <w:rPr>
          <w:rFonts w:cs="Arial"/>
          <w:szCs w:val="18"/>
        </w:rPr>
        <w:t>ontractor</w:t>
      </w:r>
      <w:r w:rsidRPr="00155160">
        <w:rPr>
          <w:rFonts w:cs="Arial"/>
          <w:szCs w:val="18"/>
        </w:rPr>
        <w:t xml:space="preserve">, by mutual written agreement, may terminate the </w:t>
      </w:r>
      <w:r w:rsidR="00DC25D6" w:rsidRPr="00155160">
        <w:rPr>
          <w:rFonts w:cs="Arial"/>
          <w:szCs w:val="18"/>
        </w:rPr>
        <w:t xml:space="preserve">contract </w:t>
      </w:r>
      <w:r w:rsidRPr="00155160">
        <w:rPr>
          <w:rFonts w:cs="Arial"/>
          <w:szCs w:val="18"/>
        </w:rPr>
        <w:t>at any time.</w:t>
      </w:r>
    </w:p>
    <w:p w14:paraId="0216F0F0" w14:textId="77777777" w:rsidR="004D5565" w:rsidRPr="00155160" w:rsidRDefault="008C1AFE" w:rsidP="00E37C00">
      <w:pPr>
        <w:pStyle w:val="Level3"/>
        <w:jc w:val="both"/>
        <w:rPr>
          <w:rFonts w:cs="Arial"/>
          <w:szCs w:val="18"/>
        </w:rPr>
      </w:pPr>
      <w:r w:rsidRPr="00155160">
        <w:rPr>
          <w:rFonts w:cs="Arial"/>
          <w:szCs w:val="18"/>
        </w:rPr>
        <w:t xml:space="preserve">The State, in its sole discretion, may terminate the </w:t>
      </w:r>
      <w:r w:rsidR="00DC25D6" w:rsidRPr="00155160">
        <w:rPr>
          <w:rFonts w:cs="Arial"/>
          <w:szCs w:val="18"/>
        </w:rPr>
        <w:t xml:space="preserve">contract </w:t>
      </w:r>
      <w:r w:rsidRPr="00155160">
        <w:rPr>
          <w:rFonts w:cs="Arial"/>
          <w:szCs w:val="18"/>
        </w:rPr>
        <w:t xml:space="preserve">for any reason upon </w:t>
      </w:r>
      <w:r w:rsidR="004E1E4A" w:rsidRPr="00155160">
        <w:rPr>
          <w:rFonts w:cs="Arial"/>
          <w:szCs w:val="18"/>
        </w:rPr>
        <w:t>thirty (</w:t>
      </w:r>
      <w:r w:rsidRPr="00155160">
        <w:rPr>
          <w:rFonts w:cs="Arial"/>
          <w:szCs w:val="18"/>
        </w:rPr>
        <w:t>30</w:t>
      </w:r>
      <w:r w:rsidR="004E1E4A" w:rsidRPr="00155160">
        <w:rPr>
          <w:rFonts w:cs="Arial"/>
          <w:szCs w:val="18"/>
        </w:rPr>
        <w:t>)</w:t>
      </w:r>
      <w:r w:rsidRPr="00155160">
        <w:rPr>
          <w:rFonts w:cs="Arial"/>
          <w:szCs w:val="18"/>
        </w:rPr>
        <w:t xml:space="preserve"> </w:t>
      </w:r>
      <w:r w:rsidR="004E1E4A" w:rsidRPr="00155160">
        <w:rPr>
          <w:rFonts w:cs="Arial"/>
          <w:szCs w:val="18"/>
        </w:rPr>
        <w:t xml:space="preserve">calendar </w:t>
      </w:r>
      <w:r w:rsidRPr="00155160">
        <w:rPr>
          <w:rFonts w:cs="Arial"/>
          <w:szCs w:val="18"/>
        </w:rPr>
        <w:t>day</w:t>
      </w:r>
      <w:r w:rsidR="000F5EC5" w:rsidRPr="00155160">
        <w:rPr>
          <w:rFonts w:cs="Arial"/>
          <w:szCs w:val="18"/>
        </w:rPr>
        <w:t>’</w:t>
      </w:r>
      <w:r w:rsidRPr="00155160">
        <w:rPr>
          <w:rFonts w:cs="Arial"/>
          <w:szCs w:val="18"/>
        </w:rPr>
        <w:t xml:space="preserve">s written notice to the </w:t>
      </w:r>
      <w:r w:rsidR="00C83A6B" w:rsidRPr="00155160">
        <w:rPr>
          <w:rFonts w:cs="Arial"/>
          <w:szCs w:val="18"/>
        </w:rPr>
        <w:t>C</w:t>
      </w:r>
      <w:r w:rsidR="00DC25D6" w:rsidRPr="00155160">
        <w:rPr>
          <w:rFonts w:cs="Arial"/>
          <w:szCs w:val="18"/>
        </w:rPr>
        <w:t>ontractor</w:t>
      </w:r>
      <w:r w:rsidR="004D5565" w:rsidRPr="00155160">
        <w:rPr>
          <w:rFonts w:cs="Arial"/>
          <w:szCs w:val="18"/>
        </w:rPr>
        <w:t xml:space="preserve">.  Such termination shall not relieve 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 xml:space="preserve">of warranty or other service obligations incurred under the terms of </w:t>
      </w:r>
      <w:r w:rsidR="00D404D4" w:rsidRPr="00155160">
        <w:rPr>
          <w:rFonts w:cs="Arial"/>
          <w:szCs w:val="18"/>
        </w:rPr>
        <w:t xml:space="preserve">the </w:t>
      </w:r>
      <w:r w:rsidR="00C83A6B" w:rsidRPr="00155160">
        <w:rPr>
          <w:rFonts w:cs="Arial"/>
          <w:szCs w:val="18"/>
        </w:rPr>
        <w:t>C</w:t>
      </w:r>
      <w:r w:rsidR="00DC25D6" w:rsidRPr="00155160">
        <w:rPr>
          <w:rFonts w:cs="Arial"/>
          <w:szCs w:val="18"/>
        </w:rPr>
        <w:t>ontract</w:t>
      </w:r>
      <w:r w:rsidR="004D5565" w:rsidRPr="00155160">
        <w:rPr>
          <w:rFonts w:cs="Arial"/>
          <w:szCs w:val="18"/>
        </w:rPr>
        <w:t xml:space="preserve">.  In the event of </w:t>
      </w:r>
      <w:r w:rsidR="000F5EC5" w:rsidRPr="00155160">
        <w:rPr>
          <w:rFonts w:cs="Arial"/>
          <w:szCs w:val="18"/>
        </w:rPr>
        <w:t xml:space="preserve">termination </w:t>
      </w:r>
      <w:r w:rsidR="004D5565"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shall be entitled to payment, determined on a pro rata basis, for products or services satisfactorily performed or provided.</w:t>
      </w:r>
    </w:p>
    <w:p w14:paraId="4525E800" w14:textId="77777777" w:rsidR="00A93928" w:rsidRPr="00155160" w:rsidRDefault="00A93928" w:rsidP="00E37C00">
      <w:pPr>
        <w:pStyle w:val="Level3"/>
        <w:jc w:val="both"/>
        <w:rPr>
          <w:rFonts w:cs="Arial"/>
          <w:szCs w:val="18"/>
        </w:rPr>
      </w:pPr>
      <w:r w:rsidRPr="00155160">
        <w:rPr>
          <w:rFonts w:cs="Arial"/>
          <w:szCs w:val="18"/>
        </w:rPr>
        <w:t>The State may terminate the contract immediately for the following reasons:</w:t>
      </w:r>
    </w:p>
    <w:p w14:paraId="5A422669" w14:textId="77777777" w:rsidR="00A93928" w:rsidRPr="004C33CA" w:rsidRDefault="00A93928" w:rsidP="00E37C00">
      <w:pPr>
        <w:pStyle w:val="Level3Body"/>
      </w:pPr>
    </w:p>
    <w:p w14:paraId="36C875E4" w14:textId="77777777" w:rsidR="004D5565" w:rsidRPr="00155160" w:rsidRDefault="00804699" w:rsidP="00E37C00">
      <w:pPr>
        <w:pStyle w:val="Level4"/>
        <w:jc w:val="both"/>
        <w:rPr>
          <w:rFonts w:cs="Arial"/>
          <w:szCs w:val="18"/>
        </w:rPr>
      </w:pPr>
      <w:r w:rsidRPr="00155160">
        <w:rPr>
          <w:rFonts w:cs="Arial"/>
          <w:szCs w:val="18"/>
        </w:rPr>
        <w:t>i</w:t>
      </w:r>
      <w:r w:rsidR="004D5565" w:rsidRPr="00155160">
        <w:rPr>
          <w:rFonts w:cs="Arial"/>
          <w:szCs w:val="18"/>
        </w:rPr>
        <w:t>f directed to do so by statute;</w:t>
      </w:r>
    </w:p>
    <w:p w14:paraId="435F8D4F" w14:textId="77777777" w:rsidR="004D5565" w:rsidRPr="00155160" w:rsidRDefault="00C83A6B" w:rsidP="00E37C00">
      <w:pPr>
        <w:pStyle w:val="Level4"/>
        <w:jc w:val="both"/>
        <w:rPr>
          <w:rFonts w:cs="Arial"/>
          <w:szCs w:val="18"/>
        </w:rPr>
      </w:pPr>
      <w:r w:rsidRPr="00155160">
        <w:rPr>
          <w:rFonts w:cs="Arial"/>
          <w:szCs w:val="18"/>
        </w:rPr>
        <w:t>C</w:t>
      </w:r>
      <w:r w:rsidR="004D5565" w:rsidRPr="00155160">
        <w:rPr>
          <w:rFonts w:cs="Arial"/>
          <w:szCs w:val="18"/>
        </w:rPr>
        <w:t>ontractor has made an assignment for the benefit of creditors, has admitted in writing its inability to pay debts as they mature, or has ceased operating in the normal course of business;</w:t>
      </w:r>
    </w:p>
    <w:p w14:paraId="43BCF59A" w14:textId="77777777" w:rsidR="004D5565" w:rsidRPr="00155160" w:rsidRDefault="00804699" w:rsidP="00E37C00">
      <w:pPr>
        <w:pStyle w:val="Level4"/>
        <w:jc w:val="both"/>
        <w:rPr>
          <w:rFonts w:cs="Arial"/>
          <w:szCs w:val="18"/>
        </w:rPr>
      </w:pPr>
      <w:r w:rsidRPr="00155160">
        <w:rPr>
          <w:rFonts w:cs="Arial"/>
          <w:szCs w:val="18"/>
        </w:rPr>
        <w:t>a</w:t>
      </w:r>
      <w:r w:rsidR="004D5565" w:rsidRPr="00155160">
        <w:rPr>
          <w:rFonts w:cs="Arial"/>
          <w:szCs w:val="18"/>
        </w:rPr>
        <w:t xml:space="preserve"> trustee or receiver of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 xml:space="preserve">or of any substantial part of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ontractor’s </w:t>
      </w:r>
      <w:r w:rsidR="004D5565" w:rsidRPr="00155160">
        <w:rPr>
          <w:rFonts w:cs="Arial"/>
          <w:szCs w:val="18"/>
        </w:rPr>
        <w:t>assets has been appointed by a court;</w:t>
      </w:r>
    </w:p>
    <w:p w14:paraId="4326EFFC" w14:textId="77777777" w:rsidR="004D5565" w:rsidRPr="00155160" w:rsidRDefault="00804699" w:rsidP="00E37C00">
      <w:pPr>
        <w:pStyle w:val="Level4"/>
        <w:jc w:val="both"/>
        <w:rPr>
          <w:rFonts w:cs="Arial"/>
          <w:szCs w:val="18"/>
        </w:rPr>
      </w:pPr>
      <w:r w:rsidRPr="00155160">
        <w:rPr>
          <w:rFonts w:cs="Arial"/>
          <w:szCs w:val="18"/>
        </w:rPr>
        <w:lastRenderedPageBreak/>
        <w:t>fr</w:t>
      </w:r>
      <w:r w:rsidR="004D5565" w:rsidRPr="00155160">
        <w:rPr>
          <w:rFonts w:cs="Arial"/>
          <w:szCs w:val="18"/>
        </w:rPr>
        <w:t xml:space="preserve">aud, misappropriation, embezzlement, malfeasance, misfeasance, or illegal conduct pertaining to performance under </w:t>
      </w:r>
      <w:r w:rsidR="00D404D4" w:rsidRPr="00155160">
        <w:rPr>
          <w:rFonts w:cs="Arial"/>
          <w:szCs w:val="18"/>
        </w:rPr>
        <w:t xml:space="preserve">the </w:t>
      </w:r>
      <w:r w:rsidR="00DC25D6" w:rsidRPr="00155160">
        <w:rPr>
          <w:rFonts w:cs="Arial"/>
          <w:szCs w:val="18"/>
        </w:rPr>
        <w:t xml:space="preserve">contract </w:t>
      </w:r>
      <w:r w:rsidR="004D5565" w:rsidRPr="00155160">
        <w:rPr>
          <w:rFonts w:cs="Arial"/>
          <w:szCs w:val="18"/>
        </w:rPr>
        <w:t xml:space="preserve">by its </w:t>
      </w:r>
      <w:r w:rsidR="00C83A6B" w:rsidRPr="00155160">
        <w:rPr>
          <w:rFonts w:cs="Arial"/>
          <w:szCs w:val="18"/>
        </w:rPr>
        <w:t>C</w:t>
      </w:r>
      <w:r w:rsidR="00D404D4" w:rsidRPr="00155160">
        <w:rPr>
          <w:rFonts w:cs="Arial"/>
          <w:szCs w:val="18"/>
        </w:rPr>
        <w:t>ontractor</w:t>
      </w:r>
      <w:r w:rsidR="004D5565" w:rsidRPr="00155160">
        <w:rPr>
          <w:rFonts w:cs="Arial"/>
          <w:szCs w:val="18"/>
        </w:rPr>
        <w:t>, its employees, officers, directors</w:t>
      </w:r>
      <w:r w:rsidR="00EE7123" w:rsidRPr="00155160">
        <w:rPr>
          <w:rFonts w:cs="Arial"/>
          <w:szCs w:val="18"/>
        </w:rPr>
        <w:t>,</w:t>
      </w:r>
      <w:r w:rsidR="004D5565" w:rsidRPr="00155160">
        <w:rPr>
          <w:rFonts w:cs="Arial"/>
          <w:szCs w:val="18"/>
        </w:rPr>
        <w:t xml:space="preserve"> or shareholders;</w:t>
      </w:r>
    </w:p>
    <w:p w14:paraId="47D1649F" w14:textId="77777777" w:rsidR="004D5565" w:rsidRPr="00155160" w:rsidRDefault="00804699" w:rsidP="00E37C00">
      <w:pPr>
        <w:pStyle w:val="Level4"/>
        <w:jc w:val="both"/>
        <w:rPr>
          <w:rFonts w:cs="Arial"/>
          <w:szCs w:val="18"/>
        </w:rPr>
      </w:pPr>
      <w:r w:rsidRPr="00155160">
        <w:rPr>
          <w:rFonts w:cs="Arial"/>
          <w:szCs w:val="18"/>
        </w:rPr>
        <w:t>a</w:t>
      </w:r>
      <w:r w:rsidR="004D5565" w:rsidRPr="00155160">
        <w:rPr>
          <w:rFonts w:cs="Arial"/>
          <w:szCs w:val="18"/>
        </w:rPr>
        <w:t xml:space="preserve">n involuntary proceeding has been commenced by any party against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 xml:space="preserve">under any one of the chapters of Title 11 of the United States Code and (i) the proceeding has been pending for at least sixty (60) </w:t>
      </w:r>
      <w:r w:rsidR="004E1E4A" w:rsidRPr="00155160">
        <w:rPr>
          <w:rFonts w:cs="Arial"/>
          <w:szCs w:val="18"/>
        </w:rPr>
        <w:t xml:space="preserve">calendar </w:t>
      </w:r>
      <w:r w:rsidR="004D5565" w:rsidRPr="00155160">
        <w:rPr>
          <w:rFonts w:cs="Arial"/>
          <w:szCs w:val="18"/>
        </w:rPr>
        <w:t xml:space="preserve">days; or (ii)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 xml:space="preserve">has consented, either expressly or by operation of law, to the entry of an order for relief; or (iii)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has been decreed or adjudged a debtor;</w:t>
      </w:r>
    </w:p>
    <w:p w14:paraId="470E0BF1" w14:textId="77777777" w:rsidR="004D5565" w:rsidRPr="00155160" w:rsidRDefault="00804699" w:rsidP="00E37C00">
      <w:pPr>
        <w:pStyle w:val="Level4"/>
        <w:jc w:val="both"/>
        <w:rPr>
          <w:rFonts w:cs="Arial"/>
          <w:szCs w:val="18"/>
        </w:rPr>
      </w:pPr>
      <w:r w:rsidRPr="00155160">
        <w:rPr>
          <w:rFonts w:cs="Arial"/>
          <w:szCs w:val="18"/>
        </w:rPr>
        <w:t>a</w:t>
      </w:r>
      <w:r w:rsidR="004D5565" w:rsidRPr="00155160">
        <w:rPr>
          <w:rFonts w:cs="Arial"/>
          <w:szCs w:val="18"/>
        </w:rPr>
        <w:t xml:space="preserve"> voluntary petition has been filed by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under any of the chapters of Title 11 of the United States Code;</w:t>
      </w:r>
    </w:p>
    <w:p w14:paraId="00ECF0C6" w14:textId="77777777" w:rsidR="004D5565" w:rsidRPr="00155160" w:rsidRDefault="00C83A6B" w:rsidP="00E37C00">
      <w:pPr>
        <w:pStyle w:val="Level4"/>
        <w:jc w:val="both"/>
        <w:rPr>
          <w:rFonts w:cs="Arial"/>
          <w:szCs w:val="18"/>
        </w:rPr>
      </w:pPr>
      <w:r w:rsidRPr="00155160">
        <w:rPr>
          <w:rFonts w:cs="Arial"/>
          <w:szCs w:val="18"/>
        </w:rPr>
        <w:t>C</w:t>
      </w:r>
      <w:r w:rsidR="004D5565" w:rsidRPr="00155160">
        <w:rPr>
          <w:rFonts w:cs="Arial"/>
          <w:szCs w:val="18"/>
        </w:rPr>
        <w:t>ontractor intentionally discloses confidential information;</w:t>
      </w:r>
    </w:p>
    <w:p w14:paraId="1CDD95B4" w14:textId="77777777" w:rsidR="004D5565" w:rsidRPr="00155160" w:rsidRDefault="00C83A6B" w:rsidP="00E37C00">
      <w:pPr>
        <w:pStyle w:val="Level4"/>
        <w:jc w:val="both"/>
        <w:rPr>
          <w:rFonts w:cs="Arial"/>
          <w:szCs w:val="18"/>
        </w:rPr>
      </w:pPr>
      <w:r w:rsidRPr="00155160">
        <w:rPr>
          <w:rFonts w:cs="Arial"/>
          <w:szCs w:val="18"/>
        </w:rPr>
        <w:t>C</w:t>
      </w:r>
      <w:r w:rsidR="004D5565" w:rsidRPr="00155160">
        <w:rPr>
          <w:rFonts w:cs="Arial"/>
          <w:szCs w:val="18"/>
        </w:rPr>
        <w:t>ontractor has or announces it will discontinue support of the deliverable;</w:t>
      </w:r>
    </w:p>
    <w:p w14:paraId="7BC4CF96" w14:textId="77777777" w:rsidR="008C1AFE" w:rsidRPr="009A34CA" w:rsidRDefault="00804699" w:rsidP="00E37C00">
      <w:pPr>
        <w:pStyle w:val="Level4"/>
        <w:jc w:val="both"/>
      </w:pPr>
      <w:r w:rsidRPr="004C33CA">
        <w:t>s</w:t>
      </w:r>
      <w:r w:rsidR="004D5565" w:rsidRPr="004C33CA">
        <w:t xml:space="preserve">econd or subsequent documented “vendor performance report” </w:t>
      </w:r>
      <w:r w:rsidR="00FC02FA" w:rsidRPr="009A34CA">
        <w:t xml:space="preserve">form deemed acceptable </w:t>
      </w:r>
      <w:r w:rsidR="004D5565" w:rsidRPr="009A34CA">
        <w:t xml:space="preserve">by the </w:t>
      </w:r>
      <w:r w:rsidR="00E37C00">
        <w:t>Department of Roads</w:t>
      </w:r>
      <w:r w:rsidR="00653682" w:rsidRPr="004C33CA">
        <w:t xml:space="preserve"> or</w:t>
      </w:r>
      <w:r w:rsidR="00653682" w:rsidRPr="009A34CA">
        <w:t>;</w:t>
      </w:r>
    </w:p>
    <w:p w14:paraId="485CB7D9" w14:textId="77777777" w:rsidR="00FE1618" w:rsidRPr="00155160" w:rsidRDefault="00C83A6B" w:rsidP="00E37C00">
      <w:pPr>
        <w:pStyle w:val="Level4"/>
        <w:jc w:val="both"/>
        <w:rPr>
          <w:rFonts w:cs="Arial"/>
          <w:szCs w:val="18"/>
        </w:rPr>
      </w:pPr>
      <w:r w:rsidRPr="00155160">
        <w:rPr>
          <w:rFonts w:cs="Arial"/>
          <w:szCs w:val="18"/>
        </w:rPr>
        <w:t>C</w:t>
      </w:r>
      <w:r w:rsidR="00FE1618" w:rsidRPr="00155160">
        <w:rPr>
          <w:rFonts w:cs="Arial"/>
          <w:szCs w:val="18"/>
        </w:rPr>
        <w:t>ont</w:t>
      </w:r>
      <w:r w:rsidR="00BD1B86" w:rsidRPr="00155160">
        <w:rPr>
          <w:rFonts w:cs="Arial"/>
          <w:szCs w:val="18"/>
        </w:rPr>
        <w:t xml:space="preserve">ractor engaged in collusion or </w:t>
      </w:r>
      <w:r w:rsidR="00FE1618" w:rsidRPr="00155160">
        <w:rPr>
          <w:rFonts w:cs="Arial"/>
          <w:szCs w:val="18"/>
        </w:rPr>
        <w:t xml:space="preserve">actions which could have provided </w:t>
      </w:r>
      <w:r w:rsidRPr="00155160">
        <w:rPr>
          <w:rFonts w:cs="Arial"/>
          <w:szCs w:val="18"/>
        </w:rPr>
        <w:t>C</w:t>
      </w:r>
      <w:r w:rsidR="00FE1618" w:rsidRPr="00155160">
        <w:rPr>
          <w:rFonts w:cs="Arial"/>
          <w:szCs w:val="18"/>
        </w:rPr>
        <w:t>ontractor an unfair advantage in obtaining this contract.</w:t>
      </w:r>
    </w:p>
    <w:p w14:paraId="2805D5ED" w14:textId="77777777" w:rsidR="00BD1B86" w:rsidRPr="00155160" w:rsidRDefault="00BD1B86" w:rsidP="002D1106">
      <w:pPr>
        <w:pStyle w:val="Level2Body"/>
        <w:rPr>
          <w:rFonts w:cs="Arial"/>
          <w:szCs w:val="18"/>
        </w:rPr>
      </w:pPr>
    </w:p>
    <w:p w14:paraId="02ECB3A0" w14:textId="77777777" w:rsidR="00D71558" w:rsidRPr="00155160" w:rsidRDefault="008C1AFE" w:rsidP="005E5030">
      <w:pPr>
        <w:pStyle w:val="Level2"/>
        <w:rPr>
          <w:szCs w:val="18"/>
        </w:rPr>
      </w:pPr>
      <w:bookmarkStart w:id="93" w:name="_Toc461462421"/>
      <w:r w:rsidRPr="00155160">
        <w:rPr>
          <w:szCs w:val="18"/>
        </w:rPr>
        <w:t>FUNDING OUT CLAUSE OR LOSS OF APPROPRIATIONS</w:t>
      </w:r>
      <w:bookmarkEnd w:id="93"/>
    </w:p>
    <w:p w14:paraId="4DB3C263" w14:textId="77777777" w:rsidR="00C77ACB" w:rsidRPr="00155160" w:rsidRDefault="00C77AC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E0B849D"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43531D4"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7C53EAD"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5023037"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0007EC1" w14:textId="77777777" w:rsidR="003102B5" w:rsidRPr="00155160" w:rsidRDefault="003102B5" w:rsidP="00D86E53">
            <w:pPr>
              <w:pStyle w:val="StyleLevel1Body9ptBold"/>
            </w:pPr>
            <w:r w:rsidRPr="00155160">
              <w:t>NOTES/COMMENTS:</w:t>
            </w:r>
          </w:p>
        </w:tc>
      </w:tr>
      <w:tr w:rsidR="003102B5" w:rsidRPr="00155160" w14:paraId="27F1CC41"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AEB2DFD" w14:textId="77777777" w:rsidR="003102B5" w:rsidRPr="00155160" w:rsidRDefault="003102B5" w:rsidP="00D86E53">
            <w:pPr>
              <w:pStyle w:val="StyleLevel1Body9ptBold"/>
            </w:pPr>
          </w:p>
          <w:p w14:paraId="6B500A2A" w14:textId="77777777" w:rsidR="003102B5" w:rsidRPr="00155160" w:rsidRDefault="003102B5" w:rsidP="00D86E53">
            <w:pPr>
              <w:pStyle w:val="StyleLevel1Body9ptBold"/>
            </w:pPr>
          </w:p>
          <w:p w14:paraId="78A2E37E"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BFE4AE4"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58BD8E2"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10C1796"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235AFA3" w14:textId="77777777" w:rsidR="0016137B" w:rsidRPr="00155160" w:rsidRDefault="0016137B" w:rsidP="0016137B">
      <w:pPr>
        <w:ind w:firstLine="720"/>
        <w:rPr>
          <w:rFonts w:cs="Arial"/>
          <w:b/>
          <w:bCs/>
          <w:sz w:val="18"/>
          <w:szCs w:val="18"/>
        </w:rPr>
      </w:pPr>
    </w:p>
    <w:p w14:paraId="609FA168" w14:textId="77777777" w:rsidR="008C1AFE" w:rsidRPr="00155160" w:rsidRDefault="008C1AFE" w:rsidP="002D1106">
      <w:pPr>
        <w:pStyle w:val="Level2Body"/>
        <w:rPr>
          <w:rFonts w:cs="Arial"/>
          <w:szCs w:val="18"/>
        </w:rPr>
      </w:pPr>
      <w:r w:rsidRPr="00155160">
        <w:rPr>
          <w:rFonts w:cs="Arial"/>
          <w:szCs w:val="18"/>
        </w:rPr>
        <w:t xml:space="preserve">The State may terminate the </w:t>
      </w:r>
      <w:r w:rsidR="00DC25D6" w:rsidRPr="00155160">
        <w:rPr>
          <w:rFonts w:cs="Arial"/>
          <w:szCs w:val="18"/>
        </w:rPr>
        <w:t>contract</w:t>
      </w:r>
      <w:r w:rsidRPr="00155160">
        <w:rPr>
          <w:rFonts w:cs="Arial"/>
          <w:szCs w:val="18"/>
        </w:rPr>
        <w:t xml:space="preserve">, in whole or in part, in the event funding is no longer available.  The State’s obligation to pay amounts due for fiscal years following the current fiscal year is contingent upon legislative appropriation of funds for </w:t>
      </w:r>
      <w:r w:rsidR="00D404D4" w:rsidRPr="00155160">
        <w:rPr>
          <w:rFonts w:cs="Arial"/>
          <w:szCs w:val="18"/>
        </w:rPr>
        <w:t xml:space="preserve">the </w:t>
      </w:r>
      <w:r w:rsidR="00DC25D6" w:rsidRPr="00155160">
        <w:rPr>
          <w:rFonts w:cs="Arial"/>
          <w:szCs w:val="18"/>
        </w:rPr>
        <w:t>contract</w:t>
      </w:r>
      <w:r w:rsidRPr="00155160">
        <w:rPr>
          <w:rFonts w:cs="Arial"/>
          <w:szCs w:val="18"/>
        </w:rPr>
        <w:t xml:space="preserve">.  Should said funds not be appropriated, the State may terminate </w:t>
      </w:r>
      <w:r w:rsidR="00D404D4" w:rsidRPr="00155160">
        <w:rPr>
          <w:rFonts w:cs="Arial"/>
          <w:szCs w:val="18"/>
        </w:rPr>
        <w:t xml:space="preserve">the </w:t>
      </w:r>
      <w:r w:rsidR="00DC25D6" w:rsidRPr="00155160">
        <w:rPr>
          <w:rFonts w:cs="Arial"/>
          <w:szCs w:val="18"/>
        </w:rPr>
        <w:t xml:space="preserve">contract </w:t>
      </w:r>
      <w:r w:rsidRPr="00155160">
        <w:rPr>
          <w:rFonts w:cs="Arial"/>
          <w:szCs w:val="18"/>
        </w:rPr>
        <w:t xml:space="preserve">with respect to those payments for the fiscal years for which such funds are not appropriated.  The State will give the </w:t>
      </w:r>
      <w:r w:rsidR="00C83A6B" w:rsidRPr="00155160">
        <w:rPr>
          <w:rFonts w:cs="Arial"/>
          <w:szCs w:val="18"/>
        </w:rPr>
        <w:t>C</w:t>
      </w:r>
      <w:r w:rsidR="00DC25D6" w:rsidRPr="00155160">
        <w:rPr>
          <w:rFonts w:cs="Arial"/>
          <w:szCs w:val="18"/>
        </w:rPr>
        <w:t xml:space="preserve">ontractor </w:t>
      </w:r>
      <w:r w:rsidRPr="00155160">
        <w:rPr>
          <w:rFonts w:cs="Arial"/>
          <w:szCs w:val="18"/>
        </w:rPr>
        <w:t xml:space="preserve">written notice thirty (30) </w:t>
      </w:r>
      <w:r w:rsidR="00274E82" w:rsidRPr="00155160">
        <w:rPr>
          <w:rFonts w:cs="Arial"/>
          <w:szCs w:val="18"/>
        </w:rPr>
        <w:t xml:space="preserve">calendar </w:t>
      </w:r>
      <w:r w:rsidRPr="00155160">
        <w:rPr>
          <w:rFonts w:cs="Arial"/>
          <w:szCs w:val="18"/>
        </w:rPr>
        <w:t xml:space="preserve">days prior to the effective date of any termination, and advise the </w:t>
      </w:r>
      <w:r w:rsidR="00C83A6B" w:rsidRPr="00155160">
        <w:rPr>
          <w:rFonts w:cs="Arial"/>
          <w:szCs w:val="18"/>
        </w:rPr>
        <w:t>C</w:t>
      </w:r>
      <w:r w:rsidR="00DC25D6" w:rsidRPr="00155160">
        <w:rPr>
          <w:rFonts w:cs="Arial"/>
          <w:szCs w:val="18"/>
        </w:rPr>
        <w:t xml:space="preserve">ontractor </w:t>
      </w:r>
      <w:r w:rsidRPr="00155160">
        <w:rPr>
          <w:rFonts w:cs="Arial"/>
          <w:szCs w:val="18"/>
        </w:rPr>
        <w:t xml:space="preserve">of the location (address and room number) of any related equipment.  All obligations of the State to make payments after the termination date will cease and all interest of the State in any related equipment will terminate.  The </w:t>
      </w:r>
      <w:r w:rsidR="00C83A6B" w:rsidRPr="00155160">
        <w:rPr>
          <w:rFonts w:cs="Arial"/>
          <w:szCs w:val="18"/>
        </w:rPr>
        <w:t>C</w:t>
      </w:r>
      <w:r w:rsidR="00DC25D6" w:rsidRPr="00155160">
        <w:rPr>
          <w:rFonts w:cs="Arial"/>
          <w:szCs w:val="18"/>
        </w:rPr>
        <w:t xml:space="preserve">ontractor </w:t>
      </w:r>
      <w:r w:rsidRPr="00155160">
        <w:rPr>
          <w:rFonts w:cs="Arial"/>
          <w:szCs w:val="18"/>
        </w:rPr>
        <w:t xml:space="preserve">shall be entitled to receive just and equitable compensation for any authorized work which has been satisfactorily completed as of the termination date.  In no event shall the </w:t>
      </w:r>
      <w:r w:rsidR="00C83A6B" w:rsidRPr="00155160">
        <w:rPr>
          <w:rFonts w:cs="Arial"/>
          <w:szCs w:val="18"/>
        </w:rPr>
        <w:t>C</w:t>
      </w:r>
      <w:r w:rsidR="00DC25D6" w:rsidRPr="00155160">
        <w:rPr>
          <w:rFonts w:cs="Arial"/>
          <w:szCs w:val="18"/>
        </w:rPr>
        <w:t xml:space="preserve">ontractor </w:t>
      </w:r>
      <w:r w:rsidRPr="00155160">
        <w:rPr>
          <w:rFonts w:cs="Arial"/>
          <w:szCs w:val="18"/>
        </w:rPr>
        <w:t>be paid for a loss of anticipated profit.</w:t>
      </w:r>
    </w:p>
    <w:p w14:paraId="66FFFE87" w14:textId="77777777" w:rsidR="00A93928" w:rsidRPr="00155160" w:rsidRDefault="00A93928" w:rsidP="002D1106">
      <w:pPr>
        <w:pStyle w:val="Level2Body"/>
        <w:rPr>
          <w:rFonts w:cs="Arial"/>
          <w:szCs w:val="18"/>
        </w:rPr>
      </w:pPr>
    </w:p>
    <w:p w14:paraId="05D47988" w14:textId="77777777" w:rsidR="00D71558" w:rsidRPr="00155160" w:rsidRDefault="00574DC3" w:rsidP="005E5030">
      <w:pPr>
        <w:pStyle w:val="Level2"/>
        <w:rPr>
          <w:szCs w:val="18"/>
        </w:rPr>
      </w:pPr>
      <w:bookmarkStart w:id="94" w:name="_Toc461462422"/>
      <w:r w:rsidRPr="00155160">
        <w:rPr>
          <w:szCs w:val="18"/>
        </w:rPr>
        <w:t>BREA</w:t>
      </w:r>
      <w:r w:rsidR="00491E41" w:rsidRPr="00155160">
        <w:rPr>
          <w:szCs w:val="18"/>
        </w:rPr>
        <w:t>CH</w:t>
      </w:r>
      <w:r w:rsidR="008C1AFE" w:rsidRPr="00155160">
        <w:rPr>
          <w:szCs w:val="18"/>
        </w:rPr>
        <w:t xml:space="preserve"> BY CONTRACTOR</w:t>
      </w:r>
      <w:bookmarkEnd w:id="94"/>
      <w:r w:rsidR="008C1AFE" w:rsidRPr="00155160">
        <w:rPr>
          <w:szCs w:val="18"/>
        </w:rPr>
        <w:t xml:space="preserve"> </w:t>
      </w:r>
    </w:p>
    <w:p w14:paraId="43470CE1"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3AF8877D"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7C5EF9A"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F85B4F3"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77B851F"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8AEF4F8" w14:textId="77777777" w:rsidR="003102B5" w:rsidRPr="00155160" w:rsidRDefault="003102B5" w:rsidP="00D86E53">
            <w:pPr>
              <w:pStyle w:val="StyleLevel1Body9ptBold"/>
            </w:pPr>
            <w:r w:rsidRPr="00155160">
              <w:t>NOTES/COMMENTS:</w:t>
            </w:r>
          </w:p>
        </w:tc>
      </w:tr>
      <w:tr w:rsidR="003102B5" w:rsidRPr="00155160" w14:paraId="35281941"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B72A57E" w14:textId="77777777" w:rsidR="003102B5" w:rsidRPr="00155160" w:rsidRDefault="003102B5" w:rsidP="00D86E53">
            <w:pPr>
              <w:pStyle w:val="StyleLevel1Body9ptBold"/>
            </w:pPr>
          </w:p>
          <w:p w14:paraId="2843BFDF" w14:textId="77777777" w:rsidR="003102B5" w:rsidRPr="00155160" w:rsidRDefault="003102B5" w:rsidP="00D86E53">
            <w:pPr>
              <w:pStyle w:val="StyleLevel1Body9ptBold"/>
            </w:pPr>
          </w:p>
          <w:p w14:paraId="4A249378"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83A4B0A"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F5DC6C6"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B9F9BC7"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5E5DA51C" w14:textId="77777777" w:rsidR="0016137B" w:rsidRPr="00155160" w:rsidRDefault="0016137B" w:rsidP="002D1106">
      <w:pPr>
        <w:pStyle w:val="Level2Body"/>
        <w:rPr>
          <w:rFonts w:cs="Arial"/>
          <w:szCs w:val="18"/>
        </w:rPr>
      </w:pPr>
    </w:p>
    <w:p w14:paraId="4993FC7C" w14:textId="77777777" w:rsidR="008C1AFE" w:rsidRPr="00155160" w:rsidRDefault="0016137B" w:rsidP="002D1106">
      <w:pPr>
        <w:pStyle w:val="Level2Body"/>
        <w:rPr>
          <w:rFonts w:cs="Arial"/>
          <w:szCs w:val="18"/>
        </w:rPr>
      </w:pPr>
      <w:r w:rsidRPr="00155160">
        <w:rPr>
          <w:rFonts w:cs="Arial"/>
          <w:szCs w:val="18"/>
        </w:rPr>
        <w:t>T</w:t>
      </w:r>
      <w:r w:rsidR="008C1AFE" w:rsidRPr="00155160">
        <w:rPr>
          <w:rFonts w:cs="Arial"/>
          <w:szCs w:val="18"/>
        </w:rPr>
        <w:t xml:space="preserve">he State may terminate the </w:t>
      </w:r>
      <w:r w:rsidR="00DC25D6" w:rsidRPr="00155160">
        <w:rPr>
          <w:rFonts w:cs="Arial"/>
          <w:szCs w:val="18"/>
        </w:rPr>
        <w:t>contract</w:t>
      </w:r>
      <w:r w:rsidR="008C1AFE" w:rsidRPr="00155160">
        <w:rPr>
          <w:rFonts w:cs="Arial"/>
          <w:szCs w:val="18"/>
        </w:rPr>
        <w:t xml:space="preserve">, in whole or in part, if the </w:t>
      </w:r>
      <w:r w:rsidR="00C83A6B" w:rsidRPr="00155160">
        <w:rPr>
          <w:rFonts w:cs="Arial"/>
          <w:szCs w:val="18"/>
        </w:rPr>
        <w:t>C</w:t>
      </w:r>
      <w:r w:rsidR="00DC25D6" w:rsidRPr="00155160">
        <w:rPr>
          <w:rFonts w:cs="Arial"/>
          <w:szCs w:val="18"/>
        </w:rPr>
        <w:t xml:space="preserve">ontractor </w:t>
      </w:r>
      <w:r w:rsidR="008C1AFE" w:rsidRPr="00155160">
        <w:rPr>
          <w:rFonts w:cs="Arial"/>
          <w:szCs w:val="18"/>
        </w:rPr>
        <w:t xml:space="preserve">fails to perform its obligations under </w:t>
      </w:r>
      <w:r w:rsidR="00D404D4" w:rsidRPr="00155160">
        <w:rPr>
          <w:rFonts w:cs="Arial"/>
          <w:szCs w:val="18"/>
        </w:rPr>
        <w:t xml:space="preserve">the </w:t>
      </w:r>
      <w:r w:rsidR="00DC25D6" w:rsidRPr="00155160">
        <w:rPr>
          <w:rFonts w:cs="Arial"/>
          <w:szCs w:val="18"/>
        </w:rPr>
        <w:t xml:space="preserve">contract </w:t>
      </w:r>
      <w:r w:rsidR="008C1AFE" w:rsidRPr="00155160">
        <w:rPr>
          <w:rFonts w:cs="Arial"/>
          <w:szCs w:val="18"/>
        </w:rPr>
        <w:t xml:space="preserve">in a timely and proper manner.  The State may, by providing a written notice of default to the </w:t>
      </w:r>
      <w:r w:rsidR="00C83A6B" w:rsidRPr="00155160">
        <w:rPr>
          <w:rFonts w:cs="Arial"/>
          <w:szCs w:val="18"/>
        </w:rPr>
        <w:t>C</w:t>
      </w:r>
      <w:r w:rsidR="00DC25D6" w:rsidRPr="00155160">
        <w:rPr>
          <w:rFonts w:cs="Arial"/>
          <w:szCs w:val="18"/>
        </w:rPr>
        <w:t>ontractor</w:t>
      </w:r>
      <w:r w:rsidR="008C1AFE" w:rsidRPr="00155160">
        <w:rPr>
          <w:rFonts w:cs="Arial"/>
          <w:szCs w:val="18"/>
        </w:rPr>
        <w:t xml:space="preserve">, allow the </w:t>
      </w:r>
      <w:r w:rsidR="00C83A6B" w:rsidRPr="00155160">
        <w:rPr>
          <w:rFonts w:cs="Arial"/>
          <w:szCs w:val="18"/>
        </w:rPr>
        <w:t>C</w:t>
      </w:r>
      <w:r w:rsidR="00DC25D6" w:rsidRPr="00155160">
        <w:rPr>
          <w:rFonts w:cs="Arial"/>
          <w:szCs w:val="18"/>
        </w:rPr>
        <w:t xml:space="preserve">ontractor </w:t>
      </w:r>
      <w:r w:rsidR="008C1AFE" w:rsidRPr="00155160">
        <w:rPr>
          <w:rFonts w:cs="Arial"/>
          <w:szCs w:val="18"/>
        </w:rPr>
        <w:t xml:space="preserve">to cure a failure or breach of </w:t>
      </w:r>
      <w:r w:rsidR="00DC25D6" w:rsidRPr="00155160">
        <w:rPr>
          <w:rFonts w:cs="Arial"/>
          <w:szCs w:val="18"/>
        </w:rPr>
        <w:t xml:space="preserve">contract </w:t>
      </w:r>
      <w:r w:rsidR="008C1AFE" w:rsidRPr="00155160">
        <w:rPr>
          <w:rFonts w:cs="Arial"/>
          <w:szCs w:val="18"/>
        </w:rPr>
        <w:t xml:space="preserve">within a period of thirty (30) </w:t>
      </w:r>
      <w:r w:rsidR="00274E82" w:rsidRPr="00155160">
        <w:rPr>
          <w:rFonts w:cs="Arial"/>
          <w:szCs w:val="18"/>
        </w:rPr>
        <w:t xml:space="preserve">calendar </w:t>
      </w:r>
      <w:r w:rsidR="008C1AFE" w:rsidRPr="00155160">
        <w:rPr>
          <w:rFonts w:cs="Arial"/>
          <w:szCs w:val="18"/>
        </w:rPr>
        <w:t>days (or longer at State’s discretion considering the gravity and nature of the default).  Said notice shall be delivered by Certified Mail, Return Receipt Requested</w:t>
      </w:r>
      <w:r w:rsidR="00EE7123" w:rsidRPr="00155160">
        <w:rPr>
          <w:rFonts w:cs="Arial"/>
          <w:szCs w:val="18"/>
        </w:rPr>
        <w:t>,</w:t>
      </w:r>
      <w:r w:rsidR="008C1AFE" w:rsidRPr="00155160">
        <w:rPr>
          <w:rFonts w:cs="Arial"/>
          <w:szCs w:val="18"/>
        </w:rPr>
        <w:t xml:space="preserve"> or in person with proof of delivery.  Allowing the </w:t>
      </w:r>
      <w:r w:rsidR="00C83A6B" w:rsidRPr="00155160">
        <w:rPr>
          <w:rFonts w:cs="Arial"/>
          <w:szCs w:val="18"/>
        </w:rPr>
        <w:t>C</w:t>
      </w:r>
      <w:r w:rsidR="00DC25D6" w:rsidRPr="00155160">
        <w:rPr>
          <w:rFonts w:cs="Arial"/>
          <w:szCs w:val="18"/>
        </w:rPr>
        <w:t xml:space="preserve">ontractor </w:t>
      </w:r>
      <w:r w:rsidR="008C1AFE" w:rsidRPr="00155160">
        <w:rPr>
          <w:rFonts w:cs="Arial"/>
          <w:szCs w:val="18"/>
        </w:rPr>
        <w:t xml:space="preserve">time to cure a failure or breach of </w:t>
      </w:r>
      <w:r w:rsidR="00DC25D6" w:rsidRPr="00155160">
        <w:rPr>
          <w:rFonts w:cs="Arial"/>
          <w:szCs w:val="18"/>
        </w:rPr>
        <w:t xml:space="preserve">contract </w:t>
      </w:r>
      <w:r w:rsidR="008C1AFE" w:rsidRPr="00155160">
        <w:rPr>
          <w:rFonts w:cs="Arial"/>
          <w:szCs w:val="18"/>
        </w:rPr>
        <w:t xml:space="preserve">does not waive the State’s right to immediately terminate the </w:t>
      </w:r>
      <w:r w:rsidR="00DC25D6" w:rsidRPr="00155160">
        <w:rPr>
          <w:rFonts w:cs="Arial"/>
          <w:szCs w:val="18"/>
        </w:rPr>
        <w:t xml:space="preserve">contract </w:t>
      </w:r>
      <w:r w:rsidR="008C1AFE" w:rsidRPr="00155160">
        <w:rPr>
          <w:rFonts w:cs="Arial"/>
          <w:szCs w:val="18"/>
        </w:rPr>
        <w:t xml:space="preserve">for the same or different </w:t>
      </w:r>
      <w:r w:rsidR="00DC25D6" w:rsidRPr="00155160">
        <w:rPr>
          <w:rFonts w:cs="Arial"/>
          <w:szCs w:val="18"/>
        </w:rPr>
        <w:t xml:space="preserve">contract </w:t>
      </w:r>
      <w:r w:rsidR="008C1AFE" w:rsidRPr="00155160">
        <w:rPr>
          <w:rFonts w:cs="Arial"/>
          <w:szCs w:val="18"/>
        </w:rPr>
        <w:t>breach which may occur at a different time.</w:t>
      </w:r>
      <w:r w:rsidR="0022507B" w:rsidRPr="00155160">
        <w:rPr>
          <w:rFonts w:cs="Arial"/>
          <w:szCs w:val="18"/>
        </w:rPr>
        <w:t xml:space="preserve">  In case of default of the </w:t>
      </w:r>
      <w:r w:rsidR="00C83A6B" w:rsidRPr="00155160">
        <w:rPr>
          <w:rFonts w:cs="Arial"/>
          <w:szCs w:val="18"/>
        </w:rPr>
        <w:t>C</w:t>
      </w:r>
      <w:r w:rsidR="00705D37" w:rsidRPr="00155160">
        <w:rPr>
          <w:rFonts w:cs="Arial"/>
          <w:szCs w:val="18"/>
        </w:rPr>
        <w:t>ontract</w:t>
      </w:r>
      <w:r w:rsidR="00150F72" w:rsidRPr="00155160">
        <w:rPr>
          <w:rFonts w:cs="Arial"/>
          <w:szCs w:val="18"/>
        </w:rPr>
        <w:t>or</w:t>
      </w:r>
      <w:r w:rsidR="0022507B" w:rsidRPr="00155160">
        <w:rPr>
          <w:rFonts w:cs="Arial"/>
          <w:szCs w:val="18"/>
        </w:rPr>
        <w:t xml:space="preserve">, the State may </w:t>
      </w:r>
      <w:r w:rsidR="00DC25D6" w:rsidRPr="00155160">
        <w:rPr>
          <w:rFonts w:cs="Arial"/>
          <w:szCs w:val="18"/>
        </w:rPr>
        <w:t xml:space="preserve">contract </w:t>
      </w:r>
      <w:r w:rsidR="0022507B" w:rsidRPr="00155160">
        <w:rPr>
          <w:rFonts w:cs="Arial"/>
          <w:szCs w:val="18"/>
        </w:rPr>
        <w:t xml:space="preserve">the service from other sources and hold the </w:t>
      </w:r>
      <w:r w:rsidR="00C83A6B" w:rsidRPr="00155160">
        <w:rPr>
          <w:rFonts w:cs="Arial"/>
          <w:szCs w:val="18"/>
        </w:rPr>
        <w:t>C</w:t>
      </w:r>
      <w:r w:rsidR="00DC25D6" w:rsidRPr="00155160">
        <w:rPr>
          <w:rFonts w:cs="Arial"/>
          <w:szCs w:val="18"/>
        </w:rPr>
        <w:t xml:space="preserve"> </w:t>
      </w:r>
      <w:r w:rsidR="0022507B" w:rsidRPr="00155160">
        <w:rPr>
          <w:rFonts w:cs="Arial"/>
          <w:szCs w:val="18"/>
        </w:rPr>
        <w:t>responsible for any excess cost occasioned thereby.</w:t>
      </w:r>
    </w:p>
    <w:p w14:paraId="4D4A0EAB" w14:textId="70372B7D" w:rsidR="001A064A" w:rsidRDefault="001A064A">
      <w:pPr>
        <w:jc w:val="left"/>
        <w:rPr>
          <w:rFonts w:cs="Arial"/>
          <w:color w:val="000000"/>
          <w:sz w:val="18"/>
          <w:szCs w:val="18"/>
        </w:rPr>
      </w:pPr>
      <w:r>
        <w:rPr>
          <w:rFonts w:cs="Arial"/>
          <w:szCs w:val="18"/>
        </w:rPr>
        <w:br w:type="page"/>
      </w:r>
    </w:p>
    <w:p w14:paraId="2D2185FF" w14:textId="77777777" w:rsidR="00D71558" w:rsidRPr="00155160" w:rsidRDefault="008C1AFE" w:rsidP="005E5030">
      <w:pPr>
        <w:pStyle w:val="Level2"/>
        <w:rPr>
          <w:szCs w:val="18"/>
        </w:rPr>
      </w:pPr>
      <w:bookmarkStart w:id="95" w:name="_Toc461462423"/>
      <w:r w:rsidRPr="00155160">
        <w:rPr>
          <w:szCs w:val="18"/>
        </w:rPr>
        <w:lastRenderedPageBreak/>
        <w:t>ASSURANCES BEFORE BREACH</w:t>
      </w:r>
      <w:bookmarkEnd w:id="95"/>
      <w:r w:rsidRPr="00155160">
        <w:rPr>
          <w:szCs w:val="18"/>
        </w:rPr>
        <w:t xml:space="preserve"> </w:t>
      </w:r>
    </w:p>
    <w:p w14:paraId="7A1E533C"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85E8C9E"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86C2F90"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969906F"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1D6EC89"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D3D010F" w14:textId="77777777" w:rsidR="003102B5" w:rsidRPr="00155160" w:rsidRDefault="003102B5" w:rsidP="00D86E53">
            <w:pPr>
              <w:pStyle w:val="StyleLevel1Body9ptBold"/>
            </w:pPr>
            <w:r w:rsidRPr="00155160">
              <w:t>NOTES/COMMENTS:</w:t>
            </w:r>
          </w:p>
        </w:tc>
      </w:tr>
      <w:tr w:rsidR="003102B5" w:rsidRPr="00155160" w14:paraId="2A84C2B8"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E456017" w14:textId="77777777" w:rsidR="003102B5" w:rsidRPr="00155160" w:rsidRDefault="003102B5" w:rsidP="00D86E53">
            <w:pPr>
              <w:pStyle w:val="StyleLevel1Body9ptBold"/>
            </w:pPr>
          </w:p>
          <w:p w14:paraId="56843243" w14:textId="77777777" w:rsidR="003102B5" w:rsidRPr="00155160" w:rsidRDefault="003102B5" w:rsidP="00D86E53">
            <w:pPr>
              <w:pStyle w:val="StyleLevel1Body9ptBold"/>
            </w:pPr>
          </w:p>
          <w:p w14:paraId="2889215D"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FD1AB47"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9A48901"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828A668"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22EC5A4" w14:textId="77777777" w:rsidR="0016137B" w:rsidRPr="00155160" w:rsidRDefault="0016137B" w:rsidP="002D1106">
      <w:pPr>
        <w:pStyle w:val="Level2Body"/>
        <w:rPr>
          <w:rFonts w:cs="Arial"/>
          <w:szCs w:val="18"/>
        </w:rPr>
      </w:pPr>
    </w:p>
    <w:p w14:paraId="1760F248" w14:textId="77777777" w:rsidR="008C1AFE" w:rsidRPr="00155160" w:rsidRDefault="008C1AFE" w:rsidP="002D1106">
      <w:pPr>
        <w:pStyle w:val="Level2Body"/>
        <w:rPr>
          <w:rFonts w:cs="Arial"/>
          <w:szCs w:val="18"/>
        </w:rPr>
      </w:pPr>
      <w:r w:rsidRPr="00155160">
        <w:rPr>
          <w:rFonts w:cs="Arial"/>
          <w:szCs w:val="18"/>
        </w:rPr>
        <w:t xml:space="preserve">If any document or deliverable required pursuant to the </w:t>
      </w:r>
      <w:r w:rsidR="00DC25D6" w:rsidRPr="00155160">
        <w:rPr>
          <w:rFonts w:cs="Arial"/>
          <w:szCs w:val="18"/>
        </w:rPr>
        <w:t xml:space="preserve">contract </w:t>
      </w:r>
      <w:r w:rsidRPr="00155160">
        <w:rPr>
          <w:rFonts w:cs="Arial"/>
          <w:szCs w:val="18"/>
        </w:rPr>
        <w:t xml:space="preserve">does not fulfill the requirements of the Request for Proposal/resulting </w:t>
      </w:r>
      <w:r w:rsidR="00DC25D6" w:rsidRPr="00155160">
        <w:rPr>
          <w:rFonts w:cs="Arial"/>
          <w:szCs w:val="18"/>
        </w:rPr>
        <w:t>contract</w:t>
      </w:r>
      <w:r w:rsidRPr="00155160">
        <w:rPr>
          <w:rFonts w:cs="Arial"/>
          <w:szCs w:val="18"/>
        </w:rPr>
        <w:t xml:space="preserve">, upon written notice from the State, the </w:t>
      </w:r>
      <w:r w:rsidR="008F366A" w:rsidRPr="00155160">
        <w:rPr>
          <w:rFonts w:cs="Arial"/>
          <w:szCs w:val="18"/>
        </w:rPr>
        <w:t>C</w:t>
      </w:r>
      <w:r w:rsidR="00DC25D6" w:rsidRPr="00155160">
        <w:rPr>
          <w:rFonts w:cs="Arial"/>
          <w:szCs w:val="18"/>
        </w:rPr>
        <w:t xml:space="preserve">ontractor </w:t>
      </w:r>
      <w:r w:rsidRPr="00155160">
        <w:rPr>
          <w:rFonts w:cs="Arial"/>
          <w:szCs w:val="18"/>
        </w:rPr>
        <w:t xml:space="preserve">shall deliver assurances in the form of additional </w:t>
      </w:r>
      <w:r w:rsidR="008F366A" w:rsidRPr="00155160">
        <w:rPr>
          <w:rFonts w:cs="Arial"/>
          <w:szCs w:val="18"/>
        </w:rPr>
        <w:t>C</w:t>
      </w:r>
      <w:r w:rsidR="00DC25D6" w:rsidRPr="00155160">
        <w:rPr>
          <w:rFonts w:cs="Arial"/>
          <w:szCs w:val="18"/>
        </w:rPr>
        <w:t xml:space="preserve">ontractor </w:t>
      </w:r>
      <w:r w:rsidRPr="00155160">
        <w:rPr>
          <w:rFonts w:cs="Arial"/>
          <w:szCs w:val="18"/>
        </w:rPr>
        <w:t>resources at no additional cost to the project in order to complete the deliverable, and to ensure that other project schedules will not be adversely affected.</w:t>
      </w:r>
    </w:p>
    <w:p w14:paraId="7D3B757E" w14:textId="77777777" w:rsidR="008C1AFE" w:rsidRPr="00155160" w:rsidRDefault="008C1AFE" w:rsidP="002D1106">
      <w:pPr>
        <w:pStyle w:val="Level2Body"/>
        <w:rPr>
          <w:rFonts w:cs="Arial"/>
          <w:szCs w:val="18"/>
        </w:rPr>
      </w:pPr>
    </w:p>
    <w:p w14:paraId="6D174B98" w14:textId="77777777" w:rsidR="004E1E4A" w:rsidRPr="00155160" w:rsidRDefault="004E1E4A" w:rsidP="004E1E4A">
      <w:pPr>
        <w:pStyle w:val="Level2"/>
        <w:rPr>
          <w:szCs w:val="18"/>
        </w:rPr>
      </w:pPr>
      <w:bookmarkStart w:id="96" w:name="_Toc461459229"/>
      <w:bookmarkStart w:id="97" w:name="_Toc461462424"/>
      <w:r w:rsidRPr="00155160">
        <w:rPr>
          <w:szCs w:val="18"/>
        </w:rPr>
        <w:t>ADMINISTRATION – CONTRACT TERMINATION</w:t>
      </w:r>
      <w:bookmarkEnd w:id="96"/>
      <w:bookmarkEnd w:id="97"/>
      <w:r w:rsidRPr="00155160">
        <w:rPr>
          <w:szCs w:val="18"/>
        </w:rPr>
        <w:t xml:space="preserve"> </w:t>
      </w:r>
    </w:p>
    <w:p w14:paraId="31BC0AEB" w14:textId="77777777" w:rsidR="004E1E4A" w:rsidRPr="00155160" w:rsidRDefault="004E1E4A" w:rsidP="004E1E4A">
      <w:pPr>
        <w:ind w:firstLine="720"/>
        <w:rPr>
          <w:rFonts w:cs="Arial"/>
          <w:b/>
          <w:bCs/>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4E1E4A" w:rsidRPr="00155160" w14:paraId="45289C9D" w14:textId="77777777" w:rsidTr="00B6248D">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5FBA739" w14:textId="77777777" w:rsidR="004E1E4A" w:rsidRPr="00155160" w:rsidRDefault="004E1E4A"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24B04FA" w14:textId="77777777" w:rsidR="004E1E4A" w:rsidRPr="00155160" w:rsidRDefault="004E1E4A"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30AF1C4" w14:textId="77777777" w:rsidR="004E1E4A" w:rsidRPr="00155160" w:rsidRDefault="004E1E4A"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5E9CB4A" w14:textId="77777777" w:rsidR="004E1E4A" w:rsidRPr="00155160" w:rsidRDefault="004E1E4A" w:rsidP="00D86E53">
            <w:pPr>
              <w:pStyle w:val="StyleLevel1Body9ptBold"/>
            </w:pPr>
            <w:r w:rsidRPr="00155160">
              <w:t>NOTES/COMMENTS:</w:t>
            </w:r>
          </w:p>
        </w:tc>
      </w:tr>
      <w:tr w:rsidR="004E1E4A" w:rsidRPr="00155160" w14:paraId="4D636F31" w14:textId="77777777" w:rsidTr="00B6248D">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20D1EDB" w14:textId="77777777" w:rsidR="004E1E4A" w:rsidRPr="00155160" w:rsidRDefault="004E1E4A" w:rsidP="00D86E53">
            <w:pPr>
              <w:pStyle w:val="StyleLevel1Body9ptBold"/>
            </w:pPr>
          </w:p>
          <w:p w14:paraId="0C65A003" w14:textId="77777777" w:rsidR="004E1E4A" w:rsidRPr="00155160" w:rsidRDefault="004E1E4A" w:rsidP="00D86E53">
            <w:pPr>
              <w:pStyle w:val="StyleLevel1Body9ptBold"/>
            </w:pPr>
          </w:p>
          <w:p w14:paraId="31B84E82" w14:textId="77777777" w:rsidR="004E1E4A" w:rsidRPr="00155160" w:rsidRDefault="004E1E4A" w:rsidP="00B6248D">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6A8ACA5" w14:textId="77777777" w:rsidR="004E1E4A" w:rsidRPr="00155160" w:rsidRDefault="004E1E4A" w:rsidP="00B6248D">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FF3DA23" w14:textId="77777777" w:rsidR="004E1E4A" w:rsidRPr="00155160" w:rsidRDefault="004E1E4A" w:rsidP="00B6248D">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90419EE" w14:textId="77777777" w:rsidR="004E1E4A" w:rsidRPr="00155160" w:rsidRDefault="004E1E4A" w:rsidP="00B6248D">
            <w:pPr>
              <w:pStyle w:val="Level1Body"/>
              <w:widowControl w:val="0"/>
              <w:autoSpaceDE w:val="0"/>
              <w:autoSpaceDN w:val="0"/>
              <w:adjustRightInd w:val="0"/>
              <w:ind w:left="360"/>
              <w:rPr>
                <w:rFonts w:cs="Arial"/>
                <w:b/>
                <w:bCs/>
                <w:szCs w:val="18"/>
              </w:rPr>
            </w:pPr>
          </w:p>
        </w:tc>
      </w:tr>
    </w:tbl>
    <w:p w14:paraId="7AAD7953" w14:textId="77777777" w:rsidR="004E1E4A" w:rsidRPr="00155160" w:rsidRDefault="004E1E4A" w:rsidP="004E1E4A">
      <w:pPr>
        <w:ind w:firstLine="720"/>
        <w:rPr>
          <w:rFonts w:cs="Arial"/>
          <w:bCs/>
          <w:sz w:val="18"/>
          <w:szCs w:val="18"/>
        </w:rPr>
      </w:pPr>
    </w:p>
    <w:p w14:paraId="6C144CC7" w14:textId="77777777" w:rsidR="00B42D34" w:rsidRPr="00155160" w:rsidRDefault="00B42D34" w:rsidP="00E37C00">
      <w:pPr>
        <w:pStyle w:val="Level3"/>
        <w:numPr>
          <w:ilvl w:val="2"/>
          <w:numId w:val="10"/>
        </w:numPr>
        <w:adjustRightInd/>
        <w:jc w:val="both"/>
        <w:rPr>
          <w:rFonts w:cs="Arial"/>
          <w:szCs w:val="18"/>
        </w:rPr>
      </w:pPr>
      <w:r w:rsidRPr="00155160">
        <w:rPr>
          <w:rFonts w:cs="Arial"/>
          <w:szCs w:val="18"/>
        </w:rPr>
        <w:t>Contractor must provide confirmation that upon contract termination all deliverables prepare</w:t>
      </w:r>
      <w:r w:rsidR="006B3717" w:rsidRPr="00155160">
        <w:rPr>
          <w:rFonts w:cs="Arial"/>
          <w:szCs w:val="18"/>
        </w:rPr>
        <w:t>d</w:t>
      </w:r>
      <w:r w:rsidR="00A02AB1" w:rsidRPr="00155160">
        <w:rPr>
          <w:rFonts w:cs="Arial"/>
          <w:szCs w:val="18"/>
        </w:rPr>
        <w:t xml:space="preserve"> </w:t>
      </w:r>
      <w:r w:rsidRPr="00155160">
        <w:rPr>
          <w:rFonts w:cs="Arial"/>
          <w:szCs w:val="18"/>
        </w:rPr>
        <w:t>in accordance with this agreement shall become the property of the State of Nebraska</w:t>
      </w:r>
      <w:r w:rsidR="000F5EC5" w:rsidRPr="00155160">
        <w:rPr>
          <w:rFonts w:cs="Arial"/>
          <w:szCs w:val="18"/>
        </w:rPr>
        <w:t>;</w:t>
      </w:r>
      <w:r w:rsidRPr="00155160">
        <w:rPr>
          <w:rFonts w:cs="Arial"/>
          <w:szCs w:val="18"/>
        </w:rPr>
        <w:t xml:space="preserve"> subject to the ownership provision (section E) contained herein, and </w:t>
      </w:r>
      <w:r w:rsidR="000F5EC5" w:rsidRPr="00155160">
        <w:rPr>
          <w:rFonts w:cs="Arial"/>
          <w:szCs w:val="18"/>
        </w:rPr>
        <w:t>is</w:t>
      </w:r>
      <w:r w:rsidRPr="00155160">
        <w:rPr>
          <w:rFonts w:cs="Arial"/>
          <w:szCs w:val="18"/>
        </w:rPr>
        <w:t xml:space="preserve"> provided to the State of Nebraska at no additional cost to the State.</w:t>
      </w:r>
    </w:p>
    <w:p w14:paraId="61D25039" w14:textId="77777777" w:rsidR="00B42D34" w:rsidRPr="00155160" w:rsidRDefault="00B42D34" w:rsidP="00E37C00">
      <w:pPr>
        <w:pStyle w:val="Level2Body"/>
        <w:rPr>
          <w:rFonts w:cs="Arial"/>
          <w:szCs w:val="18"/>
        </w:rPr>
      </w:pPr>
    </w:p>
    <w:p w14:paraId="5C5C8421" w14:textId="77777777" w:rsidR="00B42D34" w:rsidRPr="00155160" w:rsidRDefault="00B42D34" w:rsidP="00E37C00">
      <w:pPr>
        <w:pStyle w:val="Level3"/>
        <w:numPr>
          <w:ilvl w:val="2"/>
          <w:numId w:val="10"/>
        </w:numPr>
        <w:adjustRightInd/>
        <w:jc w:val="both"/>
        <w:rPr>
          <w:rFonts w:cs="Arial"/>
          <w:szCs w:val="18"/>
        </w:rPr>
      </w:pPr>
      <w:r w:rsidRPr="00155160">
        <w:rPr>
          <w:rFonts w:cs="Arial"/>
          <w:szCs w:val="18"/>
        </w:rPr>
        <w:t xml:space="preserve">Contractor must provide confirmation that in the event of contract termination, all records that are the property of the State will be returned to the State within thirty (30) calendar days.  Notwithstanding the above, </w:t>
      </w:r>
      <w:r w:rsidR="006B3717" w:rsidRPr="00155160">
        <w:rPr>
          <w:rFonts w:cs="Arial"/>
          <w:szCs w:val="18"/>
        </w:rPr>
        <w:t>Contractor</w:t>
      </w:r>
      <w:r w:rsidRPr="00155160">
        <w:rPr>
          <w:rFonts w:cs="Arial"/>
          <w:szCs w:val="18"/>
        </w:rPr>
        <w:t xml:space="preserve"> may retain one copy of any information as required to comply with applicable work product documentation standards or as are automatically retained in the course of </w:t>
      </w:r>
      <w:r w:rsidR="006B3717" w:rsidRPr="00155160">
        <w:rPr>
          <w:rFonts w:cs="Arial"/>
          <w:szCs w:val="18"/>
        </w:rPr>
        <w:t>Contractor</w:t>
      </w:r>
      <w:r w:rsidRPr="00155160">
        <w:rPr>
          <w:rFonts w:cs="Arial"/>
          <w:szCs w:val="18"/>
        </w:rPr>
        <w:t>’s routine back up procedures.</w:t>
      </w:r>
    </w:p>
    <w:p w14:paraId="6445D5A1" w14:textId="77777777" w:rsidR="004E1E4A" w:rsidRPr="00155160" w:rsidRDefault="004E1E4A" w:rsidP="002D1106">
      <w:pPr>
        <w:pStyle w:val="Level2Body"/>
        <w:rPr>
          <w:rFonts w:cs="Arial"/>
          <w:szCs w:val="18"/>
        </w:rPr>
      </w:pPr>
    </w:p>
    <w:p w14:paraId="74175300" w14:textId="77777777" w:rsidR="00D71558" w:rsidRPr="00155160" w:rsidRDefault="008C1AFE" w:rsidP="005E5030">
      <w:pPr>
        <w:pStyle w:val="Level2"/>
        <w:rPr>
          <w:szCs w:val="18"/>
        </w:rPr>
      </w:pPr>
      <w:bookmarkStart w:id="98" w:name="_Toc461462425"/>
      <w:r w:rsidRPr="00155160">
        <w:rPr>
          <w:szCs w:val="18"/>
        </w:rPr>
        <w:t>FORCE MAJEURE</w:t>
      </w:r>
      <w:bookmarkEnd w:id="98"/>
      <w:r w:rsidRPr="00155160">
        <w:rPr>
          <w:szCs w:val="18"/>
        </w:rPr>
        <w:t xml:space="preserve"> </w:t>
      </w:r>
    </w:p>
    <w:p w14:paraId="3DD824A8"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DA664B3"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8030C09"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7F1884B"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806629D"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801F1D0" w14:textId="77777777" w:rsidR="003102B5" w:rsidRPr="00155160" w:rsidRDefault="003102B5" w:rsidP="00D86E53">
            <w:pPr>
              <w:pStyle w:val="StyleLevel1Body9ptBold"/>
            </w:pPr>
            <w:r w:rsidRPr="00155160">
              <w:t>NOTES/COMMENTS:</w:t>
            </w:r>
          </w:p>
        </w:tc>
      </w:tr>
      <w:tr w:rsidR="003102B5" w:rsidRPr="00155160" w14:paraId="06EDEDC4"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371D9FB" w14:textId="77777777" w:rsidR="003102B5" w:rsidRPr="00155160" w:rsidRDefault="003102B5" w:rsidP="00D86E53">
            <w:pPr>
              <w:pStyle w:val="StyleLevel1Body9ptBold"/>
            </w:pPr>
          </w:p>
          <w:p w14:paraId="11C43972" w14:textId="77777777" w:rsidR="003102B5" w:rsidRPr="00155160" w:rsidRDefault="003102B5" w:rsidP="00D86E53">
            <w:pPr>
              <w:pStyle w:val="StyleLevel1Body9ptBold"/>
            </w:pPr>
          </w:p>
          <w:p w14:paraId="2FDC73ED"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75816B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96BB56E"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41C2616"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70C72E86" w14:textId="77777777" w:rsidR="0016137B" w:rsidRPr="00155160" w:rsidRDefault="0016137B" w:rsidP="0016137B">
      <w:pPr>
        <w:ind w:firstLine="720"/>
        <w:rPr>
          <w:rFonts w:cs="Arial"/>
          <w:b/>
          <w:bCs/>
          <w:sz w:val="18"/>
          <w:szCs w:val="18"/>
        </w:rPr>
      </w:pPr>
    </w:p>
    <w:p w14:paraId="2450BEF8" w14:textId="77777777" w:rsidR="005748B4" w:rsidRPr="00155160" w:rsidRDefault="005748B4" w:rsidP="002D1106">
      <w:pPr>
        <w:pStyle w:val="Level2Body"/>
        <w:rPr>
          <w:rFonts w:cs="Arial"/>
          <w:szCs w:val="18"/>
        </w:rPr>
      </w:pPr>
      <w:r w:rsidRPr="00155160">
        <w:rPr>
          <w:rFonts w:cs="Arial"/>
          <w:szCs w:val="18"/>
        </w:rPr>
        <w:t xml:space="preserve">Neither party shall be liable for any costs or damages resulting from its inability to perform any of its obligations under the </w:t>
      </w:r>
      <w:r w:rsidR="00DC25D6" w:rsidRPr="00155160">
        <w:rPr>
          <w:rFonts w:cs="Arial"/>
          <w:szCs w:val="18"/>
        </w:rPr>
        <w:t xml:space="preserve">contract </w:t>
      </w:r>
      <w:r w:rsidRPr="00155160">
        <w:rPr>
          <w:rFonts w:cs="Arial"/>
          <w:szCs w:val="18"/>
        </w:rPr>
        <w:t xml:space="preserve">due to a natural disaster, or other similar event outside the control and not the fault of the affected party (“Force Majeure Event”). A Force Majeure Event shall not constitute a breach of the </w:t>
      </w:r>
      <w:r w:rsidR="00DC25D6" w:rsidRPr="00155160">
        <w:rPr>
          <w:rFonts w:cs="Arial"/>
          <w:szCs w:val="18"/>
        </w:rPr>
        <w:t>contract</w:t>
      </w:r>
      <w:r w:rsidRPr="00155160">
        <w:rPr>
          <w:rFonts w:cs="Arial"/>
          <w:szCs w:val="18"/>
        </w:rPr>
        <w:t xml:space="preserve">.  The party so affected shall immediately give notice to the other party of the Force Majeure Event. The State may grant relief from performance of </w:t>
      </w:r>
      <w:r w:rsidR="00D404D4" w:rsidRPr="00155160">
        <w:rPr>
          <w:rFonts w:cs="Arial"/>
          <w:szCs w:val="18"/>
        </w:rPr>
        <w:t xml:space="preserve">the </w:t>
      </w:r>
      <w:r w:rsidR="00DC25D6" w:rsidRPr="00155160">
        <w:rPr>
          <w:rFonts w:cs="Arial"/>
          <w:szCs w:val="18"/>
        </w:rPr>
        <w:t xml:space="preserve">contract </w:t>
      </w:r>
      <w:r w:rsidRPr="00155160">
        <w:rPr>
          <w:rFonts w:cs="Arial"/>
          <w:szCs w:val="18"/>
        </w:rPr>
        <w:t xml:space="preserve">if the </w:t>
      </w:r>
      <w:r w:rsidR="008F366A" w:rsidRPr="00155160">
        <w:rPr>
          <w:rFonts w:cs="Arial"/>
          <w:szCs w:val="18"/>
        </w:rPr>
        <w:t>C</w:t>
      </w:r>
      <w:r w:rsidR="00DC25D6" w:rsidRPr="00155160">
        <w:rPr>
          <w:rFonts w:cs="Arial"/>
          <w:szCs w:val="18"/>
        </w:rPr>
        <w:t xml:space="preserve">ontractor </w:t>
      </w:r>
      <w:r w:rsidRPr="00155160">
        <w:rPr>
          <w:rFonts w:cs="Arial"/>
          <w:szCs w:val="18"/>
        </w:rPr>
        <w:t xml:space="preserve">is prevented from performance by a Force Majeure Event.  The burden of proof for the need for such relief shall rest upon the </w:t>
      </w:r>
      <w:r w:rsidR="008F366A" w:rsidRPr="00155160">
        <w:rPr>
          <w:rFonts w:cs="Arial"/>
          <w:szCs w:val="18"/>
        </w:rPr>
        <w:t>C</w:t>
      </w:r>
      <w:r w:rsidR="00DC25D6" w:rsidRPr="00155160">
        <w:rPr>
          <w:rFonts w:cs="Arial"/>
          <w:szCs w:val="18"/>
        </w:rPr>
        <w:t>ontractor</w:t>
      </w:r>
      <w:r w:rsidRPr="00155160">
        <w:rPr>
          <w:rFonts w:cs="Arial"/>
          <w:szCs w:val="18"/>
        </w:rPr>
        <w:t xml:space="preserve">.  To obtain release based on a Force Majeure Event, </w:t>
      </w:r>
      <w:r w:rsidR="00150F72" w:rsidRPr="00155160">
        <w:rPr>
          <w:rFonts w:cs="Arial"/>
          <w:szCs w:val="18"/>
        </w:rPr>
        <w:t xml:space="preserve">the </w:t>
      </w:r>
      <w:r w:rsidR="008F366A" w:rsidRPr="00155160">
        <w:rPr>
          <w:rFonts w:cs="Arial"/>
          <w:szCs w:val="18"/>
        </w:rPr>
        <w:t>C</w:t>
      </w:r>
      <w:r w:rsidR="00DC25D6" w:rsidRPr="00155160">
        <w:rPr>
          <w:rFonts w:cs="Arial"/>
          <w:szCs w:val="18"/>
        </w:rPr>
        <w:t xml:space="preserve">ontractor </w:t>
      </w:r>
      <w:r w:rsidRPr="00155160">
        <w:rPr>
          <w:rFonts w:cs="Arial"/>
          <w:szCs w:val="18"/>
        </w:rPr>
        <w:t xml:space="preserve">shall file a written request for such relief with the </w:t>
      </w:r>
      <w:r w:rsidR="00D27CFF">
        <w:rPr>
          <w:rFonts w:cs="Arial"/>
          <w:szCs w:val="18"/>
        </w:rPr>
        <w:t>Nebraska Department of Roads</w:t>
      </w:r>
      <w:r w:rsidRPr="00155160">
        <w:rPr>
          <w:rFonts w:cs="Arial"/>
          <w:szCs w:val="18"/>
        </w:rPr>
        <w:t xml:space="preserve">.  Labor disputes with the impacted party’s own employees will not be considered a </w:t>
      </w:r>
      <w:r w:rsidR="00D45F8A" w:rsidRPr="00155160">
        <w:rPr>
          <w:rFonts w:cs="Arial"/>
          <w:szCs w:val="18"/>
        </w:rPr>
        <w:t>F</w:t>
      </w:r>
      <w:r w:rsidRPr="00155160">
        <w:rPr>
          <w:rFonts w:cs="Arial"/>
          <w:szCs w:val="18"/>
        </w:rPr>
        <w:t xml:space="preserve">orce </w:t>
      </w:r>
      <w:r w:rsidR="00D45F8A" w:rsidRPr="00155160">
        <w:rPr>
          <w:rFonts w:cs="Arial"/>
          <w:szCs w:val="18"/>
        </w:rPr>
        <w:t>M</w:t>
      </w:r>
      <w:r w:rsidRPr="00155160">
        <w:rPr>
          <w:rFonts w:cs="Arial"/>
          <w:szCs w:val="18"/>
        </w:rPr>
        <w:t xml:space="preserve">ajeure </w:t>
      </w:r>
      <w:r w:rsidR="00D45F8A" w:rsidRPr="00155160">
        <w:rPr>
          <w:rFonts w:cs="Arial"/>
          <w:szCs w:val="18"/>
        </w:rPr>
        <w:t>E</w:t>
      </w:r>
      <w:r w:rsidRPr="00155160">
        <w:rPr>
          <w:rFonts w:cs="Arial"/>
          <w:szCs w:val="18"/>
        </w:rPr>
        <w:t xml:space="preserve">vent and will not suspend performance requirements under the </w:t>
      </w:r>
      <w:r w:rsidR="00DC25D6" w:rsidRPr="00155160">
        <w:rPr>
          <w:rFonts w:cs="Arial"/>
          <w:szCs w:val="18"/>
        </w:rPr>
        <w:t>contract</w:t>
      </w:r>
      <w:r w:rsidRPr="00155160">
        <w:rPr>
          <w:rFonts w:cs="Arial"/>
          <w:szCs w:val="18"/>
        </w:rPr>
        <w:t>.</w:t>
      </w:r>
    </w:p>
    <w:p w14:paraId="48BB0656" w14:textId="753FF868" w:rsidR="001A064A" w:rsidRDefault="001A064A">
      <w:pPr>
        <w:jc w:val="left"/>
        <w:rPr>
          <w:rFonts w:cs="Arial"/>
          <w:color w:val="000000"/>
          <w:sz w:val="18"/>
          <w:szCs w:val="18"/>
        </w:rPr>
      </w:pPr>
      <w:r>
        <w:rPr>
          <w:rFonts w:cs="Arial"/>
          <w:szCs w:val="18"/>
        </w:rPr>
        <w:br w:type="page"/>
      </w:r>
    </w:p>
    <w:p w14:paraId="49EEEDB4" w14:textId="77777777" w:rsidR="006C06F4" w:rsidRPr="00155160" w:rsidRDefault="008C1AFE" w:rsidP="005E5030">
      <w:pPr>
        <w:pStyle w:val="Level2"/>
        <w:rPr>
          <w:szCs w:val="18"/>
        </w:rPr>
      </w:pPr>
      <w:bookmarkStart w:id="99" w:name="_Toc461462426"/>
      <w:r w:rsidRPr="00155160">
        <w:rPr>
          <w:szCs w:val="18"/>
        </w:rPr>
        <w:lastRenderedPageBreak/>
        <w:t>PROHIBITION AGAINST ADVANCE PAYMENT</w:t>
      </w:r>
      <w:bookmarkEnd w:id="99"/>
    </w:p>
    <w:p w14:paraId="6E21F1C6"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34E852B4"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7451B8A"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13E321C"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A151FC1"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770292C" w14:textId="77777777" w:rsidR="003102B5" w:rsidRPr="00155160" w:rsidRDefault="003102B5" w:rsidP="00D86E53">
            <w:pPr>
              <w:pStyle w:val="StyleLevel1Body9ptBold"/>
            </w:pPr>
            <w:r w:rsidRPr="00155160">
              <w:t>NOTES/COMMENTS:</w:t>
            </w:r>
          </w:p>
        </w:tc>
      </w:tr>
      <w:tr w:rsidR="003102B5" w:rsidRPr="00155160" w14:paraId="77EF22D0"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FB99570" w14:textId="77777777" w:rsidR="003102B5" w:rsidRPr="00155160" w:rsidRDefault="003102B5" w:rsidP="00D86E53">
            <w:pPr>
              <w:pStyle w:val="StyleLevel1Body9ptBold"/>
            </w:pPr>
          </w:p>
          <w:p w14:paraId="1DA6BF8F" w14:textId="77777777" w:rsidR="003102B5" w:rsidRPr="00155160" w:rsidRDefault="003102B5" w:rsidP="00D86E53">
            <w:pPr>
              <w:pStyle w:val="StyleLevel1Body9ptBold"/>
            </w:pPr>
          </w:p>
          <w:p w14:paraId="210F8A9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C43D0AA"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0A8EA7F"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B38AA6E"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2C177DAD" w14:textId="77777777" w:rsidR="0016137B" w:rsidRPr="00155160" w:rsidRDefault="0016137B" w:rsidP="002D1106">
      <w:pPr>
        <w:pStyle w:val="Level2Body"/>
        <w:rPr>
          <w:rFonts w:cs="Arial"/>
          <w:szCs w:val="18"/>
          <w:highlight w:val="green"/>
        </w:rPr>
      </w:pPr>
    </w:p>
    <w:p w14:paraId="1C3D0FEB" w14:textId="77777777" w:rsidR="00504F15" w:rsidRPr="00155160" w:rsidRDefault="00504F15" w:rsidP="002D1106">
      <w:pPr>
        <w:pStyle w:val="Level2Body"/>
        <w:rPr>
          <w:rFonts w:cs="Arial"/>
          <w:szCs w:val="18"/>
        </w:rPr>
      </w:pPr>
      <w:r w:rsidRPr="00155160">
        <w:rPr>
          <w:rFonts w:cs="Arial"/>
          <w:szCs w:val="18"/>
        </w:rPr>
        <w:t>Payments shall</w:t>
      </w:r>
      <w:r w:rsidR="00F82D38" w:rsidRPr="00155160">
        <w:rPr>
          <w:rFonts w:cs="Arial"/>
          <w:szCs w:val="18"/>
        </w:rPr>
        <w:t xml:space="preserve"> not </w:t>
      </w:r>
      <w:r w:rsidRPr="00155160">
        <w:rPr>
          <w:rFonts w:cs="Arial"/>
          <w:szCs w:val="18"/>
        </w:rPr>
        <w:t>be made</w:t>
      </w:r>
      <w:r w:rsidR="00F82D38" w:rsidRPr="00155160">
        <w:rPr>
          <w:rFonts w:cs="Arial"/>
          <w:szCs w:val="18"/>
        </w:rPr>
        <w:t xml:space="preserve"> until </w:t>
      </w:r>
      <w:r w:rsidRPr="00155160">
        <w:rPr>
          <w:rFonts w:cs="Arial"/>
          <w:szCs w:val="18"/>
        </w:rPr>
        <w:t>contractual deliverable</w:t>
      </w:r>
      <w:r w:rsidR="00C86961" w:rsidRPr="00155160">
        <w:rPr>
          <w:rFonts w:cs="Arial"/>
          <w:szCs w:val="18"/>
        </w:rPr>
        <w:t>(s)</w:t>
      </w:r>
      <w:r w:rsidR="00F82D38" w:rsidRPr="00155160">
        <w:rPr>
          <w:rFonts w:cs="Arial"/>
          <w:szCs w:val="18"/>
        </w:rPr>
        <w:t xml:space="preserve"> are received and accepted by the State.</w:t>
      </w:r>
    </w:p>
    <w:p w14:paraId="6D987B71" w14:textId="77777777" w:rsidR="001276CF" w:rsidRPr="00155160" w:rsidRDefault="001276CF" w:rsidP="002D1106">
      <w:pPr>
        <w:pStyle w:val="Level2Body"/>
        <w:rPr>
          <w:rFonts w:cs="Arial"/>
          <w:szCs w:val="18"/>
        </w:rPr>
      </w:pPr>
    </w:p>
    <w:p w14:paraId="0DC48C6C" w14:textId="77777777" w:rsidR="00D71558" w:rsidRPr="00155160" w:rsidRDefault="008C1AFE" w:rsidP="005E5030">
      <w:pPr>
        <w:pStyle w:val="Level2"/>
        <w:rPr>
          <w:szCs w:val="18"/>
        </w:rPr>
      </w:pPr>
      <w:bookmarkStart w:id="100" w:name="_Toc461462427"/>
      <w:r w:rsidRPr="00155160">
        <w:rPr>
          <w:szCs w:val="18"/>
        </w:rPr>
        <w:t>PAYMENT</w:t>
      </w:r>
      <w:bookmarkEnd w:id="100"/>
      <w:r w:rsidRPr="00155160">
        <w:rPr>
          <w:szCs w:val="18"/>
        </w:rPr>
        <w:t xml:space="preserve"> </w:t>
      </w:r>
    </w:p>
    <w:p w14:paraId="484BD424"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37BEABE"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01638CE"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F8DF481"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3E9BF25"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956D6D1" w14:textId="77777777" w:rsidR="003102B5" w:rsidRPr="00155160" w:rsidRDefault="003102B5" w:rsidP="00D86E53">
            <w:pPr>
              <w:pStyle w:val="StyleLevel1Body9ptBold"/>
            </w:pPr>
            <w:r w:rsidRPr="00155160">
              <w:t>NOTES/COMMENTS:</w:t>
            </w:r>
          </w:p>
        </w:tc>
      </w:tr>
      <w:tr w:rsidR="003102B5" w:rsidRPr="00155160" w14:paraId="16099E7D"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3E93431" w14:textId="77777777" w:rsidR="003102B5" w:rsidRPr="00155160" w:rsidRDefault="003102B5" w:rsidP="00D86E53">
            <w:pPr>
              <w:pStyle w:val="StyleLevel1Body9ptBold"/>
            </w:pPr>
          </w:p>
          <w:p w14:paraId="04842C59" w14:textId="77777777" w:rsidR="003102B5" w:rsidRPr="00155160" w:rsidRDefault="003102B5" w:rsidP="00D86E53">
            <w:pPr>
              <w:pStyle w:val="StyleLevel1Body9ptBold"/>
            </w:pPr>
          </w:p>
          <w:p w14:paraId="5DA5FF10"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436F38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B28B53F"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3BDDE65"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A11D411" w14:textId="77777777" w:rsidR="0016137B" w:rsidRPr="00155160" w:rsidRDefault="0016137B" w:rsidP="0016137B">
      <w:pPr>
        <w:ind w:firstLine="720"/>
        <w:rPr>
          <w:rFonts w:cs="Arial"/>
          <w:b/>
          <w:bCs/>
          <w:sz w:val="18"/>
          <w:szCs w:val="18"/>
        </w:rPr>
      </w:pPr>
    </w:p>
    <w:p w14:paraId="69013B8F" w14:textId="77777777" w:rsidR="008C1AFE" w:rsidRPr="00155160" w:rsidRDefault="00C72CED" w:rsidP="002D1106">
      <w:pPr>
        <w:pStyle w:val="Level2Body"/>
        <w:rPr>
          <w:rFonts w:cs="Arial"/>
          <w:szCs w:val="18"/>
        </w:rPr>
      </w:pPr>
      <w:r w:rsidRPr="00155160">
        <w:rPr>
          <w:rFonts w:cs="Arial"/>
          <w:szCs w:val="18"/>
        </w:rPr>
        <w:t xml:space="preserve">State will render payment to </w:t>
      </w:r>
      <w:r w:rsidR="008F366A" w:rsidRPr="00155160">
        <w:rPr>
          <w:rFonts w:cs="Arial"/>
          <w:szCs w:val="18"/>
        </w:rPr>
        <w:t>C</w:t>
      </w:r>
      <w:r w:rsidRPr="00155160">
        <w:rPr>
          <w:rFonts w:cs="Arial"/>
          <w:szCs w:val="18"/>
        </w:rPr>
        <w:t xml:space="preserve">ontractor when the terms and conditions of the contract and specifications have been satisfactorily completed on the part of the </w:t>
      </w:r>
      <w:r w:rsidR="008F366A" w:rsidRPr="00155160">
        <w:rPr>
          <w:rFonts w:cs="Arial"/>
          <w:szCs w:val="18"/>
        </w:rPr>
        <w:t>C</w:t>
      </w:r>
      <w:r w:rsidRPr="00155160">
        <w:rPr>
          <w:rFonts w:cs="Arial"/>
          <w:szCs w:val="18"/>
        </w:rPr>
        <w:t xml:space="preserve">ontractor as solely determined by the State.  Payment will be made by the responsible agency in compliance with the State of Nebraska Prompt Payment Act (See Neb. Rev. Stat. </w:t>
      </w:r>
      <w:r w:rsidR="00705D37" w:rsidRPr="00155160">
        <w:rPr>
          <w:rFonts w:cs="Arial"/>
          <w:szCs w:val="18"/>
        </w:rPr>
        <w:t>§</w:t>
      </w:r>
      <w:r w:rsidR="003268FB">
        <w:rPr>
          <w:rFonts w:cs="Arial"/>
          <w:szCs w:val="18"/>
        </w:rPr>
        <w:t xml:space="preserve">§ </w:t>
      </w:r>
      <w:r w:rsidRPr="00155160">
        <w:rPr>
          <w:rFonts w:cs="Arial"/>
          <w:szCs w:val="18"/>
        </w:rPr>
        <w:t xml:space="preserve">81-2401 through 81-2408).  The State may require the </w:t>
      </w:r>
      <w:r w:rsidR="008F366A" w:rsidRPr="00155160">
        <w:rPr>
          <w:rFonts w:cs="Arial"/>
          <w:szCs w:val="18"/>
        </w:rPr>
        <w:t>C</w:t>
      </w:r>
      <w:r w:rsidRPr="00155160">
        <w:rPr>
          <w:rFonts w:cs="Arial"/>
          <w:szCs w:val="18"/>
        </w:rPr>
        <w:t xml:space="preserve">ontractor to accept payment by electronic means such as ACH deposit. In no event shall the State be responsible or liable to pay for any services provided by the </w:t>
      </w:r>
      <w:r w:rsidR="008F366A" w:rsidRPr="00155160">
        <w:rPr>
          <w:rFonts w:cs="Arial"/>
          <w:szCs w:val="18"/>
        </w:rPr>
        <w:t>C</w:t>
      </w:r>
      <w:r w:rsidRPr="00155160">
        <w:rPr>
          <w:rFonts w:cs="Arial"/>
          <w:szCs w:val="18"/>
        </w:rPr>
        <w:t xml:space="preserve">ontractor prior to the Effective Date, and the </w:t>
      </w:r>
      <w:r w:rsidR="008F366A" w:rsidRPr="00155160">
        <w:rPr>
          <w:rFonts w:cs="Arial"/>
          <w:szCs w:val="18"/>
        </w:rPr>
        <w:t>C</w:t>
      </w:r>
      <w:r w:rsidRPr="00155160">
        <w:rPr>
          <w:rFonts w:cs="Arial"/>
          <w:szCs w:val="18"/>
        </w:rPr>
        <w:t>ontractor hereby waives any claim or cause of action for any such services.</w:t>
      </w:r>
      <w:r w:rsidR="00A93928" w:rsidRPr="00155160">
        <w:rPr>
          <w:rFonts w:cs="Arial"/>
          <w:szCs w:val="18"/>
        </w:rPr>
        <w:t xml:space="preserve"> </w:t>
      </w:r>
    </w:p>
    <w:p w14:paraId="6F56BD4E" w14:textId="77777777" w:rsidR="00CE2F79" w:rsidRPr="00155160" w:rsidRDefault="00CE2F79" w:rsidP="002D1106">
      <w:pPr>
        <w:pStyle w:val="Level2Body"/>
        <w:rPr>
          <w:rFonts w:cs="Arial"/>
          <w:szCs w:val="18"/>
        </w:rPr>
      </w:pPr>
    </w:p>
    <w:p w14:paraId="6DA949CD" w14:textId="77777777" w:rsidR="00D71558" w:rsidRPr="00155160" w:rsidRDefault="008C1AFE" w:rsidP="005E5030">
      <w:pPr>
        <w:pStyle w:val="Level2"/>
        <w:rPr>
          <w:szCs w:val="18"/>
        </w:rPr>
      </w:pPr>
      <w:bookmarkStart w:id="101" w:name="_Toc461462428"/>
      <w:r w:rsidRPr="00155160">
        <w:rPr>
          <w:szCs w:val="18"/>
        </w:rPr>
        <w:t>INVOICES</w:t>
      </w:r>
      <w:bookmarkEnd w:id="101"/>
      <w:r w:rsidRPr="00155160">
        <w:rPr>
          <w:szCs w:val="18"/>
        </w:rPr>
        <w:t xml:space="preserve"> </w:t>
      </w:r>
    </w:p>
    <w:p w14:paraId="1281300B"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0882CC6"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11CBF23"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6DD4A7A"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27EFCF8"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CBB8272" w14:textId="77777777" w:rsidR="003102B5" w:rsidRPr="00155160" w:rsidRDefault="003102B5" w:rsidP="00D86E53">
            <w:pPr>
              <w:pStyle w:val="StyleLevel1Body9ptBold"/>
            </w:pPr>
            <w:r w:rsidRPr="00155160">
              <w:t>NOTES/COMMENTS:</w:t>
            </w:r>
          </w:p>
        </w:tc>
      </w:tr>
      <w:tr w:rsidR="003102B5" w:rsidRPr="00155160" w14:paraId="27C431E8"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32A8E36" w14:textId="77777777" w:rsidR="003102B5" w:rsidRPr="00155160" w:rsidRDefault="003102B5" w:rsidP="00D86E53">
            <w:pPr>
              <w:pStyle w:val="StyleLevel1Body9ptBold"/>
            </w:pPr>
          </w:p>
          <w:p w14:paraId="629E5EC5" w14:textId="77777777" w:rsidR="003102B5" w:rsidRPr="00155160" w:rsidRDefault="003102B5" w:rsidP="00D86E53">
            <w:pPr>
              <w:pStyle w:val="StyleLevel1Body9ptBold"/>
            </w:pPr>
          </w:p>
          <w:p w14:paraId="70A68B66"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03EAE1B"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FAA2AEF"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E3DE697"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2CBB5F48" w14:textId="77777777" w:rsidR="0016137B" w:rsidRPr="00155160" w:rsidRDefault="0016137B" w:rsidP="002D1106">
      <w:pPr>
        <w:pStyle w:val="Level2Body"/>
        <w:rPr>
          <w:rFonts w:cs="Arial"/>
          <w:szCs w:val="18"/>
        </w:rPr>
      </w:pPr>
    </w:p>
    <w:p w14:paraId="2B432A5E" w14:textId="77777777" w:rsidR="00E37C00" w:rsidRDefault="00DD1F87" w:rsidP="002D1106">
      <w:pPr>
        <w:pStyle w:val="Level2Body"/>
        <w:rPr>
          <w:rFonts w:cs="Arial"/>
          <w:szCs w:val="18"/>
        </w:rPr>
      </w:pPr>
      <w:r w:rsidRPr="00155160">
        <w:rPr>
          <w:rFonts w:cs="Arial"/>
          <w:szCs w:val="18"/>
        </w:rPr>
        <w:t xml:space="preserve">Invoices for payments must be submitted by the </w:t>
      </w:r>
      <w:r w:rsidR="008F366A" w:rsidRPr="00155160">
        <w:rPr>
          <w:rFonts w:cs="Arial"/>
          <w:szCs w:val="18"/>
        </w:rPr>
        <w:t>C</w:t>
      </w:r>
      <w:r w:rsidR="00DC25D6" w:rsidRPr="00155160">
        <w:rPr>
          <w:rFonts w:cs="Arial"/>
          <w:szCs w:val="18"/>
        </w:rPr>
        <w:t xml:space="preserve">ontractor </w:t>
      </w:r>
      <w:r w:rsidRPr="00155160">
        <w:rPr>
          <w:rFonts w:cs="Arial"/>
          <w:szCs w:val="18"/>
        </w:rPr>
        <w:t xml:space="preserve">to the agency requesting the services with sufficient detail to support payment. </w:t>
      </w:r>
      <w:r w:rsidR="00E37C00">
        <w:rPr>
          <w:rFonts w:cs="Arial"/>
          <w:szCs w:val="18"/>
        </w:rPr>
        <w:t>Invoices shall be sent to the address below:</w:t>
      </w:r>
    </w:p>
    <w:p w14:paraId="4ABD307D" w14:textId="77777777" w:rsidR="00E37C00" w:rsidRDefault="00E37C00" w:rsidP="002D1106">
      <w:pPr>
        <w:pStyle w:val="Level2Body"/>
        <w:rPr>
          <w:rFonts w:cs="Arial"/>
          <w:szCs w:val="18"/>
        </w:rPr>
      </w:pPr>
    </w:p>
    <w:p w14:paraId="56FA0B2B" w14:textId="77777777" w:rsidR="00E37C00" w:rsidRDefault="00E37C00" w:rsidP="00E37C00">
      <w:pPr>
        <w:pStyle w:val="Level2Body"/>
        <w:jc w:val="center"/>
        <w:rPr>
          <w:rFonts w:cs="Arial"/>
          <w:szCs w:val="18"/>
        </w:rPr>
      </w:pPr>
      <w:r>
        <w:rPr>
          <w:rFonts w:cs="Arial"/>
          <w:szCs w:val="18"/>
        </w:rPr>
        <w:t>Nebraska Department of Roads</w:t>
      </w:r>
    </w:p>
    <w:p w14:paraId="518B4FB4" w14:textId="22217279" w:rsidR="00E37C00" w:rsidRDefault="003066EC" w:rsidP="0010456C">
      <w:pPr>
        <w:pStyle w:val="Level2Body"/>
        <w:tabs>
          <w:tab w:val="left" w:pos="1260"/>
        </w:tabs>
        <w:jc w:val="center"/>
        <w:rPr>
          <w:rFonts w:cs="Arial"/>
          <w:szCs w:val="18"/>
        </w:rPr>
      </w:pPr>
      <w:r>
        <w:rPr>
          <w:rFonts w:cs="Arial"/>
          <w:szCs w:val="18"/>
        </w:rPr>
        <w:t>Facilities Ma</w:t>
      </w:r>
      <w:r w:rsidR="002A13A8">
        <w:rPr>
          <w:rFonts w:cs="Arial"/>
          <w:szCs w:val="18"/>
        </w:rPr>
        <w:t>i</w:t>
      </w:r>
      <w:r>
        <w:rPr>
          <w:rFonts w:cs="Arial"/>
          <w:szCs w:val="18"/>
        </w:rPr>
        <w:t>nten</w:t>
      </w:r>
      <w:r w:rsidR="002A13A8">
        <w:rPr>
          <w:rFonts w:cs="Arial"/>
          <w:szCs w:val="18"/>
        </w:rPr>
        <w:t>an</w:t>
      </w:r>
      <w:r>
        <w:rPr>
          <w:rFonts w:cs="Arial"/>
          <w:szCs w:val="18"/>
        </w:rPr>
        <w:t>ce Manager</w:t>
      </w:r>
    </w:p>
    <w:p w14:paraId="687D997C" w14:textId="77777777" w:rsidR="00E37C00" w:rsidRDefault="00E37C00" w:rsidP="00E37C00">
      <w:pPr>
        <w:pStyle w:val="Level2Body"/>
        <w:jc w:val="center"/>
        <w:rPr>
          <w:rFonts w:cs="Arial"/>
          <w:szCs w:val="18"/>
        </w:rPr>
      </w:pPr>
      <w:r>
        <w:rPr>
          <w:rFonts w:cs="Arial"/>
          <w:szCs w:val="18"/>
        </w:rPr>
        <w:t>5001 S. 14</w:t>
      </w:r>
      <w:r w:rsidRPr="00E37C00">
        <w:rPr>
          <w:rFonts w:cs="Arial"/>
          <w:szCs w:val="18"/>
          <w:vertAlign w:val="superscript"/>
        </w:rPr>
        <w:t>th</w:t>
      </w:r>
      <w:r>
        <w:rPr>
          <w:rFonts w:cs="Arial"/>
          <w:szCs w:val="18"/>
        </w:rPr>
        <w:t xml:space="preserve"> Street</w:t>
      </w:r>
    </w:p>
    <w:p w14:paraId="357615DF" w14:textId="29E47424" w:rsidR="00E37C00" w:rsidRDefault="00E37C00" w:rsidP="00E37C00">
      <w:pPr>
        <w:pStyle w:val="Level2Body"/>
        <w:jc w:val="center"/>
        <w:rPr>
          <w:rFonts w:cs="Arial"/>
          <w:szCs w:val="18"/>
        </w:rPr>
      </w:pPr>
      <w:r>
        <w:rPr>
          <w:rFonts w:cs="Arial"/>
          <w:szCs w:val="18"/>
        </w:rPr>
        <w:t>Lincoln, NE 68512</w:t>
      </w:r>
    </w:p>
    <w:p w14:paraId="0E31CE1A" w14:textId="77777777" w:rsidR="00905C28" w:rsidRDefault="00905C28" w:rsidP="002D1106">
      <w:pPr>
        <w:pStyle w:val="Level2Body"/>
        <w:rPr>
          <w:rFonts w:cs="Arial"/>
          <w:szCs w:val="18"/>
        </w:rPr>
      </w:pPr>
    </w:p>
    <w:p w14:paraId="27BC76DE" w14:textId="77777777" w:rsidR="00E37C00" w:rsidRDefault="00905C28" w:rsidP="002D1106">
      <w:pPr>
        <w:pStyle w:val="Level2Body"/>
        <w:rPr>
          <w:rFonts w:cs="Arial"/>
          <w:szCs w:val="18"/>
        </w:rPr>
      </w:pPr>
      <w:r>
        <w:rPr>
          <w:rFonts w:cs="Arial"/>
          <w:szCs w:val="18"/>
        </w:rPr>
        <w:t>Invoices shall include</w:t>
      </w:r>
      <w:r w:rsidR="003066EC">
        <w:rPr>
          <w:rFonts w:cs="Arial"/>
          <w:szCs w:val="18"/>
        </w:rPr>
        <w:t xml:space="preserve"> but not be limited to:  </w:t>
      </w:r>
      <w:r>
        <w:rPr>
          <w:rFonts w:cs="Arial"/>
          <w:szCs w:val="18"/>
        </w:rPr>
        <w:t>project description, location, level of electrician, hours worked and any additional information</w:t>
      </w:r>
      <w:r w:rsidR="003066EC">
        <w:rPr>
          <w:rFonts w:cs="Arial"/>
          <w:szCs w:val="18"/>
        </w:rPr>
        <w:t xml:space="preserve"> at the request of NDOR in order to </w:t>
      </w:r>
      <w:r>
        <w:rPr>
          <w:rFonts w:cs="Arial"/>
          <w:szCs w:val="18"/>
        </w:rPr>
        <w:t>provid</w:t>
      </w:r>
      <w:r w:rsidR="003066EC">
        <w:rPr>
          <w:rFonts w:cs="Arial"/>
          <w:szCs w:val="18"/>
        </w:rPr>
        <w:t>e</w:t>
      </w:r>
      <w:r>
        <w:rPr>
          <w:rFonts w:cs="Arial"/>
          <w:szCs w:val="18"/>
        </w:rPr>
        <w:t xml:space="preserve"> enough detail for payment. </w:t>
      </w:r>
    </w:p>
    <w:p w14:paraId="0428D7B4" w14:textId="77777777" w:rsidR="00905C28" w:rsidRDefault="00905C28" w:rsidP="002D1106">
      <w:pPr>
        <w:pStyle w:val="Level2Body"/>
        <w:rPr>
          <w:rFonts w:cs="Arial"/>
          <w:szCs w:val="18"/>
        </w:rPr>
      </w:pPr>
    </w:p>
    <w:p w14:paraId="2DE7B895" w14:textId="77777777" w:rsidR="00DD1F87" w:rsidRPr="00155160" w:rsidRDefault="00DD1F87" w:rsidP="002D1106">
      <w:pPr>
        <w:pStyle w:val="Level2Body"/>
        <w:rPr>
          <w:rFonts w:cs="Arial"/>
          <w:szCs w:val="18"/>
        </w:rPr>
      </w:pPr>
      <w:r w:rsidRPr="00155160">
        <w:rPr>
          <w:rFonts w:cs="Arial"/>
          <w:szCs w:val="18"/>
        </w:rPr>
        <w:t xml:space="preserve">The terms and conditions included in </w:t>
      </w:r>
      <w:r w:rsidR="00A86598" w:rsidRPr="00155160">
        <w:rPr>
          <w:rFonts w:cs="Arial"/>
          <w:szCs w:val="18"/>
        </w:rPr>
        <w:t xml:space="preserve">the </w:t>
      </w:r>
      <w:r w:rsidR="008F366A" w:rsidRPr="00155160">
        <w:rPr>
          <w:rFonts w:cs="Arial"/>
          <w:szCs w:val="18"/>
        </w:rPr>
        <w:t>C</w:t>
      </w:r>
      <w:r w:rsidR="00DC25D6" w:rsidRPr="00155160">
        <w:rPr>
          <w:rFonts w:cs="Arial"/>
          <w:szCs w:val="18"/>
        </w:rPr>
        <w:t xml:space="preserve">ontractor’s </w:t>
      </w:r>
      <w:r w:rsidRPr="00155160">
        <w:rPr>
          <w:rFonts w:cs="Arial"/>
          <w:szCs w:val="18"/>
        </w:rPr>
        <w:t xml:space="preserve">invoice shall be deemed to be solely for the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w:t>
      </w:r>
      <w:r w:rsidR="00FF6547" w:rsidRPr="00155160">
        <w:rPr>
          <w:rFonts w:cs="Arial"/>
          <w:szCs w:val="18"/>
        </w:rPr>
        <w:t xml:space="preserve">the </w:t>
      </w:r>
      <w:r w:rsidR="00DC25D6" w:rsidRPr="00155160">
        <w:rPr>
          <w:rFonts w:cs="Arial"/>
          <w:szCs w:val="18"/>
        </w:rPr>
        <w:t>contract</w:t>
      </w:r>
      <w:r w:rsidRPr="00155160">
        <w:rPr>
          <w:rFonts w:cs="Arial"/>
          <w:szCs w:val="18"/>
        </w:rPr>
        <w:t xml:space="preserve">.  </w:t>
      </w:r>
    </w:p>
    <w:p w14:paraId="2DA0FBB4" w14:textId="26B06A0F" w:rsidR="001A064A" w:rsidRDefault="001A064A">
      <w:pPr>
        <w:jc w:val="left"/>
        <w:rPr>
          <w:rFonts w:cs="Arial"/>
          <w:color w:val="000000"/>
          <w:sz w:val="18"/>
          <w:szCs w:val="18"/>
        </w:rPr>
      </w:pPr>
      <w:r>
        <w:rPr>
          <w:rFonts w:cs="Arial"/>
          <w:szCs w:val="18"/>
        </w:rPr>
        <w:br w:type="page"/>
      </w:r>
    </w:p>
    <w:p w14:paraId="13E4FE7C" w14:textId="77777777" w:rsidR="00D71558" w:rsidRPr="00155160" w:rsidRDefault="00FE1618" w:rsidP="005E5030">
      <w:pPr>
        <w:pStyle w:val="Level2"/>
        <w:rPr>
          <w:szCs w:val="18"/>
        </w:rPr>
      </w:pPr>
      <w:bookmarkStart w:id="102" w:name="_Toc461462429"/>
      <w:r w:rsidRPr="00155160">
        <w:rPr>
          <w:szCs w:val="18"/>
        </w:rPr>
        <w:lastRenderedPageBreak/>
        <w:t>RIGHT TO AUDIT</w:t>
      </w:r>
      <w:bookmarkEnd w:id="102"/>
      <w:r w:rsidR="008C1AFE" w:rsidRPr="00155160">
        <w:rPr>
          <w:szCs w:val="18"/>
        </w:rPr>
        <w:t xml:space="preserve"> </w:t>
      </w:r>
    </w:p>
    <w:p w14:paraId="5303A992"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199A84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E8D2DAA"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91DB49E"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3A6CD6B"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123484E" w14:textId="77777777" w:rsidR="003102B5" w:rsidRPr="00155160" w:rsidRDefault="003102B5" w:rsidP="00D86E53">
            <w:pPr>
              <w:pStyle w:val="StyleLevel1Body9ptBold"/>
            </w:pPr>
            <w:r w:rsidRPr="00155160">
              <w:t>NOTES/COMMENTS:</w:t>
            </w:r>
          </w:p>
        </w:tc>
      </w:tr>
      <w:tr w:rsidR="003102B5" w:rsidRPr="00155160" w14:paraId="10F28453"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ED9CB18" w14:textId="77777777" w:rsidR="003102B5" w:rsidRPr="00155160" w:rsidRDefault="003102B5" w:rsidP="00D86E53">
            <w:pPr>
              <w:pStyle w:val="StyleLevel1Body9ptBold"/>
            </w:pPr>
          </w:p>
          <w:p w14:paraId="545111A3" w14:textId="77777777" w:rsidR="003102B5" w:rsidRPr="00155160" w:rsidRDefault="003102B5" w:rsidP="00D86E53">
            <w:pPr>
              <w:pStyle w:val="StyleLevel1Body9ptBold"/>
            </w:pPr>
          </w:p>
          <w:p w14:paraId="451E83B7"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EAFD3BB"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A5A7503"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B47EA40"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2CB2D5C" w14:textId="77777777" w:rsidR="0016137B" w:rsidRPr="00155160" w:rsidRDefault="0016137B" w:rsidP="002D1106">
      <w:pPr>
        <w:pStyle w:val="Level2Body"/>
        <w:rPr>
          <w:rFonts w:cs="Arial"/>
          <w:szCs w:val="18"/>
        </w:rPr>
      </w:pPr>
    </w:p>
    <w:p w14:paraId="0797E7A9" w14:textId="77777777" w:rsidR="00FE1618" w:rsidRPr="00155160" w:rsidRDefault="00FE1618" w:rsidP="00FE1618">
      <w:pPr>
        <w:pStyle w:val="Level2Body"/>
        <w:rPr>
          <w:rFonts w:cs="Arial"/>
          <w:szCs w:val="18"/>
        </w:rPr>
      </w:pPr>
      <w:r w:rsidRPr="00155160">
        <w:rPr>
          <w:rFonts w:cs="Arial"/>
          <w:szCs w:val="18"/>
        </w:rPr>
        <w:t xml:space="preserve">Contractor shall establish and maintain a reasonable accounting system that enables the State to readily audit contract. The State and its authorized representatives shall have the right to audit, to examine, and to make copies of or extracts from all financial and related records (in whatever form they may be kept, whether written, electronic, or other) relating to or pertaining to this contract kept by or under the control of the Contractor, including, but not limited to those kept by the Contractor, its employees, agents, assigns, successors, and </w:t>
      </w:r>
      <w:r w:rsidR="00634226">
        <w:rPr>
          <w:rFonts w:cs="Arial"/>
          <w:szCs w:val="18"/>
        </w:rPr>
        <w:t>Subcontractor</w:t>
      </w:r>
      <w:r w:rsidRPr="00155160">
        <w:rPr>
          <w:rFonts w:cs="Arial"/>
          <w:szCs w:val="18"/>
        </w:rPr>
        <w:t xml:space="preserve">s. Such records shall include, but not be limited to, accounting records, written policies and procedures; all paid vouchers including those for out-of-pocket expenses; other reimbursement supported by invoices; ledgers; cancelled checks; deposit slips; bank statements; journals; original estimates; estimating work sheets; contract amendments and change order files; backcharge logs and supporting documentation; insurance documents; payroll documents; timesheets; memoranda; and correspondence. </w:t>
      </w:r>
    </w:p>
    <w:p w14:paraId="699EEB93" w14:textId="77777777" w:rsidR="00FE1618" w:rsidRPr="00155160" w:rsidRDefault="00FE1618" w:rsidP="00FE1618">
      <w:pPr>
        <w:pStyle w:val="Level2Body"/>
        <w:rPr>
          <w:rFonts w:cs="Arial"/>
          <w:szCs w:val="18"/>
        </w:rPr>
      </w:pPr>
      <w:r w:rsidRPr="00155160">
        <w:rPr>
          <w:rFonts w:cs="Arial"/>
          <w:szCs w:val="18"/>
        </w:rPr>
        <w:t xml:space="preserve"> </w:t>
      </w:r>
    </w:p>
    <w:p w14:paraId="10C0548D" w14:textId="77777777" w:rsidR="00FE1618" w:rsidRPr="00155160" w:rsidRDefault="00FE1618" w:rsidP="00FE1618">
      <w:pPr>
        <w:pStyle w:val="Level2Body"/>
        <w:rPr>
          <w:rFonts w:cs="Arial"/>
          <w:szCs w:val="18"/>
        </w:rPr>
      </w:pPr>
      <w:r w:rsidRPr="00155160">
        <w:rPr>
          <w:rFonts w:cs="Arial"/>
          <w:szCs w:val="18"/>
        </w:rPr>
        <w:t xml:space="preserve">Contractor shall, at all times during the term of this contract and for a period of five (5) years after the completion of this contract, maintain such records, together with such supporting or underlying documents and materials. The Contractor shall at any time requested by the State, whether during or after completion of this contract and at Contractor’s own expense make such records available for inspection and audit (including copies and extracts of records as required) by the State. Such records shall be made available to the State during normal business hours at the Contractor’s office or place of business. In the event that no such location is available, then the financial records, together with the supporting or underlying documents and records, shall be made available for audit at a time and location that is convenient for the State.  Contractor shall ensure the State has these rights with Contractor’s assigns, successors, and </w:t>
      </w:r>
      <w:r w:rsidR="00634226">
        <w:rPr>
          <w:rFonts w:cs="Arial"/>
          <w:szCs w:val="18"/>
        </w:rPr>
        <w:t>Subcontractor</w:t>
      </w:r>
      <w:r w:rsidRPr="00155160">
        <w:rPr>
          <w:rFonts w:cs="Arial"/>
          <w:szCs w:val="18"/>
        </w:rPr>
        <w:t xml:space="preserve">s, and the obligations of these rights shall be explicitly included in any subcontracts or agreements formed between the Contractor and any </w:t>
      </w:r>
      <w:r w:rsidR="00634226">
        <w:rPr>
          <w:rFonts w:cs="Arial"/>
          <w:szCs w:val="18"/>
        </w:rPr>
        <w:t>Subcontractor</w:t>
      </w:r>
      <w:r w:rsidRPr="00155160">
        <w:rPr>
          <w:rFonts w:cs="Arial"/>
          <w:szCs w:val="18"/>
        </w:rPr>
        <w:t xml:space="preserve">s to the extent that those </w:t>
      </w:r>
      <w:r w:rsidR="00634226">
        <w:rPr>
          <w:rFonts w:cs="Arial"/>
          <w:szCs w:val="18"/>
        </w:rPr>
        <w:t>subcontract</w:t>
      </w:r>
      <w:r w:rsidRPr="00155160">
        <w:rPr>
          <w:rFonts w:cs="Arial"/>
          <w:szCs w:val="18"/>
        </w:rPr>
        <w:t>s or agreements relate to fulfillment of the Contractor’s obligations to the State.</w:t>
      </w:r>
    </w:p>
    <w:p w14:paraId="3D785926" w14:textId="77777777" w:rsidR="00FE1618" w:rsidRPr="00155160" w:rsidRDefault="00FE1618" w:rsidP="00FE1618">
      <w:pPr>
        <w:pStyle w:val="Level2Body"/>
        <w:rPr>
          <w:rFonts w:cs="Arial"/>
          <w:szCs w:val="18"/>
        </w:rPr>
      </w:pPr>
      <w:r w:rsidRPr="00155160">
        <w:rPr>
          <w:rFonts w:cs="Arial"/>
          <w:szCs w:val="18"/>
        </w:rPr>
        <w:t xml:space="preserve"> </w:t>
      </w:r>
    </w:p>
    <w:p w14:paraId="4D00DBEC" w14:textId="77777777" w:rsidR="00FE1618" w:rsidRPr="00155160" w:rsidRDefault="00FE1618" w:rsidP="00FE1618">
      <w:pPr>
        <w:pStyle w:val="Level2Body"/>
        <w:rPr>
          <w:rFonts w:cs="Arial"/>
          <w:szCs w:val="18"/>
        </w:rPr>
      </w:pPr>
      <w:r w:rsidRPr="00155160">
        <w:rPr>
          <w:rFonts w:cs="Arial"/>
          <w:szCs w:val="18"/>
        </w:rPr>
        <w:t xml:space="preserve">Costs of any audits conducted under the authority of this right to audit and not addressed elsewhere will be borne by the State unless certain exemption criteria are met. If the audit identifies overpricing or overcharges (of any nature) by the Contractor to the State in excess of one-half of one percent (.5%) of the total contract billings, the Contractor shall reimburse the State for the total costs of the audit. If the audit discovers substantive findings related to fraud, misrepresentation, or non-performance, the </w:t>
      </w:r>
      <w:r w:rsidR="008F366A" w:rsidRPr="00155160">
        <w:rPr>
          <w:rFonts w:cs="Arial"/>
          <w:szCs w:val="18"/>
        </w:rPr>
        <w:t>C</w:t>
      </w:r>
      <w:r w:rsidRPr="00155160">
        <w:rPr>
          <w:rFonts w:cs="Arial"/>
          <w:szCs w:val="18"/>
        </w:rPr>
        <w:t>ontractor shall reimburse the State for total costs of audit. Any  adjustments and/or payments that must be made as a result of any such audit or inspection of the Contractor’s invoices and/or records shall be made within a reasonable amount of time (not to exceed 90 days) from presentation of the State’s findings to Contractor.</w:t>
      </w:r>
    </w:p>
    <w:p w14:paraId="3501D3C3" w14:textId="77777777" w:rsidR="00182181" w:rsidRPr="00155160" w:rsidRDefault="00182181" w:rsidP="00352E8F">
      <w:pPr>
        <w:pStyle w:val="Level2Body"/>
        <w:rPr>
          <w:rFonts w:cs="Arial"/>
          <w:szCs w:val="18"/>
        </w:rPr>
      </w:pPr>
    </w:p>
    <w:p w14:paraId="2225B051" w14:textId="77777777" w:rsidR="00D71558" w:rsidRPr="00155160" w:rsidRDefault="008C1AFE" w:rsidP="005E5030">
      <w:pPr>
        <w:pStyle w:val="Level2"/>
        <w:rPr>
          <w:szCs w:val="18"/>
        </w:rPr>
      </w:pPr>
      <w:bookmarkStart w:id="103" w:name="_Toc461462430"/>
      <w:r w:rsidRPr="00155160">
        <w:rPr>
          <w:szCs w:val="18"/>
        </w:rPr>
        <w:t>TAXES</w:t>
      </w:r>
      <w:bookmarkEnd w:id="103"/>
      <w:r w:rsidRPr="00155160">
        <w:rPr>
          <w:szCs w:val="18"/>
        </w:rPr>
        <w:t xml:space="preserve"> </w:t>
      </w:r>
    </w:p>
    <w:p w14:paraId="1AE9CA0D"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EA3B6E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5F91829"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020A2A8"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F0CBEA1"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6F9F7C9" w14:textId="77777777" w:rsidR="003102B5" w:rsidRPr="00155160" w:rsidRDefault="003102B5" w:rsidP="00D86E53">
            <w:pPr>
              <w:pStyle w:val="StyleLevel1Body9ptBold"/>
            </w:pPr>
            <w:r w:rsidRPr="00155160">
              <w:t>NOTES/COMMENTS:</w:t>
            </w:r>
          </w:p>
        </w:tc>
      </w:tr>
      <w:tr w:rsidR="003102B5" w:rsidRPr="00155160" w14:paraId="64ADD493"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9ADAB4A" w14:textId="77777777" w:rsidR="003102B5" w:rsidRPr="00155160" w:rsidRDefault="003102B5" w:rsidP="00D86E53">
            <w:pPr>
              <w:pStyle w:val="StyleLevel1Body9ptBold"/>
            </w:pPr>
          </w:p>
          <w:p w14:paraId="7691261F" w14:textId="77777777" w:rsidR="003102B5" w:rsidRPr="00155160" w:rsidRDefault="003102B5" w:rsidP="00D86E53">
            <w:pPr>
              <w:pStyle w:val="StyleLevel1Body9ptBold"/>
            </w:pPr>
          </w:p>
          <w:p w14:paraId="39707736"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A9A278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6EA9EB5"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1D788F5"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7BC106BB" w14:textId="77777777" w:rsidR="0016137B" w:rsidRPr="00155160" w:rsidRDefault="0016137B" w:rsidP="002D1106">
      <w:pPr>
        <w:pStyle w:val="Level2Body"/>
        <w:rPr>
          <w:rFonts w:cs="Arial"/>
          <w:szCs w:val="18"/>
        </w:rPr>
      </w:pPr>
    </w:p>
    <w:p w14:paraId="372C3363" w14:textId="77777777" w:rsidR="008C1AFE" w:rsidRPr="00155160" w:rsidRDefault="008C1AFE" w:rsidP="002D1106">
      <w:pPr>
        <w:pStyle w:val="Level2Body"/>
        <w:rPr>
          <w:rFonts w:cs="Arial"/>
          <w:szCs w:val="18"/>
        </w:rPr>
      </w:pPr>
      <w:r w:rsidRPr="00155160">
        <w:rPr>
          <w:rFonts w:cs="Arial"/>
          <w:szCs w:val="18"/>
        </w:rPr>
        <w:t xml:space="preserve">The State is not required to pay taxes of any kind and assumes no such liability as a result of this solicitation.  Any property tax payable on the </w:t>
      </w:r>
      <w:r w:rsidR="008F366A" w:rsidRPr="00155160">
        <w:rPr>
          <w:rFonts w:cs="Arial"/>
          <w:szCs w:val="18"/>
        </w:rPr>
        <w:t>C</w:t>
      </w:r>
      <w:r w:rsidR="00DC25D6" w:rsidRPr="00155160">
        <w:rPr>
          <w:rFonts w:cs="Arial"/>
          <w:szCs w:val="18"/>
        </w:rPr>
        <w:t xml:space="preserve">ontractor's </w:t>
      </w:r>
      <w:r w:rsidRPr="00155160">
        <w:rPr>
          <w:rFonts w:cs="Arial"/>
          <w:szCs w:val="18"/>
        </w:rPr>
        <w:t xml:space="preserve">equipment which may be installed in a </w:t>
      </w:r>
      <w:r w:rsidR="009D67A1" w:rsidRPr="00155160">
        <w:rPr>
          <w:rFonts w:cs="Arial"/>
          <w:szCs w:val="18"/>
        </w:rPr>
        <w:t>s</w:t>
      </w:r>
      <w:r w:rsidRPr="00155160">
        <w:rPr>
          <w:rFonts w:cs="Arial"/>
          <w:szCs w:val="18"/>
        </w:rPr>
        <w:t xml:space="preserve">tate-owned facility is the responsibility of the </w:t>
      </w:r>
      <w:r w:rsidR="008F366A" w:rsidRPr="00155160">
        <w:rPr>
          <w:rFonts w:cs="Arial"/>
          <w:szCs w:val="18"/>
        </w:rPr>
        <w:t>C</w:t>
      </w:r>
      <w:r w:rsidR="00DC25D6" w:rsidRPr="00155160">
        <w:rPr>
          <w:rFonts w:cs="Arial"/>
          <w:szCs w:val="18"/>
        </w:rPr>
        <w:t>ontractor</w:t>
      </w:r>
      <w:r w:rsidRPr="00155160">
        <w:rPr>
          <w:rFonts w:cs="Arial"/>
          <w:szCs w:val="18"/>
        </w:rPr>
        <w:t>.</w:t>
      </w:r>
    </w:p>
    <w:p w14:paraId="35BC35C1" w14:textId="2874F2C6" w:rsidR="001A064A" w:rsidRDefault="001A064A">
      <w:pPr>
        <w:jc w:val="left"/>
        <w:rPr>
          <w:rFonts w:cs="Arial"/>
          <w:color w:val="000000"/>
          <w:sz w:val="18"/>
          <w:szCs w:val="18"/>
        </w:rPr>
      </w:pPr>
      <w:r>
        <w:rPr>
          <w:rFonts w:cs="Arial"/>
          <w:szCs w:val="18"/>
        </w:rPr>
        <w:br w:type="page"/>
      </w:r>
    </w:p>
    <w:p w14:paraId="10671052" w14:textId="77777777" w:rsidR="00D71558" w:rsidRPr="00155160" w:rsidRDefault="008C1AFE" w:rsidP="005E5030">
      <w:pPr>
        <w:pStyle w:val="Level2"/>
        <w:rPr>
          <w:szCs w:val="18"/>
        </w:rPr>
      </w:pPr>
      <w:bookmarkStart w:id="104" w:name="_Toc461462431"/>
      <w:r w:rsidRPr="00155160">
        <w:rPr>
          <w:szCs w:val="18"/>
        </w:rPr>
        <w:lastRenderedPageBreak/>
        <w:t>INSPECTION AND APPROVAL</w:t>
      </w:r>
      <w:bookmarkEnd w:id="104"/>
      <w:r w:rsidRPr="00155160">
        <w:rPr>
          <w:szCs w:val="18"/>
        </w:rPr>
        <w:t xml:space="preserve"> </w:t>
      </w:r>
    </w:p>
    <w:p w14:paraId="5CE9E025"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16EC975"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348DACA"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CFE27B6"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D465106"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D9F4033" w14:textId="77777777" w:rsidR="003102B5" w:rsidRPr="00155160" w:rsidRDefault="003102B5" w:rsidP="00D86E53">
            <w:pPr>
              <w:pStyle w:val="StyleLevel1Body9ptBold"/>
            </w:pPr>
            <w:r w:rsidRPr="00155160">
              <w:t>NOTES/COMMENTS:</w:t>
            </w:r>
          </w:p>
        </w:tc>
      </w:tr>
      <w:tr w:rsidR="003102B5" w:rsidRPr="00155160" w14:paraId="66D4C5BC"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2335AAE" w14:textId="77777777" w:rsidR="003102B5" w:rsidRPr="00155160" w:rsidRDefault="003102B5" w:rsidP="00D86E53">
            <w:pPr>
              <w:pStyle w:val="StyleLevel1Body9ptBold"/>
            </w:pPr>
          </w:p>
          <w:p w14:paraId="772AA27E" w14:textId="77777777" w:rsidR="003102B5" w:rsidRPr="00155160" w:rsidRDefault="003102B5" w:rsidP="00D86E53">
            <w:pPr>
              <w:pStyle w:val="StyleLevel1Body9ptBold"/>
            </w:pPr>
          </w:p>
          <w:p w14:paraId="39A8C17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A120E0E"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1B1E82E"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1251648"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BB2A7A0" w14:textId="77777777" w:rsidR="0016137B" w:rsidRPr="00155160" w:rsidRDefault="0016137B" w:rsidP="002D1106">
      <w:pPr>
        <w:pStyle w:val="Level2Body"/>
        <w:rPr>
          <w:rFonts w:cs="Arial"/>
          <w:szCs w:val="18"/>
        </w:rPr>
      </w:pPr>
    </w:p>
    <w:p w14:paraId="5FD54EEF" w14:textId="77777777" w:rsidR="00E24A5C" w:rsidRPr="00155160" w:rsidRDefault="008C1AFE" w:rsidP="002D1106">
      <w:pPr>
        <w:pStyle w:val="Level2Body"/>
        <w:rPr>
          <w:rFonts w:cs="Arial"/>
          <w:szCs w:val="18"/>
        </w:rPr>
      </w:pPr>
      <w:r w:rsidRPr="00155160">
        <w:rPr>
          <w:rFonts w:cs="Arial"/>
          <w:szCs w:val="18"/>
        </w:rPr>
        <w:t xml:space="preserve">Final inspection and approval of all work required under the </w:t>
      </w:r>
      <w:r w:rsidR="00DC25D6" w:rsidRPr="00155160">
        <w:rPr>
          <w:rFonts w:cs="Arial"/>
          <w:szCs w:val="18"/>
        </w:rPr>
        <w:t xml:space="preserve">contract </w:t>
      </w:r>
      <w:r w:rsidRPr="00155160">
        <w:rPr>
          <w:rFonts w:cs="Arial"/>
          <w:szCs w:val="18"/>
        </w:rPr>
        <w:t xml:space="preserve">shall be performed by the designated State officials.  The State and/or its authorized representatives shall have the right to enter any premises where </w:t>
      </w:r>
      <w:r w:rsidR="00150F72" w:rsidRPr="00155160">
        <w:rPr>
          <w:rFonts w:cs="Arial"/>
          <w:szCs w:val="18"/>
        </w:rPr>
        <w:t xml:space="preserve">the </w:t>
      </w:r>
      <w:r w:rsidR="002D25F5" w:rsidRPr="00155160">
        <w:rPr>
          <w:rFonts w:cs="Arial"/>
          <w:szCs w:val="18"/>
        </w:rPr>
        <w:t>C</w:t>
      </w:r>
      <w:r w:rsidR="00DC25D6" w:rsidRPr="00155160">
        <w:rPr>
          <w:rFonts w:cs="Arial"/>
          <w:szCs w:val="18"/>
        </w:rPr>
        <w:t xml:space="preserve">ontractor </w:t>
      </w:r>
      <w:r w:rsidRPr="00155160">
        <w:rPr>
          <w:rFonts w:cs="Arial"/>
          <w:szCs w:val="18"/>
        </w:rPr>
        <w:t xml:space="preserve">or </w:t>
      </w:r>
      <w:r w:rsidR="00634226">
        <w:rPr>
          <w:rFonts w:cs="Arial"/>
          <w:szCs w:val="18"/>
        </w:rPr>
        <w:t>Subcontractor</w:t>
      </w:r>
      <w:r w:rsidRPr="00155160">
        <w:rPr>
          <w:rFonts w:cs="Arial"/>
          <w:szCs w:val="18"/>
        </w:rPr>
        <w:t xml:space="preserve"> duties under the </w:t>
      </w:r>
      <w:r w:rsidR="00DC25D6" w:rsidRPr="00155160">
        <w:rPr>
          <w:rFonts w:cs="Arial"/>
          <w:szCs w:val="18"/>
        </w:rPr>
        <w:t xml:space="preserve">contract </w:t>
      </w:r>
      <w:r w:rsidRPr="00155160">
        <w:rPr>
          <w:rFonts w:cs="Arial"/>
          <w:szCs w:val="18"/>
        </w:rPr>
        <w:t>are being performed, and to inspect, monitor or otherwise evaluate the work being performed.  All inspections and evaluations shall be at reasonable times and in a manner that will not unreasonably delay work.</w:t>
      </w:r>
    </w:p>
    <w:p w14:paraId="15420E4E" w14:textId="77777777" w:rsidR="00CE2F79" w:rsidRPr="00155160" w:rsidRDefault="00CE2F79" w:rsidP="002D1106">
      <w:pPr>
        <w:pStyle w:val="Level2Body"/>
        <w:rPr>
          <w:rFonts w:cs="Arial"/>
          <w:szCs w:val="18"/>
        </w:rPr>
      </w:pPr>
    </w:p>
    <w:p w14:paraId="222B73E5" w14:textId="77777777" w:rsidR="00D71558" w:rsidRPr="00155160" w:rsidRDefault="008C1AFE" w:rsidP="005E5030">
      <w:pPr>
        <w:pStyle w:val="Level2"/>
        <w:rPr>
          <w:szCs w:val="18"/>
        </w:rPr>
      </w:pPr>
      <w:bookmarkStart w:id="105" w:name="_Toc461462432"/>
      <w:r w:rsidRPr="00155160">
        <w:rPr>
          <w:szCs w:val="18"/>
        </w:rPr>
        <w:t>CHANGES IN SCOPE/CHANGE ORDERS</w:t>
      </w:r>
      <w:bookmarkEnd w:id="105"/>
      <w:r w:rsidRPr="00155160">
        <w:rPr>
          <w:szCs w:val="18"/>
        </w:rPr>
        <w:t xml:space="preserve"> </w:t>
      </w:r>
    </w:p>
    <w:p w14:paraId="7809DC73"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694C41C2"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D5B13D3"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A145CCC"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A38BB1B"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D6EA8BE" w14:textId="77777777" w:rsidR="003102B5" w:rsidRPr="00155160" w:rsidRDefault="003102B5" w:rsidP="00D86E53">
            <w:pPr>
              <w:pStyle w:val="StyleLevel1Body9ptBold"/>
            </w:pPr>
            <w:r w:rsidRPr="00155160">
              <w:t>NOTES/COMMENTS:</w:t>
            </w:r>
          </w:p>
        </w:tc>
      </w:tr>
      <w:tr w:rsidR="003102B5" w:rsidRPr="00155160" w14:paraId="273A8B4C"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D83AD48" w14:textId="77777777" w:rsidR="003102B5" w:rsidRPr="00155160" w:rsidRDefault="003102B5" w:rsidP="00D86E53">
            <w:pPr>
              <w:pStyle w:val="StyleLevel1Body9ptBold"/>
            </w:pPr>
          </w:p>
          <w:p w14:paraId="2F9B7C06" w14:textId="77777777" w:rsidR="003102B5" w:rsidRPr="00155160" w:rsidRDefault="003102B5" w:rsidP="00D86E53">
            <w:pPr>
              <w:pStyle w:val="StyleLevel1Body9ptBold"/>
            </w:pPr>
          </w:p>
          <w:p w14:paraId="7AF1B5FD"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5DF938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D2AD1F3"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EC50416"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BFEAB25" w14:textId="77777777" w:rsidR="005028DC" w:rsidRPr="00155160" w:rsidRDefault="005028DC" w:rsidP="00B73CDB">
      <w:pPr>
        <w:pStyle w:val="Level2BodyBold"/>
      </w:pPr>
    </w:p>
    <w:p w14:paraId="43F85753" w14:textId="77777777" w:rsidR="004E20EA" w:rsidRPr="00155160" w:rsidRDefault="004E20EA" w:rsidP="004E20EA">
      <w:pPr>
        <w:pStyle w:val="Level2Body"/>
        <w:rPr>
          <w:rFonts w:cs="Arial"/>
          <w:szCs w:val="18"/>
        </w:rPr>
      </w:pPr>
      <w:r w:rsidRPr="00155160">
        <w:rPr>
          <w:rFonts w:cs="Arial"/>
          <w:szCs w:val="18"/>
        </w:rPr>
        <w:t xml:space="preserve">The State may, upon the written agreement of </w:t>
      </w:r>
      <w:r w:rsidR="002D25F5" w:rsidRPr="00155160">
        <w:rPr>
          <w:rFonts w:cs="Arial"/>
          <w:szCs w:val="18"/>
        </w:rPr>
        <w:t>C</w:t>
      </w:r>
      <w:r w:rsidRPr="00155160">
        <w:rPr>
          <w:rFonts w:cs="Arial"/>
          <w:szCs w:val="18"/>
        </w:rPr>
        <w:t xml:space="preserve">ontractor, make changes to the contract within the general scope of the RFP.   The State may, at any time work is in progress, by written agreement, make alterations in the terms of work as shown in the specifications, require the </w:t>
      </w:r>
      <w:r w:rsidR="002D25F5" w:rsidRPr="00155160">
        <w:rPr>
          <w:rFonts w:cs="Arial"/>
          <w:szCs w:val="18"/>
        </w:rPr>
        <w:t>C</w:t>
      </w:r>
      <w:r w:rsidRPr="00155160">
        <w:rPr>
          <w:rFonts w:cs="Arial"/>
          <w:szCs w:val="18"/>
        </w:rPr>
        <w:t xml:space="preserve">ontractor to make corrections, decrease the quantity of work, or make such other changes as the State may find necessary or desirable.  The </w:t>
      </w:r>
      <w:r w:rsidR="002D25F5" w:rsidRPr="00155160">
        <w:rPr>
          <w:rFonts w:cs="Arial"/>
          <w:szCs w:val="18"/>
        </w:rPr>
        <w:t>C</w:t>
      </w:r>
      <w:r w:rsidRPr="00155160">
        <w:rPr>
          <w:rFonts w:cs="Arial"/>
          <w:szCs w:val="18"/>
        </w:rPr>
        <w:t xml:space="preserve">ontractor shall not claim forfeiture of contract by reasons of such changes by the State.  Changes in work and the amount of compensation to be paid to the </w:t>
      </w:r>
      <w:r w:rsidR="002D25F5" w:rsidRPr="00155160">
        <w:rPr>
          <w:rFonts w:cs="Arial"/>
          <w:szCs w:val="18"/>
        </w:rPr>
        <w:t>C</w:t>
      </w:r>
      <w:r w:rsidRPr="00155160">
        <w:rPr>
          <w:rFonts w:cs="Arial"/>
          <w:szCs w:val="18"/>
        </w:rPr>
        <w:t>ontractor shall be determined in accordance with applicable unit prices if any, or a pro-rated value.</w:t>
      </w:r>
    </w:p>
    <w:p w14:paraId="293ADD6D" w14:textId="77777777" w:rsidR="004E20EA" w:rsidRPr="00155160" w:rsidRDefault="004E20EA" w:rsidP="004E20EA">
      <w:pPr>
        <w:pStyle w:val="Level2Body"/>
        <w:rPr>
          <w:rFonts w:cs="Arial"/>
          <w:szCs w:val="18"/>
        </w:rPr>
      </w:pPr>
    </w:p>
    <w:p w14:paraId="524D6302" w14:textId="77777777" w:rsidR="004E20EA" w:rsidRDefault="004E20EA" w:rsidP="004E20EA">
      <w:pPr>
        <w:pStyle w:val="Level2Body"/>
        <w:rPr>
          <w:rFonts w:cs="Arial"/>
          <w:szCs w:val="18"/>
        </w:rPr>
      </w:pPr>
      <w:r w:rsidRPr="00155160">
        <w:rPr>
          <w:rFonts w:cs="Arial"/>
          <w:szCs w:val="18"/>
        </w:rPr>
        <w:t>Corrections of any deliverable, service or performance of work required pursuant to the contract shall not be deemed a modification.</w:t>
      </w:r>
    </w:p>
    <w:p w14:paraId="7DDC1758" w14:textId="77777777" w:rsidR="00E37C00" w:rsidRPr="00155160" w:rsidRDefault="00E37C00" w:rsidP="004E20EA">
      <w:pPr>
        <w:pStyle w:val="Level2Body"/>
        <w:rPr>
          <w:rFonts w:cs="Arial"/>
          <w:szCs w:val="18"/>
        </w:rPr>
      </w:pPr>
    </w:p>
    <w:p w14:paraId="7F788014" w14:textId="77777777" w:rsidR="00031433" w:rsidRPr="00155160" w:rsidRDefault="004E20EA" w:rsidP="002D1106">
      <w:pPr>
        <w:pStyle w:val="Level2Body"/>
        <w:rPr>
          <w:rFonts w:cs="Arial"/>
          <w:szCs w:val="18"/>
        </w:rPr>
      </w:pPr>
      <w:r w:rsidRPr="00155160">
        <w:rPr>
          <w:rFonts w:cs="Arial"/>
          <w:szCs w:val="18"/>
        </w:rPr>
        <w:t>Changes or additions to the contract beyond the scope of the RFP are not permitted</w:t>
      </w:r>
      <w:r w:rsidR="00950679">
        <w:rPr>
          <w:rFonts w:cs="Arial"/>
          <w:szCs w:val="18"/>
        </w:rPr>
        <w:t>.</w:t>
      </w:r>
    </w:p>
    <w:p w14:paraId="4CD67BDF" w14:textId="77777777" w:rsidR="008C1AFE" w:rsidRPr="00155160" w:rsidRDefault="008C1AFE" w:rsidP="002D1106">
      <w:pPr>
        <w:pStyle w:val="Level2Body"/>
        <w:rPr>
          <w:rFonts w:cs="Arial"/>
          <w:szCs w:val="18"/>
        </w:rPr>
      </w:pPr>
    </w:p>
    <w:p w14:paraId="5B5AF68C" w14:textId="77777777" w:rsidR="00D71558" w:rsidRPr="00155160" w:rsidRDefault="008C1AFE" w:rsidP="005E5030">
      <w:pPr>
        <w:pStyle w:val="Level2"/>
        <w:rPr>
          <w:szCs w:val="18"/>
        </w:rPr>
      </w:pPr>
      <w:bookmarkStart w:id="106" w:name="_Toc461462433"/>
      <w:r w:rsidRPr="00155160">
        <w:rPr>
          <w:szCs w:val="18"/>
        </w:rPr>
        <w:t>SEVERABILITY</w:t>
      </w:r>
      <w:bookmarkEnd w:id="106"/>
      <w:r w:rsidRPr="00155160">
        <w:rPr>
          <w:szCs w:val="18"/>
        </w:rPr>
        <w:t xml:space="preserve"> </w:t>
      </w:r>
    </w:p>
    <w:p w14:paraId="4BB13F36"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3502FE1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9D2D919"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8DF9628"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49062F6"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2313676" w14:textId="77777777" w:rsidR="003102B5" w:rsidRPr="00155160" w:rsidRDefault="003102B5" w:rsidP="00D86E53">
            <w:pPr>
              <w:pStyle w:val="StyleLevel1Body9ptBold"/>
            </w:pPr>
            <w:r w:rsidRPr="00155160">
              <w:t>NOTES/COMMENTS:</w:t>
            </w:r>
          </w:p>
        </w:tc>
      </w:tr>
      <w:tr w:rsidR="003102B5" w:rsidRPr="00155160" w14:paraId="6B16553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EDAC586" w14:textId="77777777" w:rsidR="003102B5" w:rsidRPr="00155160" w:rsidRDefault="003102B5" w:rsidP="00D86E53">
            <w:pPr>
              <w:pStyle w:val="StyleLevel1Body9ptBold"/>
            </w:pPr>
          </w:p>
          <w:p w14:paraId="39D87840" w14:textId="77777777" w:rsidR="003102B5" w:rsidRPr="00155160" w:rsidRDefault="003102B5" w:rsidP="00D86E53">
            <w:pPr>
              <w:pStyle w:val="StyleLevel1Body9ptBold"/>
            </w:pPr>
          </w:p>
          <w:p w14:paraId="408A0F88"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B82BDE9"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1BC3D88"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D91527D"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52CFBD40" w14:textId="77777777" w:rsidR="0016137B" w:rsidRPr="00155160" w:rsidRDefault="0016137B" w:rsidP="002D1106">
      <w:pPr>
        <w:pStyle w:val="Level2Body"/>
        <w:rPr>
          <w:rFonts w:cs="Arial"/>
          <w:szCs w:val="18"/>
        </w:rPr>
      </w:pPr>
    </w:p>
    <w:p w14:paraId="069C28C7" w14:textId="77777777" w:rsidR="008C1AFE" w:rsidRPr="00155160" w:rsidRDefault="008C1AFE" w:rsidP="002D1106">
      <w:pPr>
        <w:pStyle w:val="Level2Body"/>
        <w:rPr>
          <w:rFonts w:cs="Arial"/>
          <w:szCs w:val="18"/>
        </w:rPr>
      </w:pPr>
      <w:r w:rsidRPr="00155160">
        <w:rPr>
          <w:rFonts w:cs="Arial"/>
          <w:szCs w:val="18"/>
        </w:rPr>
        <w:t xml:space="preserve">If any term or condition of the </w:t>
      </w:r>
      <w:r w:rsidR="00DC25D6" w:rsidRPr="00155160">
        <w:rPr>
          <w:rFonts w:cs="Arial"/>
          <w:szCs w:val="18"/>
        </w:rPr>
        <w:t xml:space="preserve">contract </w:t>
      </w:r>
      <w:r w:rsidRPr="00155160">
        <w:rPr>
          <w:rFonts w:cs="Arial"/>
          <w:szCs w:val="18"/>
        </w:rPr>
        <w:t xml:space="preserve">is declared by a court of competent jurisdiction to be illegal or in conflict with any law, the validity of the remaining terms and conditions shall not be affected, and the rights and obligations of the parties shall be construed and enforced as if the </w:t>
      </w:r>
      <w:r w:rsidR="00DC25D6" w:rsidRPr="00155160">
        <w:rPr>
          <w:rFonts w:cs="Arial"/>
          <w:szCs w:val="18"/>
        </w:rPr>
        <w:t xml:space="preserve">contract </w:t>
      </w:r>
      <w:r w:rsidRPr="00155160">
        <w:rPr>
          <w:rFonts w:cs="Arial"/>
          <w:szCs w:val="18"/>
        </w:rPr>
        <w:t>did not contain the particular provision held to be invalid.</w:t>
      </w:r>
    </w:p>
    <w:p w14:paraId="2FD51CAE" w14:textId="77777777" w:rsidR="00B4675F" w:rsidRPr="00155160" w:rsidRDefault="00B4675F" w:rsidP="002D1106">
      <w:pPr>
        <w:pStyle w:val="Level2Body"/>
        <w:rPr>
          <w:rFonts w:cs="Arial"/>
          <w:szCs w:val="18"/>
        </w:rPr>
      </w:pPr>
    </w:p>
    <w:p w14:paraId="1DBA1681" w14:textId="77777777" w:rsidR="00D71558" w:rsidRPr="00155160" w:rsidRDefault="008C1AFE" w:rsidP="005E5030">
      <w:pPr>
        <w:pStyle w:val="Level2"/>
        <w:rPr>
          <w:szCs w:val="18"/>
        </w:rPr>
      </w:pPr>
      <w:bookmarkStart w:id="107" w:name="_Toc461462434"/>
      <w:r w:rsidRPr="00155160">
        <w:rPr>
          <w:szCs w:val="18"/>
        </w:rPr>
        <w:t>CONFIDENTIALITY</w:t>
      </w:r>
      <w:bookmarkEnd w:id="107"/>
      <w:r w:rsidRPr="00155160">
        <w:rPr>
          <w:szCs w:val="18"/>
        </w:rPr>
        <w:t xml:space="preserve"> </w:t>
      </w:r>
    </w:p>
    <w:p w14:paraId="06FE1DCC"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E598543"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DC9C0CC"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FF639F6"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41A62C4"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34BCF39" w14:textId="77777777" w:rsidR="003102B5" w:rsidRPr="00155160" w:rsidRDefault="003102B5" w:rsidP="00D86E53">
            <w:pPr>
              <w:pStyle w:val="StyleLevel1Body9ptBold"/>
            </w:pPr>
            <w:r w:rsidRPr="00155160">
              <w:t>NOTES/COMMENTS:</w:t>
            </w:r>
          </w:p>
        </w:tc>
      </w:tr>
      <w:tr w:rsidR="003102B5" w:rsidRPr="00155160" w14:paraId="141CFEA8"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B5A4716" w14:textId="77777777" w:rsidR="003102B5" w:rsidRPr="00155160" w:rsidRDefault="003102B5" w:rsidP="00D86E53">
            <w:pPr>
              <w:pStyle w:val="StyleLevel1Body9ptBold"/>
            </w:pPr>
          </w:p>
          <w:p w14:paraId="3165F87A" w14:textId="77777777" w:rsidR="003102B5" w:rsidRPr="00155160" w:rsidRDefault="003102B5" w:rsidP="00D86E53">
            <w:pPr>
              <w:pStyle w:val="StyleLevel1Body9ptBold"/>
            </w:pPr>
          </w:p>
          <w:p w14:paraId="2FFA1FDC"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9A515F6"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D484C71"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9A96F3C"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37622CCD" w14:textId="77777777" w:rsidR="0016137B" w:rsidRPr="00155160" w:rsidRDefault="0016137B" w:rsidP="007B364B">
      <w:pPr>
        <w:pStyle w:val="Level2Body"/>
        <w:rPr>
          <w:rFonts w:cs="Arial"/>
          <w:szCs w:val="18"/>
        </w:rPr>
      </w:pPr>
    </w:p>
    <w:p w14:paraId="4C5D9009" w14:textId="77777777" w:rsidR="007B364B" w:rsidRDefault="005748B4" w:rsidP="007B364B">
      <w:pPr>
        <w:pStyle w:val="Level2Body"/>
        <w:rPr>
          <w:rFonts w:cs="Arial"/>
          <w:szCs w:val="18"/>
        </w:rPr>
      </w:pPr>
      <w:r w:rsidRPr="00155160">
        <w:rPr>
          <w:rFonts w:cs="Arial"/>
          <w:szCs w:val="18"/>
        </w:rPr>
        <w:lastRenderedPageBreak/>
        <w:t xml:space="preserve">All materials and information provided by the State or acquired by the </w:t>
      </w:r>
      <w:r w:rsidR="002D25F5" w:rsidRPr="00155160">
        <w:rPr>
          <w:rFonts w:cs="Arial"/>
          <w:szCs w:val="18"/>
        </w:rPr>
        <w:t>C</w:t>
      </w:r>
      <w:r w:rsidR="00BE6FB2" w:rsidRPr="00155160">
        <w:rPr>
          <w:rFonts w:cs="Arial"/>
          <w:szCs w:val="18"/>
        </w:rPr>
        <w:t xml:space="preserve">ontractor </w:t>
      </w:r>
      <w:r w:rsidRPr="00155160">
        <w:rPr>
          <w:rFonts w:cs="Arial"/>
          <w:szCs w:val="18"/>
        </w:rPr>
        <w:t xml:space="preserve">on behalf of the State shall be regarded as confidential information.  All materials and information provided by the State or acquired by the </w:t>
      </w:r>
      <w:r w:rsidR="002D25F5" w:rsidRPr="00155160">
        <w:rPr>
          <w:rFonts w:cs="Arial"/>
          <w:szCs w:val="18"/>
        </w:rPr>
        <w:t>C</w:t>
      </w:r>
      <w:r w:rsidR="00BE6FB2" w:rsidRPr="00155160">
        <w:rPr>
          <w:rFonts w:cs="Arial"/>
          <w:szCs w:val="18"/>
        </w:rPr>
        <w:t xml:space="preserve">ontractor </w:t>
      </w:r>
      <w:r w:rsidRPr="00155160">
        <w:rPr>
          <w:rFonts w:cs="Arial"/>
          <w:szCs w:val="18"/>
        </w:rPr>
        <w:t xml:space="preserve">on behalf of the State shall be handled in accordance with </w:t>
      </w:r>
      <w:r w:rsidR="00460F1D" w:rsidRPr="00155160">
        <w:rPr>
          <w:rFonts w:cs="Arial"/>
          <w:szCs w:val="18"/>
        </w:rPr>
        <w:t>f</w:t>
      </w:r>
      <w:r w:rsidRPr="00155160">
        <w:rPr>
          <w:rFonts w:cs="Arial"/>
          <w:szCs w:val="18"/>
        </w:rPr>
        <w:t xml:space="preserve">ederal and </w:t>
      </w:r>
      <w:r w:rsidR="00460F1D" w:rsidRPr="00155160">
        <w:rPr>
          <w:rFonts w:cs="Arial"/>
          <w:szCs w:val="18"/>
        </w:rPr>
        <w:t>s</w:t>
      </w:r>
      <w:r w:rsidRPr="00155160">
        <w:rPr>
          <w:rFonts w:cs="Arial"/>
          <w:szCs w:val="18"/>
        </w:rPr>
        <w:t xml:space="preserve">tate </w:t>
      </w:r>
      <w:r w:rsidR="00460F1D" w:rsidRPr="00155160">
        <w:rPr>
          <w:rFonts w:cs="Arial"/>
          <w:szCs w:val="18"/>
        </w:rPr>
        <w:t>l</w:t>
      </w:r>
      <w:r w:rsidRPr="00155160">
        <w:rPr>
          <w:rFonts w:cs="Arial"/>
          <w:szCs w:val="18"/>
        </w:rPr>
        <w:t xml:space="preserve">aw, and ethical standards.  The </w:t>
      </w:r>
      <w:r w:rsidR="002D25F5" w:rsidRPr="00155160">
        <w:rPr>
          <w:rFonts w:cs="Arial"/>
          <w:szCs w:val="18"/>
        </w:rPr>
        <w:t>C</w:t>
      </w:r>
      <w:r w:rsidR="00BE6FB2" w:rsidRPr="00155160">
        <w:rPr>
          <w:rFonts w:cs="Arial"/>
          <w:szCs w:val="18"/>
        </w:rPr>
        <w:t xml:space="preserve">ontractor </w:t>
      </w:r>
      <w:r w:rsidRPr="00155160">
        <w:rPr>
          <w:rFonts w:cs="Arial"/>
          <w:szCs w:val="18"/>
        </w:rPr>
        <w:t>must ensure the confidentiality of such materials or information.</w:t>
      </w:r>
      <w:r w:rsidR="007B364B" w:rsidRPr="00155160">
        <w:rPr>
          <w:rFonts w:cs="Arial"/>
          <w:szCs w:val="18"/>
        </w:rPr>
        <w:t xml:space="preserve">  Should said confidentiality be breached by a </w:t>
      </w:r>
      <w:r w:rsidR="002D25F5" w:rsidRPr="00155160">
        <w:rPr>
          <w:rFonts w:cs="Arial"/>
          <w:szCs w:val="18"/>
        </w:rPr>
        <w:t>C</w:t>
      </w:r>
      <w:r w:rsidR="007B364B" w:rsidRPr="00155160">
        <w:rPr>
          <w:rFonts w:cs="Arial"/>
          <w:szCs w:val="18"/>
        </w:rPr>
        <w:t xml:space="preserve">ontractor; </w:t>
      </w:r>
      <w:r w:rsidR="002D25F5" w:rsidRPr="00155160">
        <w:rPr>
          <w:rFonts w:cs="Arial"/>
          <w:szCs w:val="18"/>
        </w:rPr>
        <w:t>C</w:t>
      </w:r>
      <w:r w:rsidR="007B364B" w:rsidRPr="00155160">
        <w:rPr>
          <w:rFonts w:cs="Arial"/>
          <w:szCs w:val="18"/>
        </w:rPr>
        <w:t>ontractor shall notify the State immediately of said breach and take immediate corrective action.</w:t>
      </w:r>
    </w:p>
    <w:p w14:paraId="3C6B81C3" w14:textId="77777777" w:rsidR="00E37C00" w:rsidRPr="00155160" w:rsidRDefault="00E37C00" w:rsidP="007B364B">
      <w:pPr>
        <w:pStyle w:val="Level2Body"/>
        <w:rPr>
          <w:rFonts w:cs="Arial"/>
          <w:szCs w:val="18"/>
        </w:rPr>
      </w:pPr>
    </w:p>
    <w:p w14:paraId="035DDD2D" w14:textId="77777777" w:rsidR="007B364B" w:rsidRPr="00155160" w:rsidRDefault="007B364B" w:rsidP="007B364B">
      <w:pPr>
        <w:pStyle w:val="Level2Body"/>
        <w:rPr>
          <w:rFonts w:cs="Arial"/>
          <w:szCs w:val="18"/>
        </w:rPr>
      </w:pPr>
      <w:r w:rsidRPr="00155160">
        <w:rPr>
          <w:rFonts w:cs="Arial"/>
          <w:szCs w:val="18"/>
        </w:rPr>
        <w:t xml:space="preserve">It is incumbent upon the </w:t>
      </w:r>
      <w:r w:rsidR="002D25F5" w:rsidRPr="00155160">
        <w:rPr>
          <w:rFonts w:cs="Arial"/>
          <w:szCs w:val="18"/>
        </w:rPr>
        <w:t>C</w:t>
      </w:r>
      <w:r w:rsidRPr="00155160">
        <w:rPr>
          <w:rFonts w:cs="Arial"/>
          <w:szCs w:val="18"/>
        </w:rPr>
        <w:t xml:space="preserve">ontractor to inform its officers and employees of the penalties for improper disclosure imposed by the Privacy Act of 1974, 5 U.S.C. 552a.  Specifically, 5 U.S.C. 552a (i)(1), which is made applicable to </w:t>
      </w:r>
      <w:r w:rsidR="002D25F5" w:rsidRPr="00155160">
        <w:rPr>
          <w:rFonts w:cs="Arial"/>
          <w:szCs w:val="18"/>
        </w:rPr>
        <w:t>C</w:t>
      </w:r>
      <w:r w:rsidRPr="00155160">
        <w:rPr>
          <w:rFonts w:cs="Arial"/>
          <w:szCs w:val="18"/>
        </w:rPr>
        <w:t xml:space="preserve">ontractors by 5 U.S.C. 552a (m)(1), provides that any officer or employee of a </w:t>
      </w:r>
      <w:r w:rsidR="002D25F5" w:rsidRPr="00155160">
        <w:rPr>
          <w:rFonts w:cs="Arial"/>
          <w:szCs w:val="18"/>
        </w:rPr>
        <w:t>C</w:t>
      </w:r>
      <w:r w:rsidRPr="00155160">
        <w:rPr>
          <w:rFonts w:cs="Arial"/>
          <w:szCs w:val="18"/>
        </w:rPr>
        <w:t xml:space="preserve">ontractor, who by virtue of his/her employment or official </w:t>
      </w:r>
      <w:r w:rsidR="00BE6FB2" w:rsidRPr="00155160">
        <w:rPr>
          <w:rFonts w:cs="Arial"/>
          <w:szCs w:val="18"/>
        </w:rPr>
        <w:t xml:space="preserve">position has possession of or access to agency records which contain individually identifiable information, the disclosure of which is prohibited by the Privacy Act or regulations established thereunder, </w:t>
      </w:r>
      <w:r w:rsidRPr="00155160">
        <w:rPr>
          <w:rFonts w:cs="Arial"/>
          <w:szCs w:val="18"/>
        </w:rPr>
        <w:t xml:space="preserve"> and who knowing that disclosure of the specific material is prohibited, willfully discloses the material in any manner to any person or agency not entitled to receive it, shall be guilty of a misdemeanor and fined not more than $5,000.</w:t>
      </w:r>
    </w:p>
    <w:p w14:paraId="42FAB7D4" w14:textId="77777777" w:rsidR="008801E7" w:rsidRPr="00155160" w:rsidRDefault="008801E7" w:rsidP="007B364B">
      <w:pPr>
        <w:pStyle w:val="Level2Body"/>
        <w:rPr>
          <w:rFonts w:cs="Arial"/>
          <w:szCs w:val="18"/>
        </w:rPr>
      </w:pPr>
    </w:p>
    <w:p w14:paraId="276B0780" w14:textId="77777777" w:rsidR="00D71558" w:rsidRPr="00155160" w:rsidRDefault="008C1AFE" w:rsidP="005E5030">
      <w:pPr>
        <w:pStyle w:val="Level2"/>
        <w:rPr>
          <w:szCs w:val="18"/>
        </w:rPr>
      </w:pPr>
      <w:bookmarkStart w:id="108" w:name="_Toc200531559"/>
      <w:bookmarkStart w:id="109" w:name="_Toc200531651"/>
      <w:bookmarkStart w:id="110" w:name="_Toc200531561"/>
      <w:bookmarkStart w:id="111" w:name="_Toc200531653"/>
      <w:bookmarkStart w:id="112" w:name="_Toc205261505"/>
      <w:bookmarkStart w:id="113" w:name="_Toc205261623"/>
      <w:bookmarkStart w:id="114" w:name="_Toc205261726"/>
      <w:bookmarkStart w:id="115" w:name="_Toc205261829"/>
      <w:bookmarkStart w:id="116" w:name="_Toc461462435"/>
      <w:bookmarkEnd w:id="108"/>
      <w:bookmarkEnd w:id="109"/>
      <w:bookmarkEnd w:id="110"/>
      <w:bookmarkEnd w:id="111"/>
      <w:bookmarkEnd w:id="112"/>
      <w:bookmarkEnd w:id="113"/>
      <w:bookmarkEnd w:id="114"/>
      <w:bookmarkEnd w:id="115"/>
      <w:r w:rsidRPr="00155160">
        <w:rPr>
          <w:szCs w:val="18"/>
        </w:rPr>
        <w:t>PROPRIETARY INFORMATION</w:t>
      </w:r>
      <w:bookmarkEnd w:id="116"/>
      <w:r w:rsidRPr="00155160">
        <w:rPr>
          <w:szCs w:val="18"/>
        </w:rPr>
        <w:t xml:space="preserve"> </w:t>
      </w:r>
    </w:p>
    <w:p w14:paraId="500B77EA"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323598CB"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304319C"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2F01333"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F1D6A16" w14:textId="77777777" w:rsidR="003102B5" w:rsidRPr="00155160" w:rsidRDefault="003102B5"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667BB0AC" w14:textId="77777777" w:rsidR="003102B5" w:rsidRPr="00155160" w:rsidRDefault="003102B5" w:rsidP="00D86E53">
            <w:pPr>
              <w:pStyle w:val="StyleLevel1Body9ptBold"/>
            </w:pPr>
            <w:r w:rsidRPr="00155160">
              <w:t>NOTES/COMMENTS:</w:t>
            </w:r>
          </w:p>
        </w:tc>
      </w:tr>
      <w:tr w:rsidR="003102B5" w:rsidRPr="00155160" w14:paraId="1649F587"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D336336" w14:textId="77777777" w:rsidR="003102B5" w:rsidRPr="00155160" w:rsidRDefault="003102B5" w:rsidP="00D86E53">
            <w:pPr>
              <w:pStyle w:val="StyleLevel1Body9ptBold"/>
            </w:pPr>
          </w:p>
          <w:p w14:paraId="4771E2B0" w14:textId="77777777" w:rsidR="003102B5" w:rsidRPr="00155160" w:rsidRDefault="003102B5" w:rsidP="00D86E53">
            <w:pPr>
              <w:pStyle w:val="StyleLevel1Body9ptBold"/>
            </w:pPr>
          </w:p>
          <w:p w14:paraId="77124C21"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3FF9829"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F7D0E46"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B9961CF"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2E5CFFC8" w14:textId="77777777" w:rsidR="0016137B" w:rsidRPr="00155160" w:rsidRDefault="0016137B" w:rsidP="002D1106">
      <w:pPr>
        <w:pStyle w:val="Level2Body"/>
        <w:rPr>
          <w:rFonts w:cs="Arial"/>
          <w:szCs w:val="18"/>
        </w:rPr>
      </w:pPr>
    </w:p>
    <w:p w14:paraId="40CD56ED" w14:textId="77777777" w:rsidR="008C1AFE" w:rsidRPr="00155160" w:rsidRDefault="008C1AFE">
      <w:pPr>
        <w:pStyle w:val="Level2Body"/>
      </w:pPr>
      <w:r w:rsidRPr="00155160">
        <w:t xml:space="preserve">Data contained in the proposal and all documentation provided therein, become the property of the State of Nebraska and the data becomes public information upon opening the proposal. If the bidder wishes to have any information withheld from the public, such information must fall within the definition of proprietary information contained within Nebraska’s public record statutes.  </w:t>
      </w:r>
      <w:r w:rsidRPr="00B73CDB">
        <w:rPr>
          <w:b/>
        </w:rPr>
        <w:t xml:space="preserve">All proprietary information the bidder wishes the </w:t>
      </w:r>
      <w:r w:rsidR="006E6979" w:rsidRPr="00B73CDB">
        <w:rPr>
          <w:b/>
        </w:rPr>
        <w:t>S</w:t>
      </w:r>
      <w:r w:rsidRPr="00B73CDB">
        <w:rPr>
          <w:b/>
        </w:rPr>
        <w:t xml:space="preserve">tate to withhold must be submitted in a sealed package, which is separate from the remainder of the </w:t>
      </w:r>
      <w:r w:rsidR="006E6979" w:rsidRPr="00B73CDB">
        <w:rPr>
          <w:b/>
        </w:rPr>
        <w:t>proposal</w:t>
      </w:r>
      <w:r w:rsidR="00B4675F" w:rsidRPr="00B73CDB">
        <w:rPr>
          <w:b/>
        </w:rPr>
        <w:t>, and provide supporting documents showing why such documents should be marked proprietary</w:t>
      </w:r>
      <w:r w:rsidRPr="00155160">
        <w:t xml:space="preserve">.  The separate package must be clearly marked PROPRIETARY on the outside of the package. </w:t>
      </w:r>
      <w:r w:rsidR="007B364B" w:rsidRPr="00B73CDB">
        <w:rPr>
          <w:b/>
        </w:rPr>
        <w:t>Bidders may not mark their entire Request for Proposal as proprietary</w:t>
      </w:r>
      <w:r w:rsidR="007B364B" w:rsidRPr="00C4329E">
        <w:t>.</w:t>
      </w:r>
      <w:r w:rsidR="007B364B" w:rsidRPr="00155160">
        <w:t xml:space="preserve">  Bidder’s cost proposals may not be marked as proprietary information.  Failure of the bidder to follow the instructions for submitting proprietary and copyrighted information may result in the information being viewed by other bidders and the public.  </w:t>
      </w:r>
      <w:r w:rsidRPr="00155160">
        <w:t xml:space="preserve">Proprietary information is defined as trade secrets, academic and scientific research work which is in progress and unpublished, and other information which if released would give advantage to business competitors and serve no public purpose (see Neb. Rev. Stat. </w:t>
      </w:r>
      <w:r w:rsidR="00705D37" w:rsidRPr="00155160">
        <w:t>§</w:t>
      </w:r>
      <w:r w:rsidRPr="00155160">
        <w:t xml:space="preserve">84-712.05(3)).  In accordance with Attorney General Opinions 92068 and 97033, bidders submitting information as proprietary may be required to prove specific, named competitor(s) who would be advantaged by release of the information and the specific advantage the competitor(s) would </w:t>
      </w:r>
      <w:r w:rsidR="00F82D38" w:rsidRPr="00155160">
        <w:t>receive</w:t>
      </w:r>
      <w:r w:rsidRPr="00155160">
        <w:t>.  Although every effort will be made to withhold information that is properly submitted as proprietary and meets the State’s definition of proprietary information, the State is under no obligation to maintain the confidentiality of proprietary information and accepts no liability for the release of such information.</w:t>
      </w:r>
    </w:p>
    <w:p w14:paraId="208C8F93" w14:textId="77777777" w:rsidR="008C1AFE" w:rsidRPr="00155160" w:rsidRDefault="008C1AFE" w:rsidP="002D1106">
      <w:pPr>
        <w:pStyle w:val="Level2Body"/>
        <w:rPr>
          <w:rFonts w:cs="Arial"/>
          <w:szCs w:val="18"/>
        </w:rPr>
      </w:pPr>
    </w:p>
    <w:p w14:paraId="4B6CCD33" w14:textId="77777777" w:rsidR="00D71558" w:rsidRPr="00155160" w:rsidRDefault="008C1AFE" w:rsidP="005E5030">
      <w:pPr>
        <w:pStyle w:val="Level2"/>
        <w:rPr>
          <w:szCs w:val="18"/>
        </w:rPr>
      </w:pPr>
      <w:bookmarkStart w:id="117" w:name="_Toc441837858"/>
      <w:bookmarkStart w:id="118" w:name="_Toc441837859"/>
      <w:bookmarkStart w:id="119" w:name="_Toc461462436"/>
      <w:bookmarkEnd w:id="117"/>
      <w:bookmarkEnd w:id="118"/>
      <w:r w:rsidRPr="00155160">
        <w:rPr>
          <w:szCs w:val="18"/>
        </w:rPr>
        <w:t>CERTIFICATION OF INDEPENDENT PRICE DETERMINATION</w:t>
      </w:r>
      <w:r w:rsidR="006E6979" w:rsidRPr="00155160">
        <w:rPr>
          <w:szCs w:val="18"/>
        </w:rPr>
        <w:t>/COLLUSIVE BIDDING</w:t>
      </w:r>
      <w:bookmarkEnd w:id="119"/>
    </w:p>
    <w:p w14:paraId="2808EC5B"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4D0D476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96015D4"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6325DC0"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54372C8"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7972905" w14:textId="77777777" w:rsidR="00FA2A8F" w:rsidRPr="00155160" w:rsidRDefault="00FA2A8F" w:rsidP="00D86E53">
            <w:pPr>
              <w:pStyle w:val="StyleLevel1Body9ptBold"/>
            </w:pPr>
            <w:r w:rsidRPr="00155160">
              <w:t>NOTES/COMMENTS:</w:t>
            </w:r>
          </w:p>
        </w:tc>
      </w:tr>
      <w:tr w:rsidR="00FA2A8F" w:rsidRPr="00155160" w14:paraId="7A0094DB"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17A4405" w14:textId="77777777" w:rsidR="00FA2A8F" w:rsidRPr="00155160" w:rsidRDefault="00FA2A8F" w:rsidP="00D86E53">
            <w:pPr>
              <w:pStyle w:val="StyleLevel1Body9ptBold"/>
            </w:pPr>
          </w:p>
          <w:p w14:paraId="1A902D5D" w14:textId="77777777" w:rsidR="00FA2A8F" w:rsidRPr="00155160" w:rsidRDefault="00FA2A8F" w:rsidP="00D86E53">
            <w:pPr>
              <w:pStyle w:val="StyleLevel1Body9ptBold"/>
            </w:pPr>
          </w:p>
          <w:p w14:paraId="28290F72"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A4246E7"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BA6F87D"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F97B4D0"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035B9B29" w14:textId="77777777" w:rsidR="0016137B" w:rsidRPr="00155160" w:rsidRDefault="0016137B" w:rsidP="002D1106">
      <w:pPr>
        <w:pStyle w:val="Level2Body"/>
        <w:rPr>
          <w:rFonts w:cs="Arial"/>
          <w:szCs w:val="18"/>
        </w:rPr>
      </w:pPr>
    </w:p>
    <w:p w14:paraId="6C5C2246" w14:textId="77777777" w:rsidR="008C1AFE" w:rsidRPr="00155160" w:rsidRDefault="008C1AFE" w:rsidP="002D1106">
      <w:pPr>
        <w:pStyle w:val="Level2Body"/>
        <w:rPr>
          <w:rFonts w:cs="Arial"/>
          <w:szCs w:val="18"/>
        </w:rPr>
      </w:pPr>
      <w:r w:rsidRPr="00155160">
        <w:rPr>
          <w:rFonts w:cs="Arial"/>
          <w:szCs w:val="18"/>
        </w:rPr>
        <w:t xml:space="preserve">By submission of this proposal, the </w:t>
      </w:r>
      <w:r w:rsidR="00CC3BF2" w:rsidRPr="00155160">
        <w:rPr>
          <w:rFonts w:cs="Arial"/>
          <w:szCs w:val="18"/>
        </w:rPr>
        <w:t>bidder</w:t>
      </w:r>
      <w:r w:rsidRPr="00155160">
        <w:rPr>
          <w:rFonts w:cs="Arial"/>
          <w:szCs w:val="18"/>
        </w:rPr>
        <w:t xml:space="preserve"> certifies, that </w:t>
      </w:r>
      <w:r w:rsidR="00460F1D" w:rsidRPr="00155160">
        <w:rPr>
          <w:rFonts w:cs="Arial"/>
          <w:szCs w:val="18"/>
        </w:rPr>
        <w:t>it</w:t>
      </w:r>
      <w:r w:rsidRPr="00155160">
        <w:rPr>
          <w:rFonts w:cs="Arial"/>
          <w:szCs w:val="18"/>
        </w:rPr>
        <w:t xml:space="preserve"> is the party making the foregoing proposal </w:t>
      </w:r>
      <w:r w:rsidR="00460F1D" w:rsidRPr="00155160">
        <w:rPr>
          <w:rFonts w:cs="Arial"/>
          <w:szCs w:val="18"/>
        </w:rPr>
        <w:t xml:space="preserve">and </w:t>
      </w:r>
      <w:r w:rsidRPr="00155160">
        <w:rPr>
          <w:rFonts w:cs="Arial"/>
          <w:szCs w:val="18"/>
        </w:rPr>
        <w:t xml:space="preserve">that the proposal is not made in the interest of, or on behalf of, any undisclosed person, partnership, company, association, organization, or corporation; that the proposal is genuine and not collusive or sham; that the </w:t>
      </w:r>
      <w:r w:rsidR="00CC3BF2" w:rsidRPr="00155160">
        <w:rPr>
          <w:rFonts w:cs="Arial"/>
          <w:szCs w:val="18"/>
        </w:rPr>
        <w:t>bidder</w:t>
      </w:r>
      <w:r w:rsidRPr="00155160">
        <w:rPr>
          <w:rFonts w:cs="Arial"/>
          <w:szCs w:val="18"/>
        </w:rPr>
        <w:t xml:space="preserve"> has not directly or indirectly induced or solicited any other </w:t>
      </w:r>
      <w:r w:rsidR="00CC3BF2" w:rsidRPr="00155160">
        <w:rPr>
          <w:rFonts w:cs="Arial"/>
          <w:szCs w:val="18"/>
        </w:rPr>
        <w:t>bidder</w:t>
      </w:r>
      <w:r w:rsidRPr="00155160">
        <w:rPr>
          <w:rFonts w:cs="Arial"/>
          <w:szCs w:val="18"/>
        </w:rPr>
        <w:t xml:space="preserve"> to put in a false or sham proposal, and has not directly or indirectly colluded, conspired, connived, or agreed with any </w:t>
      </w:r>
      <w:r w:rsidR="00CC3BF2" w:rsidRPr="00155160">
        <w:rPr>
          <w:rFonts w:cs="Arial"/>
          <w:szCs w:val="18"/>
        </w:rPr>
        <w:t>bidder</w:t>
      </w:r>
      <w:r w:rsidRPr="00155160">
        <w:rPr>
          <w:rFonts w:cs="Arial"/>
          <w:szCs w:val="18"/>
        </w:rPr>
        <w:t xml:space="preserve"> or anyone else to put in a sham proposal, or that anyone shall refrain from bidding; that the </w:t>
      </w:r>
      <w:r w:rsidR="00CC3BF2" w:rsidRPr="00155160">
        <w:rPr>
          <w:rFonts w:cs="Arial"/>
          <w:szCs w:val="18"/>
        </w:rPr>
        <w:t>bidder</w:t>
      </w:r>
      <w:r w:rsidRPr="00155160">
        <w:rPr>
          <w:rFonts w:cs="Arial"/>
          <w:szCs w:val="18"/>
        </w:rPr>
        <w:t xml:space="preserve"> has not in any manner, directly or indirectly, sought by agreement, communication, or conference with anyone to fix the proposal price of the </w:t>
      </w:r>
      <w:r w:rsidR="009D3329" w:rsidRPr="00155160">
        <w:rPr>
          <w:rFonts w:cs="Arial"/>
          <w:szCs w:val="18"/>
        </w:rPr>
        <w:t>bidder</w:t>
      </w:r>
      <w:r w:rsidRPr="00155160">
        <w:rPr>
          <w:rFonts w:cs="Arial"/>
          <w:szCs w:val="18"/>
        </w:rPr>
        <w:t xml:space="preserve"> or any other </w:t>
      </w:r>
      <w:r w:rsidR="00CC3BF2" w:rsidRPr="00155160">
        <w:rPr>
          <w:rFonts w:cs="Arial"/>
          <w:szCs w:val="18"/>
        </w:rPr>
        <w:t>bidder</w:t>
      </w:r>
      <w:r w:rsidRPr="00155160">
        <w:rPr>
          <w:rFonts w:cs="Arial"/>
          <w:szCs w:val="18"/>
        </w:rPr>
        <w:t xml:space="preserve">, or to fix any overhead, profit, or cost element of the proposal price, or of that of any other </w:t>
      </w:r>
      <w:r w:rsidR="00CC3BF2" w:rsidRPr="00155160">
        <w:rPr>
          <w:rFonts w:cs="Arial"/>
          <w:szCs w:val="18"/>
        </w:rPr>
        <w:t>bidde</w:t>
      </w:r>
      <w:r w:rsidRPr="00155160">
        <w:rPr>
          <w:rFonts w:cs="Arial"/>
          <w:szCs w:val="18"/>
        </w:rPr>
        <w:t xml:space="preserve">r, or to secure any advantage against the public body awarding the </w:t>
      </w:r>
      <w:r w:rsidR="00DC25D6" w:rsidRPr="00155160">
        <w:rPr>
          <w:rFonts w:cs="Arial"/>
          <w:szCs w:val="18"/>
        </w:rPr>
        <w:t xml:space="preserve">contract </w:t>
      </w:r>
      <w:r w:rsidRPr="00155160">
        <w:rPr>
          <w:rFonts w:cs="Arial"/>
          <w:szCs w:val="18"/>
        </w:rPr>
        <w:t xml:space="preserve">of anyone interested in the proposed </w:t>
      </w:r>
      <w:r w:rsidR="00DC25D6" w:rsidRPr="00155160">
        <w:rPr>
          <w:rFonts w:cs="Arial"/>
          <w:szCs w:val="18"/>
        </w:rPr>
        <w:t>contract</w:t>
      </w:r>
      <w:r w:rsidRPr="00155160">
        <w:rPr>
          <w:rFonts w:cs="Arial"/>
          <w:szCs w:val="18"/>
        </w:rPr>
        <w:t xml:space="preserve">; that all statements contained in the proposal are true; and further that the </w:t>
      </w:r>
      <w:r w:rsidR="009D3329" w:rsidRPr="00155160">
        <w:rPr>
          <w:rFonts w:cs="Arial"/>
          <w:szCs w:val="18"/>
        </w:rPr>
        <w:t>bidder</w:t>
      </w:r>
      <w:r w:rsidRPr="00155160">
        <w:rPr>
          <w:rFonts w:cs="Arial"/>
          <w:szCs w:val="18"/>
        </w:rPr>
        <w:t xml:space="preserve"> has not, directly or indirectly, submitted </w:t>
      </w:r>
      <w:r w:rsidR="00460F1D" w:rsidRPr="00155160">
        <w:rPr>
          <w:rFonts w:cs="Arial"/>
          <w:szCs w:val="18"/>
        </w:rPr>
        <w:t>the</w:t>
      </w:r>
      <w:r w:rsidRPr="00155160">
        <w:rPr>
          <w:rFonts w:cs="Arial"/>
          <w:szCs w:val="18"/>
        </w:rPr>
        <w:t xml:space="preserve"> proposal price or any breakdown thereof, or the contents thereof, or divulged information or data relative thereto, or paid, and </w:t>
      </w:r>
      <w:r w:rsidRPr="00155160">
        <w:rPr>
          <w:rFonts w:cs="Arial"/>
          <w:szCs w:val="18"/>
        </w:rPr>
        <w:lastRenderedPageBreak/>
        <w:t xml:space="preserve">will not pay, any fee to any corporation, partnership, company association, organization, proposal depository, or to any member or agent thereof to effectuate a collusive or sham proposal. </w:t>
      </w:r>
    </w:p>
    <w:p w14:paraId="259BC1FB" w14:textId="77777777" w:rsidR="008C1AFE" w:rsidRPr="00155160" w:rsidRDefault="008C1AFE" w:rsidP="002D1106">
      <w:pPr>
        <w:pStyle w:val="Level2Body"/>
        <w:rPr>
          <w:rFonts w:cs="Arial"/>
          <w:szCs w:val="18"/>
        </w:rPr>
      </w:pPr>
    </w:p>
    <w:p w14:paraId="636D790C" w14:textId="77777777" w:rsidR="008801E7" w:rsidRPr="00155160" w:rsidRDefault="008801E7" w:rsidP="008801E7">
      <w:pPr>
        <w:pStyle w:val="Level2"/>
        <w:rPr>
          <w:szCs w:val="18"/>
        </w:rPr>
      </w:pPr>
      <w:bookmarkStart w:id="120" w:name="_Toc461462437"/>
      <w:r w:rsidRPr="00155160">
        <w:rPr>
          <w:szCs w:val="18"/>
        </w:rPr>
        <w:t>STATEMENT OF NON-COLLUSION</w:t>
      </w:r>
      <w:bookmarkEnd w:id="120"/>
      <w:r w:rsidRPr="00155160">
        <w:rPr>
          <w:szCs w:val="18"/>
        </w:rPr>
        <w:t xml:space="preserve"> </w:t>
      </w:r>
    </w:p>
    <w:p w14:paraId="79C9AA68" w14:textId="77777777" w:rsidR="008801E7" w:rsidRPr="00155160" w:rsidRDefault="008801E7" w:rsidP="008801E7">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8801E7" w:rsidRPr="00155160" w14:paraId="0707756F" w14:textId="77777777" w:rsidTr="009C5E4F">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89B4AF2" w14:textId="77777777" w:rsidR="008801E7" w:rsidRPr="00155160" w:rsidRDefault="008801E7"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89706CD" w14:textId="77777777" w:rsidR="008801E7" w:rsidRPr="00155160" w:rsidRDefault="008801E7"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4EC94A1" w14:textId="77777777" w:rsidR="008801E7" w:rsidRPr="00155160" w:rsidRDefault="008801E7"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230EBA22" w14:textId="77777777" w:rsidR="008801E7" w:rsidRPr="00155160" w:rsidRDefault="008801E7" w:rsidP="00D86E53">
            <w:pPr>
              <w:pStyle w:val="StyleLevel1Body9ptBold"/>
            </w:pPr>
            <w:r w:rsidRPr="00155160">
              <w:t>NOTES/COMMENTS:</w:t>
            </w:r>
          </w:p>
        </w:tc>
      </w:tr>
      <w:tr w:rsidR="008801E7" w:rsidRPr="00155160" w14:paraId="6DC91E1C" w14:textId="77777777" w:rsidTr="009C5E4F">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430D6F3" w14:textId="77777777" w:rsidR="008801E7" w:rsidRPr="00155160" w:rsidRDefault="008801E7" w:rsidP="00D86E53">
            <w:pPr>
              <w:pStyle w:val="StyleLevel1Body9ptBold"/>
            </w:pPr>
          </w:p>
          <w:p w14:paraId="20B307E3" w14:textId="77777777" w:rsidR="008801E7" w:rsidRPr="00155160" w:rsidRDefault="008801E7" w:rsidP="00D86E53">
            <w:pPr>
              <w:pStyle w:val="StyleLevel1Body9ptBold"/>
            </w:pPr>
          </w:p>
          <w:p w14:paraId="0F42609E" w14:textId="77777777" w:rsidR="008801E7" w:rsidRPr="00155160" w:rsidRDefault="008801E7" w:rsidP="009C5E4F">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0813604" w14:textId="77777777" w:rsidR="008801E7" w:rsidRPr="00155160" w:rsidRDefault="008801E7" w:rsidP="009C5E4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801D5CC" w14:textId="77777777" w:rsidR="008801E7" w:rsidRPr="00155160" w:rsidRDefault="008801E7" w:rsidP="009C5E4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973E29A" w14:textId="77777777" w:rsidR="008801E7" w:rsidRPr="00155160" w:rsidRDefault="008801E7" w:rsidP="009C5E4F">
            <w:pPr>
              <w:pStyle w:val="Level1Body"/>
              <w:widowControl w:val="0"/>
              <w:autoSpaceDE w:val="0"/>
              <w:autoSpaceDN w:val="0"/>
              <w:adjustRightInd w:val="0"/>
              <w:ind w:left="360"/>
              <w:rPr>
                <w:rFonts w:cs="Arial"/>
                <w:b/>
                <w:bCs/>
                <w:szCs w:val="18"/>
              </w:rPr>
            </w:pPr>
          </w:p>
        </w:tc>
      </w:tr>
    </w:tbl>
    <w:p w14:paraId="5795153A" w14:textId="77777777" w:rsidR="008801E7" w:rsidRPr="00155160" w:rsidRDefault="008801E7" w:rsidP="008801E7">
      <w:pPr>
        <w:pStyle w:val="Level2Body"/>
        <w:rPr>
          <w:rFonts w:cs="Arial"/>
          <w:szCs w:val="18"/>
        </w:rPr>
      </w:pPr>
    </w:p>
    <w:p w14:paraId="0D5C320F" w14:textId="77777777" w:rsidR="008801E7" w:rsidRPr="00155160" w:rsidRDefault="008801E7" w:rsidP="008801E7">
      <w:pPr>
        <w:pStyle w:val="Level2Body"/>
        <w:rPr>
          <w:rFonts w:cs="Arial"/>
          <w:szCs w:val="18"/>
        </w:rPr>
      </w:pPr>
      <w:r w:rsidRPr="00155160">
        <w:rPr>
          <w:rFonts w:cs="Arial"/>
          <w:szCs w:val="18"/>
        </w:rPr>
        <w:t xml:space="preserve">The proposal shall be arrived at by the bidder independently and be submitted without collusion with, and without any direct or indirect agreement, understanding or planned common course of action with, any person; firm; corporation; bidder; </w:t>
      </w:r>
      <w:r w:rsidR="002D25F5" w:rsidRPr="00155160">
        <w:rPr>
          <w:rFonts w:cs="Arial"/>
          <w:szCs w:val="18"/>
        </w:rPr>
        <w:t>C</w:t>
      </w:r>
      <w:r w:rsidRPr="00155160">
        <w:rPr>
          <w:rFonts w:cs="Arial"/>
          <w:szCs w:val="18"/>
        </w:rPr>
        <w:t>ontractor of materials, supplies, equipment or services described in this RFP</w:t>
      </w:r>
      <w:r w:rsidR="00FE1618" w:rsidRPr="00155160">
        <w:rPr>
          <w:rFonts w:cs="Arial"/>
          <w:szCs w:val="18"/>
        </w:rPr>
        <w:t>.</w:t>
      </w:r>
      <w:r w:rsidRPr="00155160">
        <w:rPr>
          <w:rFonts w:cs="Arial"/>
          <w:szCs w:val="18"/>
        </w:rPr>
        <w:t xml:space="preserve"> </w:t>
      </w:r>
      <w:r w:rsidR="00FE1618" w:rsidRPr="00155160">
        <w:rPr>
          <w:rFonts w:cs="Arial"/>
          <w:szCs w:val="18"/>
        </w:rPr>
        <w:t xml:space="preserve">Bidder shall not collude with, or attempt to collude with, any </w:t>
      </w:r>
      <w:r w:rsidRPr="00155160">
        <w:rPr>
          <w:rFonts w:cs="Arial"/>
          <w:szCs w:val="18"/>
        </w:rPr>
        <w:t>state officials, employees or agents; or evaluators or any person involved in this RFP</w:t>
      </w:r>
      <w:r w:rsidR="00FE1618" w:rsidRPr="00155160">
        <w:rPr>
          <w:rFonts w:cs="Arial"/>
          <w:szCs w:val="18"/>
        </w:rPr>
        <w:t>.</w:t>
      </w:r>
      <w:r w:rsidRPr="00155160">
        <w:rPr>
          <w:rFonts w:cs="Arial"/>
          <w:szCs w:val="18"/>
        </w:rPr>
        <w:t xml:space="preserve"> </w:t>
      </w:r>
      <w:r w:rsidR="00FE1618" w:rsidRPr="00155160">
        <w:rPr>
          <w:rFonts w:cs="Arial"/>
          <w:szCs w:val="18"/>
        </w:rPr>
        <w:t xml:space="preserve"> The bidder shall not</w:t>
      </w:r>
      <w:r w:rsidRPr="00155160">
        <w:rPr>
          <w:rFonts w:cs="Arial"/>
          <w:szCs w:val="18"/>
        </w:rPr>
        <w:t xml:space="preserve"> take any action in the restraint of free competition or designed to limit independent bidding or to create an unfair advantage.</w:t>
      </w:r>
    </w:p>
    <w:p w14:paraId="24F910B7" w14:textId="77777777" w:rsidR="008801E7" w:rsidRPr="00155160" w:rsidRDefault="008801E7" w:rsidP="008801E7">
      <w:pPr>
        <w:pStyle w:val="Level2Body"/>
        <w:rPr>
          <w:rFonts w:cs="Arial"/>
          <w:szCs w:val="18"/>
        </w:rPr>
      </w:pPr>
    </w:p>
    <w:p w14:paraId="0202F6DB" w14:textId="77777777" w:rsidR="008801E7" w:rsidRPr="00155160" w:rsidRDefault="008801E7" w:rsidP="008801E7">
      <w:pPr>
        <w:pStyle w:val="Level2Body"/>
        <w:rPr>
          <w:rFonts w:cs="Arial"/>
          <w:szCs w:val="18"/>
        </w:rPr>
      </w:pPr>
      <w:r w:rsidRPr="00155160">
        <w:rPr>
          <w:rFonts w:cs="Arial"/>
          <w:szCs w:val="18"/>
        </w:rPr>
        <w:t>Should it be determined that collusion occurred, the State reserves the right to reject a bid or terminate the contract and impose further administrative sanctions.</w:t>
      </w:r>
    </w:p>
    <w:p w14:paraId="46C4CFC7" w14:textId="77777777" w:rsidR="00CE2F79" w:rsidRPr="00155160" w:rsidRDefault="00CE2F79" w:rsidP="002D1106">
      <w:pPr>
        <w:pStyle w:val="Level2Body"/>
        <w:rPr>
          <w:rFonts w:cs="Arial"/>
          <w:szCs w:val="18"/>
        </w:rPr>
      </w:pPr>
    </w:p>
    <w:p w14:paraId="0763E32F" w14:textId="77777777" w:rsidR="00D71558" w:rsidRPr="00155160" w:rsidRDefault="008C1AFE" w:rsidP="005E5030">
      <w:pPr>
        <w:pStyle w:val="Level2"/>
        <w:rPr>
          <w:szCs w:val="18"/>
        </w:rPr>
      </w:pPr>
      <w:bookmarkStart w:id="121" w:name="_Toc461462438"/>
      <w:r w:rsidRPr="00155160">
        <w:rPr>
          <w:szCs w:val="18"/>
        </w:rPr>
        <w:t>PRICES</w:t>
      </w:r>
      <w:bookmarkEnd w:id="121"/>
      <w:r w:rsidRPr="00155160">
        <w:rPr>
          <w:szCs w:val="18"/>
        </w:rPr>
        <w:t xml:space="preserve"> </w:t>
      </w:r>
    </w:p>
    <w:p w14:paraId="1E0F3D0C"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578C372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9A5A6F6"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3030EA5"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755C3A1"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03EE2B7" w14:textId="77777777" w:rsidR="00FA2A8F" w:rsidRPr="00155160" w:rsidRDefault="00FA2A8F" w:rsidP="00D86E53">
            <w:pPr>
              <w:pStyle w:val="StyleLevel1Body9ptBold"/>
            </w:pPr>
            <w:r w:rsidRPr="00155160">
              <w:t>NOTES/COMMENTS:</w:t>
            </w:r>
          </w:p>
        </w:tc>
      </w:tr>
      <w:tr w:rsidR="00FA2A8F" w:rsidRPr="00155160" w14:paraId="2C8F8B5A"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92DE276" w14:textId="77777777" w:rsidR="00FA2A8F" w:rsidRPr="00155160" w:rsidRDefault="00FA2A8F" w:rsidP="00D86E53">
            <w:pPr>
              <w:pStyle w:val="StyleLevel1Body9ptBold"/>
            </w:pPr>
          </w:p>
          <w:p w14:paraId="3055A149" w14:textId="77777777" w:rsidR="00FA2A8F" w:rsidRPr="00155160" w:rsidRDefault="00FA2A8F" w:rsidP="00D86E53">
            <w:pPr>
              <w:pStyle w:val="StyleLevel1Body9ptBold"/>
            </w:pPr>
          </w:p>
          <w:p w14:paraId="60192DE2"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1021211"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77BDD49"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5E4FB75"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19E1B8FD" w14:textId="77777777" w:rsidR="0016137B" w:rsidRPr="00155160" w:rsidRDefault="0016137B" w:rsidP="00437538">
      <w:pPr>
        <w:pStyle w:val="Level2Body"/>
        <w:rPr>
          <w:rFonts w:cs="Arial"/>
          <w:szCs w:val="18"/>
        </w:rPr>
      </w:pPr>
    </w:p>
    <w:p w14:paraId="03828BB8" w14:textId="77777777" w:rsidR="00566654" w:rsidRDefault="00566654" w:rsidP="00566654">
      <w:pPr>
        <w:pStyle w:val="Level2Body"/>
        <w:rPr>
          <w:szCs w:val="18"/>
          <w:highlight w:val="green"/>
        </w:rPr>
      </w:pPr>
      <w:r>
        <w:rPr>
          <w:szCs w:val="18"/>
        </w:rPr>
        <w:t>All prices, costs, and terms and conditions outlined in the proposal shall remain fixed and valid commencing on the opening date of the proposal until an award is made or the Request for Proposal is cancelled.</w:t>
      </w:r>
      <w:r>
        <w:rPr>
          <w:szCs w:val="18"/>
          <w:highlight w:val="green"/>
        </w:rPr>
        <w:t xml:space="preserve"> </w:t>
      </w:r>
    </w:p>
    <w:p w14:paraId="4236C219" w14:textId="77777777" w:rsidR="00566654" w:rsidRDefault="00566654" w:rsidP="00566654">
      <w:pPr>
        <w:pStyle w:val="Level2Body"/>
        <w:rPr>
          <w:szCs w:val="18"/>
          <w:highlight w:val="green"/>
        </w:rPr>
      </w:pPr>
    </w:p>
    <w:p w14:paraId="49C11206" w14:textId="77777777" w:rsidR="00566654" w:rsidRDefault="00566654" w:rsidP="00566654">
      <w:pPr>
        <w:pStyle w:val="Level2Body"/>
        <w:rPr>
          <w:szCs w:val="18"/>
        </w:rPr>
      </w:pPr>
      <w:r w:rsidRPr="00404103">
        <w:rPr>
          <w:szCs w:val="18"/>
        </w:rPr>
        <w:t>Prices quoted on the Cost Proposal form shall remain fixed for the first year of the contract period.  Any request for a price increase subsequent to the first year shall not exceed fiv</w:t>
      </w:r>
      <w:r w:rsidR="00404103">
        <w:rPr>
          <w:szCs w:val="18"/>
        </w:rPr>
        <w:t>e percent (5%) of the previous c</w:t>
      </w:r>
      <w:r w:rsidRPr="00404103">
        <w:rPr>
          <w:szCs w:val="18"/>
        </w:rPr>
        <w:t xml:space="preserve">ontract period and must be submitted in writing to the </w:t>
      </w:r>
      <w:r w:rsidR="00404103">
        <w:rPr>
          <w:szCs w:val="18"/>
        </w:rPr>
        <w:t xml:space="preserve">Department of Roads </w:t>
      </w:r>
      <w:r w:rsidR="003066EC" w:rsidRPr="00265F70">
        <w:rPr>
          <w:szCs w:val="18"/>
        </w:rPr>
        <w:t xml:space="preserve">a </w:t>
      </w:r>
      <w:r w:rsidRPr="00265F70">
        <w:rPr>
          <w:szCs w:val="18"/>
        </w:rPr>
        <w:t xml:space="preserve">minimum of </w:t>
      </w:r>
      <w:r w:rsidR="00905C28" w:rsidRPr="00265F70">
        <w:rPr>
          <w:szCs w:val="18"/>
        </w:rPr>
        <w:t>30</w:t>
      </w:r>
      <w:r w:rsidRPr="00265F70">
        <w:rPr>
          <w:szCs w:val="18"/>
        </w:rPr>
        <w:t xml:space="preserve"> days prior to</w:t>
      </w:r>
      <w:r w:rsidRPr="00404103">
        <w:rPr>
          <w:szCs w:val="18"/>
        </w:rPr>
        <w:t xml:space="preserve"> </w:t>
      </w:r>
      <w:r w:rsidR="003066EC">
        <w:rPr>
          <w:szCs w:val="18"/>
        </w:rPr>
        <w:t xml:space="preserve">the proposed effective date of increase, </w:t>
      </w:r>
      <w:r w:rsidRPr="00404103">
        <w:rPr>
          <w:szCs w:val="18"/>
        </w:rPr>
        <w:t>and be accompanied by documentation justifying the price increase.</w:t>
      </w:r>
      <w:r>
        <w:rPr>
          <w:szCs w:val="18"/>
        </w:rPr>
        <w:t xml:space="preserve">  Further documentation may be required by the State to justify the increase. The State reserves the right to deny any requested price increase. No price increases are to be billed to any State Agencies prior to written amendment of the contract by the parties. </w:t>
      </w:r>
    </w:p>
    <w:p w14:paraId="0EDD3AF6" w14:textId="77777777" w:rsidR="00566654" w:rsidRDefault="00566654" w:rsidP="00566654">
      <w:pPr>
        <w:pStyle w:val="Level2Body"/>
        <w:rPr>
          <w:szCs w:val="18"/>
        </w:rPr>
      </w:pPr>
    </w:p>
    <w:p w14:paraId="582BAD7B" w14:textId="77777777" w:rsidR="00566654" w:rsidRDefault="00566654" w:rsidP="00566654">
      <w:pPr>
        <w:pStyle w:val="Level2Body"/>
        <w:rPr>
          <w:szCs w:val="18"/>
        </w:rPr>
      </w:pPr>
      <w:r>
        <w:rPr>
          <w:szCs w:val="18"/>
        </w:rPr>
        <w:t>The State will be given full proportionate benefit of any price decrease during the term of the contract.</w:t>
      </w:r>
      <w:r w:rsidDel="00342791">
        <w:rPr>
          <w:szCs w:val="18"/>
        </w:rPr>
        <w:t xml:space="preserve"> </w:t>
      </w:r>
    </w:p>
    <w:p w14:paraId="1EAB37C7" w14:textId="77777777" w:rsidR="00905C28" w:rsidRDefault="00905C28" w:rsidP="00566654">
      <w:pPr>
        <w:pStyle w:val="Level2Body"/>
        <w:rPr>
          <w:szCs w:val="18"/>
        </w:rPr>
      </w:pPr>
    </w:p>
    <w:p w14:paraId="29879CF2" w14:textId="77777777" w:rsidR="00566654" w:rsidRDefault="00566654" w:rsidP="00566654">
      <w:pPr>
        <w:pStyle w:val="Level2Body"/>
        <w:rPr>
          <w:szCs w:val="18"/>
        </w:rPr>
      </w:pPr>
      <w:r>
        <w:rPr>
          <w:szCs w:val="18"/>
        </w:rPr>
        <w:t xml:space="preserve">Contractor represents and warrants that all prices for services, now or subsequently specified, are as low as and no higher than prices which the Contractor has charged or intends to charge customers other than the State for the same or similar products and services of the same or equivalent quantity and quality for delivery or performance during the same periods of time.  If, during the term of the contract, the Contractor shall reduce any and/or all prices charged to any customers other than the State for the same or similar products or services specified herein, the Contractor shall make an equal or equivalent reduction in corresponding prices for said specified products or services.  </w:t>
      </w:r>
    </w:p>
    <w:p w14:paraId="529CA69C" w14:textId="77777777" w:rsidR="00566654" w:rsidRDefault="00566654" w:rsidP="00566654">
      <w:pPr>
        <w:pStyle w:val="Level2Body"/>
        <w:rPr>
          <w:szCs w:val="18"/>
        </w:rPr>
      </w:pPr>
    </w:p>
    <w:p w14:paraId="5EB09F70" w14:textId="77777777" w:rsidR="00566654" w:rsidRDefault="00566654" w:rsidP="00566654">
      <w:pPr>
        <w:pStyle w:val="Level2Body"/>
        <w:rPr>
          <w:szCs w:val="18"/>
        </w:rPr>
      </w:pPr>
      <w:r>
        <w:rPr>
          <w:szCs w:val="18"/>
        </w:rPr>
        <w:t>Contractor also represents and warrants that all prices set forth in the contract and all prices in addition, which the Contractor may charge under the terms of the contract, do not and will not violate any existing federal, state, or municipal law or regulations concerning price discrimination and/or price fixing.  Contractor agrees to hold the State harmless from any such violation.  Prices quoted shall not be subject to increase throughout the contract period unless specifically allowed by these specifications.</w:t>
      </w:r>
    </w:p>
    <w:p w14:paraId="38E173B0" w14:textId="356FE31A" w:rsidR="00BE65CA" w:rsidRDefault="00BE65CA">
      <w:pPr>
        <w:jc w:val="left"/>
        <w:rPr>
          <w:rFonts w:cs="Arial"/>
          <w:color w:val="000000"/>
          <w:sz w:val="18"/>
          <w:szCs w:val="18"/>
        </w:rPr>
      </w:pPr>
      <w:r>
        <w:rPr>
          <w:rFonts w:cs="Arial"/>
          <w:szCs w:val="18"/>
        </w:rPr>
        <w:br w:type="page"/>
      </w:r>
    </w:p>
    <w:p w14:paraId="3C200546" w14:textId="77777777" w:rsidR="00911315" w:rsidRPr="00155160" w:rsidRDefault="00911315" w:rsidP="00461BE2">
      <w:pPr>
        <w:pStyle w:val="Level2"/>
        <w:rPr>
          <w:szCs w:val="18"/>
        </w:rPr>
      </w:pPr>
      <w:bookmarkStart w:id="122" w:name="_Toc428528332"/>
      <w:bookmarkStart w:id="123" w:name="_Toc461462439"/>
      <w:bookmarkEnd w:id="122"/>
      <w:r w:rsidRPr="00155160">
        <w:rPr>
          <w:szCs w:val="18"/>
        </w:rPr>
        <w:lastRenderedPageBreak/>
        <w:t>BEST AND FINAL OFFER</w:t>
      </w:r>
      <w:bookmarkEnd w:id="123"/>
    </w:p>
    <w:p w14:paraId="33771C35"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5FD4D4F2"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B81E58E"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15083A7"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8D77C4D"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DC87FA0" w14:textId="77777777" w:rsidR="00FA2A8F" w:rsidRPr="00155160" w:rsidRDefault="00FA2A8F" w:rsidP="00D86E53">
            <w:pPr>
              <w:pStyle w:val="StyleLevel1Body9ptBold"/>
            </w:pPr>
            <w:r w:rsidRPr="00155160">
              <w:t>NOTES/COMMENTS:</w:t>
            </w:r>
          </w:p>
        </w:tc>
      </w:tr>
      <w:tr w:rsidR="00FA2A8F" w:rsidRPr="00155160" w14:paraId="4FD62BD4"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2FA2E1F" w14:textId="77777777" w:rsidR="00FA2A8F" w:rsidRPr="00155160" w:rsidRDefault="00FA2A8F" w:rsidP="00D86E53">
            <w:pPr>
              <w:pStyle w:val="StyleLevel1Body9ptBold"/>
            </w:pPr>
          </w:p>
          <w:p w14:paraId="52C80572" w14:textId="77777777" w:rsidR="00FA2A8F" w:rsidRPr="00155160" w:rsidRDefault="00FA2A8F" w:rsidP="00D86E53">
            <w:pPr>
              <w:pStyle w:val="StyleLevel1Body9ptBold"/>
            </w:pPr>
          </w:p>
          <w:p w14:paraId="5E85CA5F"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DB174D4"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BDBCC72"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A3F0CAE"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665C3BD4" w14:textId="77777777" w:rsidR="0016137B" w:rsidRPr="00155160" w:rsidRDefault="0016137B" w:rsidP="00911315">
      <w:pPr>
        <w:pStyle w:val="Level2Body"/>
        <w:rPr>
          <w:rFonts w:cs="Arial"/>
          <w:szCs w:val="18"/>
        </w:rPr>
      </w:pPr>
    </w:p>
    <w:p w14:paraId="7B702FB8" w14:textId="0F07E6DA" w:rsidR="00911315" w:rsidRPr="00155160" w:rsidRDefault="00911315" w:rsidP="00911315">
      <w:pPr>
        <w:pStyle w:val="Level2Body"/>
        <w:rPr>
          <w:rFonts w:cs="Arial"/>
          <w:szCs w:val="18"/>
        </w:rPr>
      </w:pPr>
      <w:r w:rsidRPr="00155160">
        <w:rPr>
          <w:rFonts w:cs="Arial"/>
          <w:szCs w:val="18"/>
        </w:rPr>
        <w:t xml:space="preserve">The State will compile the final scores for </w:t>
      </w:r>
      <w:r w:rsidR="007B364B" w:rsidRPr="00155160">
        <w:rPr>
          <w:rFonts w:cs="Arial"/>
          <w:szCs w:val="18"/>
        </w:rPr>
        <w:t xml:space="preserve">all parts of </w:t>
      </w:r>
      <w:r w:rsidRPr="00155160">
        <w:rPr>
          <w:rFonts w:cs="Arial"/>
          <w:szCs w:val="18"/>
        </w:rPr>
        <w:t xml:space="preserve">each proposal.  The award may be granted to the </w:t>
      </w:r>
      <w:r w:rsidR="000F5EC5" w:rsidRPr="00155160">
        <w:rPr>
          <w:rFonts w:cs="Arial"/>
          <w:szCs w:val="18"/>
        </w:rPr>
        <w:t xml:space="preserve">lowest </w:t>
      </w:r>
      <w:r w:rsidRPr="00155160">
        <w:rPr>
          <w:rFonts w:cs="Arial"/>
          <w:szCs w:val="18"/>
        </w:rPr>
        <w:t>responsible bidder.  Alternatively</w:t>
      </w:r>
      <w:r w:rsidR="006E021F" w:rsidRPr="00155160">
        <w:rPr>
          <w:rFonts w:cs="Arial"/>
          <w:szCs w:val="18"/>
        </w:rPr>
        <w:t>, bidders</w:t>
      </w:r>
      <w:r w:rsidRPr="00155160">
        <w:rPr>
          <w:rFonts w:cs="Arial"/>
          <w:szCs w:val="18"/>
        </w:rPr>
        <w:t xml:space="preserve"> may be requested to submit best and final offers.  If best and final offers are requested by the State and submitted by the bidder, they will be evaluated </w:t>
      </w:r>
      <w:r w:rsidR="000F5EC5" w:rsidRPr="00155160">
        <w:rPr>
          <w:rFonts w:cs="Arial"/>
          <w:szCs w:val="18"/>
        </w:rPr>
        <w:t xml:space="preserve">Based on cost. </w:t>
      </w:r>
      <w:r w:rsidRPr="00155160">
        <w:rPr>
          <w:rFonts w:cs="Arial"/>
          <w:szCs w:val="18"/>
        </w:rPr>
        <w:t>The award will then be granted to the highest scoring bidder.  However, a bidder should provide its best offer in its original proposal.  Bidders should not expect that the State will request a best and final offer.</w:t>
      </w:r>
    </w:p>
    <w:p w14:paraId="19E3A1C7" w14:textId="77777777" w:rsidR="00911315" w:rsidRPr="00155160" w:rsidRDefault="00911315" w:rsidP="00911315">
      <w:pPr>
        <w:pStyle w:val="Level2Body"/>
        <w:rPr>
          <w:rFonts w:cs="Arial"/>
          <w:szCs w:val="18"/>
        </w:rPr>
      </w:pPr>
    </w:p>
    <w:p w14:paraId="4CC2138D" w14:textId="77777777" w:rsidR="00D71558" w:rsidRPr="00155160" w:rsidRDefault="008C1AFE" w:rsidP="005E5030">
      <w:pPr>
        <w:pStyle w:val="Level2"/>
        <w:rPr>
          <w:szCs w:val="18"/>
        </w:rPr>
      </w:pPr>
      <w:bookmarkStart w:id="124" w:name="_Toc200531566"/>
      <w:bookmarkStart w:id="125" w:name="_Toc200531658"/>
      <w:bookmarkStart w:id="126" w:name="_Toc205261510"/>
      <w:bookmarkStart w:id="127" w:name="_Toc205261628"/>
      <w:bookmarkStart w:id="128" w:name="_Toc205261731"/>
      <w:bookmarkStart w:id="129" w:name="_Toc205261834"/>
      <w:bookmarkStart w:id="130" w:name="_Toc461462440"/>
      <w:bookmarkEnd w:id="124"/>
      <w:bookmarkEnd w:id="125"/>
      <w:bookmarkEnd w:id="126"/>
      <w:bookmarkEnd w:id="127"/>
      <w:bookmarkEnd w:id="128"/>
      <w:bookmarkEnd w:id="129"/>
      <w:r w:rsidRPr="00155160">
        <w:rPr>
          <w:szCs w:val="18"/>
        </w:rPr>
        <w:t>ETHICS IN PUBLIC CONTRACTING</w:t>
      </w:r>
      <w:bookmarkEnd w:id="130"/>
      <w:r w:rsidRPr="00155160">
        <w:rPr>
          <w:szCs w:val="18"/>
        </w:rPr>
        <w:t xml:space="preserve"> </w:t>
      </w:r>
    </w:p>
    <w:p w14:paraId="4C74F445"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6B868014"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DCBD20F"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F465EDE"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9B2472F"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2761BC6E" w14:textId="77777777" w:rsidR="00FA2A8F" w:rsidRPr="00155160" w:rsidRDefault="00FA2A8F" w:rsidP="00D86E53">
            <w:pPr>
              <w:pStyle w:val="StyleLevel1Body9ptBold"/>
            </w:pPr>
            <w:r w:rsidRPr="00155160">
              <w:t>NOTES/COMMENTS:</w:t>
            </w:r>
          </w:p>
        </w:tc>
      </w:tr>
      <w:tr w:rsidR="00FA2A8F" w:rsidRPr="00155160" w14:paraId="01DBBED4"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1EC8158" w14:textId="77777777" w:rsidR="00FA2A8F" w:rsidRPr="00155160" w:rsidRDefault="00FA2A8F" w:rsidP="00D86E53">
            <w:pPr>
              <w:pStyle w:val="StyleLevel1Body9ptBold"/>
            </w:pPr>
          </w:p>
          <w:p w14:paraId="092ACD09" w14:textId="77777777" w:rsidR="00FA2A8F" w:rsidRPr="00155160" w:rsidRDefault="00FA2A8F" w:rsidP="00D86E53">
            <w:pPr>
              <w:pStyle w:val="StyleLevel1Body9ptBold"/>
            </w:pPr>
          </w:p>
          <w:p w14:paraId="4A08915C"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5BD4E03"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A66AFE5"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0769FC3"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66348D53" w14:textId="77777777" w:rsidR="0016137B" w:rsidRPr="00155160" w:rsidRDefault="0016137B" w:rsidP="0016137B">
      <w:pPr>
        <w:ind w:firstLine="720"/>
        <w:rPr>
          <w:rFonts w:cs="Arial"/>
          <w:b/>
          <w:bCs/>
          <w:sz w:val="18"/>
          <w:szCs w:val="18"/>
        </w:rPr>
      </w:pPr>
    </w:p>
    <w:p w14:paraId="091E9FD8" w14:textId="3C4863E4" w:rsidR="000E4967" w:rsidRPr="00155160" w:rsidRDefault="008C1AFE" w:rsidP="002D1106">
      <w:pPr>
        <w:pStyle w:val="Level2Body"/>
        <w:rPr>
          <w:rFonts w:cs="Arial"/>
          <w:szCs w:val="18"/>
        </w:rPr>
      </w:pPr>
      <w:r w:rsidRPr="00155160">
        <w:rPr>
          <w:rFonts w:cs="Arial"/>
          <w:szCs w:val="18"/>
        </w:rPr>
        <w:t xml:space="preserve">No </w:t>
      </w:r>
      <w:r w:rsidR="009D3329" w:rsidRPr="00155160">
        <w:rPr>
          <w:rFonts w:cs="Arial"/>
          <w:szCs w:val="18"/>
        </w:rPr>
        <w:t>bidder</w:t>
      </w:r>
      <w:r w:rsidRPr="00155160">
        <w:rPr>
          <w:rFonts w:cs="Arial"/>
          <w:szCs w:val="18"/>
        </w:rPr>
        <w:t xml:space="preserve"> shall pay or offer to pay, either directly or indirectly, any fee, commission compensation, gift, gratuity, or </w:t>
      </w:r>
      <w:r w:rsidR="00EF34FC" w:rsidRPr="00155160">
        <w:rPr>
          <w:rFonts w:cs="Arial"/>
          <w:szCs w:val="18"/>
        </w:rPr>
        <w:t>any</w:t>
      </w:r>
      <w:r w:rsidRPr="00155160">
        <w:rPr>
          <w:rFonts w:cs="Arial"/>
          <w:szCs w:val="18"/>
        </w:rPr>
        <w:t>thing of value to any State officer, legislator</w:t>
      </w:r>
      <w:r w:rsidR="00460F1D" w:rsidRPr="00155160">
        <w:rPr>
          <w:rFonts w:cs="Arial"/>
          <w:szCs w:val="18"/>
        </w:rPr>
        <w:t>,</w:t>
      </w:r>
      <w:r w:rsidRPr="00155160">
        <w:rPr>
          <w:rFonts w:cs="Arial"/>
          <w:szCs w:val="18"/>
        </w:rPr>
        <w:t xml:space="preserve"> employee </w:t>
      </w:r>
      <w:r w:rsidR="000E4967" w:rsidRPr="00155160">
        <w:rPr>
          <w:rFonts w:cs="Arial"/>
          <w:szCs w:val="18"/>
        </w:rPr>
        <w:t xml:space="preserve">or evaluator </w:t>
      </w:r>
      <w:r w:rsidRPr="00155160">
        <w:rPr>
          <w:rFonts w:cs="Arial"/>
          <w:szCs w:val="18"/>
        </w:rPr>
        <w:t>based on the understanding that the receiving person’s vote, actions</w:t>
      </w:r>
      <w:r w:rsidR="00460F1D" w:rsidRPr="00155160">
        <w:rPr>
          <w:rFonts w:cs="Arial"/>
          <w:szCs w:val="18"/>
        </w:rPr>
        <w:t>,</w:t>
      </w:r>
      <w:r w:rsidRPr="00155160">
        <w:rPr>
          <w:rFonts w:cs="Arial"/>
          <w:szCs w:val="18"/>
        </w:rPr>
        <w:t xml:space="preserve"> or </w:t>
      </w:r>
      <w:r w:rsidR="00BA0D3A" w:rsidRPr="00155160">
        <w:rPr>
          <w:rFonts w:cs="Arial"/>
          <w:szCs w:val="18"/>
        </w:rPr>
        <w:t>judgment</w:t>
      </w:r>
      <w:r w:rsidRPr="00155160">
        <w:rPr>
          <w:rFonts w:cs="Arial"/>
          <w:szCs w:val="18"/>
        </w:rPr>
        <w:t xml:space="preserve"> will be influenced thereby.  No </w:t>
      </w:r>
      <w:r w:rsidR="009D3329" w:rsidRPr="00155160">
        <w:rPr>
          <w:rFonts w:cs="Arial"/>
          <w:szCs w:val="18"/>
        </w:rPr>
        <w:t>bidder</w:t>
      </w:r>
      <w:r w:rsidRPr="00155160">
        <w:rPr>
          <w:rFonts w:cs="Arial"/>
          <w:szCs w:val="18"/>
        </w:rPr>
        <w:t xml:space="preserve"> shall give any item of value to any employee of the State Purchasing Bureau</w:t>
      </w:r>
      <w:r w:rsidR="00D27CFF">
        <w:rPr>
          <w:rFonts w:cs="Arial"/>
          <w:szCs w:val="18"/>
        </w:rPr>
        <w:t xml:space="preserve">, </w:t>
      </w:r>
      <w:r w:rsidR="000E4967" w:rsidRPr="00155160">
        <w:rPr>
          <w:rFonts w:cs="Arial"/>
          <w:szCs w:val="18"/>
        </w:rPr>
        <w:t>any evaluator</w:t>
      </w:r>
      <w:r w:rsidR="00D27CFF">
        <w:rPr>
          <w:rFonts w:cs="Arial"/>
          <w:szCs w:val="18"/>
        </w:rPr>
        <w:t xml:space="preserve"> or the Nebraska Department of Roads Procurement Department</w:t>
      </w:r>
      <w:r w:rsidRPr="00155160">
        <w:rPr>
          <w:rFonts w:cs="Arial"/>
          <w:szCs w:val="18"/>
        </w:rPr>
        <w:t>.</w:t>
      </w:r>
    </w:p>
    <w:p w14:paraId="76E6E128" w14:textId="77777777" w:rsidR="008C1AFE" w:rsidRPr="00155160" w:rsidRDefault="008C1AFE" w:rsidP="002D1106">
      <w:pPr>
        <w:pStyle w:val="Level2Body"/>
        <w:rPr>
          <w:rFonts w:cs="Arial"/>
          <w:szCs w:val="18"/>
        </w:rPr>
      </w:pPr>
      <w:r w:rsidRPr="00155160">
        <w:rPr>
          <w:rFonts w:cs="Arial"/>
          <w:szCs w:val="18"/>
        </w:rPr>
        <w:t xml:space="preserve">  </w:t>
      </w:r>
    </w:p>
    <w:p w14:paraId="1258A482" w14:textId="77777777" w:rsidR="008C1AFE" w:rsidRPr="00155160" w:rsidRDefault="009D3329" w:rsidP="002D1106">
      <w:pPr>
        <w:pStyle w:val="Level2Body"/>
        <w:rPr>
          <w:rFonts w:cs="Arial"/>
          <w:szCs w:val="18"/>
        </w:rPr>
      </w:pPr>
      <w:r w:rsidRPr="00155160">
        <w:rPr>
          <w:rFonts w:cs="Arial"/>
          <w:szCs w:val="18"/>
        </w:rPr>
        <w:t>Bidders</w:t>
      </w:r>
      <w:r w:rsidR="008C1AFE" w:rsidRPr="00155160">
        <w:rPr>
          <w:rFonts w:cs="Arial"/>
          <w:szCs w:val="18"/>
        </w:rPr>
        <w:t xml:space="preserve"> shall be prohibited from utilizing the services of lobbyists, attorneys, political activists, or consultants to secure </w:t>
      </w:r>
      <w:r w:rsidR="00D404D4" w:rsidRPr="00155160">
        <w:rPr>
          <w:rFonts w:cs="Arial"/>
          <w:szCs w:val="18"/>
        </w:rPr>
        <w:t xml:space="preserve">the </w:t>
      </w:r>
      <w:r w:rsidR="00DC25D6" w:rsidRPr="00155160">
        <w:rPr>
          <w:rFonts w:cs="Arial"/>
          <w:szCs w:val="18"/>
        </w:rPr>
        <w:t>contract</w:t>
      </w:r>
      <w:r w:rsidR="008C1AFE" w:rsidRPr="00155160">
        <w:rPr>
          <w:rFonts w:cs="Arial"/>
          <w:szCs w:val="18"/>
        </w:rPr>
        <w:t xml:space="preserve">.  It is the intent of this provision to assure that the prohibition of state contact during the procurement process is not subverted through the use of lobbyists, attorneys, political activists, or consultants. It is the intent of the State that the process of evaluation of </w:t>
      </w:r>
      <w:r w:rsidR="00EF34FC" w:rsidRPr="00155160">
        <w:rPr>
          <w:rFonts w:cs="Arial"/>
          <w:szCs w:val="18"/>
        </w:rPr>
        <w:t>pro</w:t>
      </w:r>
      <w:r w:rsidR="00DA3BAF" w:rsidRPr="00155160">
        <w:rPr>
          <w:rFonts w:cs="Arial"/>
          <w:szCs w:val="18"/>
        </w:rPr>
        <w:t>p</w:t>
      </w:r>
      <w:r w:rsidR="00EF34FC" w:rsidRPr="00155160">
        <w:rPr>
          <w:rFonts w:cs="Arial"/>
          <w:szCs w:val="18"/>
        </w:rPr>
        <w:t>osals</w:t>
      </w:r>
      <w:r w:rsidR="008C1AFE" w:rsidRPr="00155160">
        <w:rPr>
          <w:rFonts w:cs="Arial"/>
          <w:szCs w:val="18"/>
        </w:rPr>
        <w:t xml:space="preserve"> and award of the </w:t>
      </w:r>
      <w:r w:rsidR="00DC25D6" w:rsidRPr="00155160">
        <w:rPr>
          <w:rFonts w:cs="Arial"/>
          <w:szCs w:val="18"/>
        </w:rPr>
        <w:t xml:space="preserve">contract </w:t>
      </w:r>
      <w:r w:rsidR="008C1AFE" w:rsidRPr="00155160">
        <w:rPr>
          <w:rFonts w:cs="Arial"/>
          <w:szCs w:val="18"/>
        </w:rPr>
        <w:t xml:space="preserve">be completed without external influence.  It is not the intent of this section to prohibit bidders from </w:t>
      </w:r>
      <w:r w:rsidR="00F82D38" w:rsidRPr="00155160">
        <w:rPr>
          <w:rFonts w:cs="Arial"/>
          <w:szCs w:val="18"/>
        </w:rPr>
        <w:t xml:space="preserve">seeking professional advice, for example </w:t>
      </w:r>
      <w:r w:rsidR="008C1AFE" w:rsidRPr="00155160">
        <w:rPr>
          <w:rFonts w:cs="Arial"/>
          <w:szCs w:val="18"/>
        </w:rPr>
        <w:t>consulting legal counsel</w:t>
      </w:r>
      <w:r w:rsidR="00F82D38" w:rsidRPr="00155160">
        <w:rPr>
          <w:rFonts w:cs="Arial"/>
          <w:szCs w:val="18"/>
        </w:rPr>
        <w:t>,</w:t>
      </w:r>
      <w:r w:rsidR="008C1AFE" w:rsidRPr="00155160">
        <w:rPr>
          <w:rFonts w:cs="Arial"/>
          <w:szCs w:val="18"/>
        </w:rPr>
        <w:t xml:space="preserve"> regarding terms and conditio</w:t>
      </w:r>
      <w:r w:rsidR="00EF34FC" w:rsidRPr="00155160">
        <w:rPr>
          <w:rFonts w:cs="Arial"/>
          <w:szCs w:val="18"/>
        </w:rPr>
        <w:t>ns of this Request for Proposal</w:t>
      </w:r>
      <w:r w:rsidR="008C1AFE" w:rsidRPr="00155160">
        <w:rPr>
          <w:rFonts w:cs="Arial"/>
          <w:szCs w:val="18"/>
        </w:rPr>
        <w:t xml:space="preserve"> or the format or content of their proposal.</w:t>
      </w:r>
    </w:p>
    <w:p w14:paraId="6DABD522" w14:textId="77777777" w:rsidR="008C1AFE" w:rsidRPr="00155160" w:rsidRDefault="008C1AFE" w:rsidP="002D1106">
      <w:pPr>
        <w:pStyle w:val="Level2Body"/>
        <w:rPr>
          <w:rFonts w:cs="Arial"/>
          <w:szCs w:val="18"/>
        </w:rPr>
      </w:pPr>
    </w:p>
    <w:p w14:paraId="741C653F" w14:textId="77777777" w:rsidR="008C1AFE" w:rsidRPr="00155160" w:rsidRDefault="008C1AFE" w:rsidP="002D1106">
      <w:pPr>
        <w:pStyle w:val="Level2Body"/>
        <w:rPr>
          <w:rFonts w:cs="Arial"/>
          <w:szCs w:val="18"/>
        </w:rPr>
      </w:pPr>
      <w:r w:rsidRPr="00155160">
        <w:rPr>
          <w:rFonts w:cs="Arial"/>
          <w:szCs w:val="18"/>
        </w:rPr>
        <w:t xml:space="preserve">If the </w:t>
      </w:r>
      <w:r w:rsidR="00F82D38" w:rsidRPr="00155160">
        <w:rPr>
          <w:rFonts w:cs="Arial"/>
          <w:szCs w:val="18"/>
        </w:rPr>
        <w:t>bidder</w:t>
      </w:r>
      <w:r w:rsidRPr="00155160">
        <w:rPr>
          <w:rFonts w:cs="Arial"/>
          <w:szCs w:val="18"/>
        </w:rPr>
        <w:t xml:space="preserve"> is found to be in non-compliance with this section of the </w:t>
      </w:r>
      <w:r w:rsidR="004715CE" w:rsidRPr="00155160">
        <w:rPr>
          <w:rFonts w:cs="Arial"/>
          <w:szCs w:val="18"/>
        </w:rPr>
        <w:t>Request for Proposal</w:t>
      </w:r>
      <w:r w:rsidRPr="00155160">
        <w:rPr>
          <w:rFonts w:cs="Arial"/>
          <w:szCs w:val="18"/>
        </w:rPr>
        <w:t xml:space="preserve">, they may forfeit the </w:t>
      </w:r>
      <w:r w:rsidR="00DC25D6" w:rsidRPr="00155160">
        <w:rPr>
          <w:rFonts w:cs="Arial"/>
          <w:szCs w:val="18"/>
        </w:rPr>
        <w:t xml:space="preserve">contract </w:t>
      </w:r>
      <w:r w:rsidRPr="00155160">
        <w:rPr>
          <w:rFonts w:cs="Arial"/>
          <w:szCs w:val="18"/>
        </w:rPr>
        <w:t>if awarded to them or be disqualified from the selection process.</w:t>
      </w:r>
    </w:p>
    <w:p w14:paraId="0065114F" w14:textId="77777777" w:rsidR="008C1AFE" w:rsidRPr="00155160" w:rsidRDefault="008C1AFE" w:rsidP="002D1106">
      <w:pPr>
        <w:pStyle w:val="Level2Body"/>
        <w:rPr>
          <w:rFonts w:cs="Arial"/>
          <w:szCs w:val="18"/>
        </w:rPr>
      </w:pPr>
    </w:p>
    <w:p w14:paraId="4055BB12" w14:textId="77777777" w:rsidR="00DD5A78" w:rsidRPr="00155160" w:rsidRDefault="00DD5A78" w:rsidP="00DD5A78">
      <w:pPr>
        <w:pStyle w:val="Level2"/>
        <w:rPr>
          <w:szCs w:val="18"/>
        </w:rPr>
      </w:pPr>
      <w:bookmarkStart w:id="131" w:name="_Toc133215011"/>
      <w:bookmarkStart w:id="132" w:name="_Toc461462441"/>
      <w:r w:rsidRPr="00155160">
        <w:rPr>
          <w:szCs w:val="18"/>
        </w:rPr>
        <w:t>INDEMNIFICATION</w:t>
      </w:r>
      <w:bookmarkEnd w:id="132"/>
      <w:r w:rsidRPr="00155160">
        <w:rPr>
          <w:szCs w:val="18"/>
        </w:rPr>
        <w:t xml:space="preserve"> </w:t>
      </w:r>
    </w:p>
    <w:p w14:paraId="33F6844C" w14:textId="77777777" w:rsidR="00DD5A78" w:rsidRPr="00155160" w:rsidRDefault="00DD5A78" w:rsidP="00DD5A78">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18400A86"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33E28E9"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2B42931"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49D1FA1"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AD353BA" w14:textId="77777777" w:rsidR="00FA2A8F" w:rsidRPr="00155160" w:rsidRDefault="00FA2A8F" w:rsidP="00D86E53">
            <w:pPr>
              <w:pStyle w:val="StyleLevel1Body9ptBold"/>
            </w:pPr>
            <w:r w:rsidRPr="00155160">
              <w:t>NOTES/COMMENTS:</w:t>
            </w:r>
          </w:p>
        </w:tc>
      </w:tr>
      <w:tr w:rsidR="00FA2A8F" w:rsidRPr="00155160" w14:paraId="566C5BF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BE06535" w14:textId="77777777" w:rsidR="00FA2A8F" w:rsidRPr="00155160" w:rsidRDefault="00FA2A8F" w:rsidP="00D86E53">
            <w:pPr>
              <w:pStyle w:val="StyleLevel1Body9ptBold"/>
            </w:pPr>
          </w:p>
          <w:p w14:paraId="1A979ABE" w14:textId="77777777" w:rsidR="00FA2A8F" w:rsidRPr="00155160" w:rsidRDefault="00FA2A8F" w:rsidP="00D86E53">
            <w:pPr>
              <w:pStyle w:val="StyleLevel1Body9ptBold"/>
            </w:pPr>
          </w:p>
          <w:p w14:paraId="4518217F"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9C9E100"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0C98B00"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EE65C36"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1610A5C4" w14:textId="77777777" w:rsidR="00DD5A78" w:rsidRPr="00155160" w:rsidRDefault="00DD5A78" w:rsidP="00DD5A78">
      <w:pPr>
        <w:pStyle w:val="Level2Body"/>
        <w:rPr>
          <w:rFonts w:cs="Arial"/>
          <w:szCs w:val="18"/>
        </w:rPr>
      </w:pPr>
    </w:p>
    <w:p w14:paraId="17B408ED" w14:textId="77777777" w:rsidR="00DD5A78" w:rsidRPr="00155160" w:rsidRDefault="00DD5A78" w:rsidP="00DD5A78">
      <w:pPr>
        <w:pStyle w:val="Level3"/>
        <w:rPr>
          <w:rFonts w:cs="Arial"/>
          <w:b/>
          <w:szCs w:val="18"/>
        </w:rPr>
      </w:pPr>
      <w:r w:rsidRPr="00155160">
        <w:rPr>
          <w:rFonts w:cs="Arial"/>
          <w:b/>
          <w:szCs w:val="18"/>
        </w:rPr>
        <w:t>GENERAL</w:t>
      </w:r>
    </w:p>
    <w:p w14:paraId="70C732D4" w14:textId="77777777" w:rsidR="00DD5A78" w:rsidRPr="00155160" w:rsidRDefault="00DD5A78" w:rsidP="00DD5A78">
      <w:pPr>
        <w:pStyle w:val="Level3Body"/>
        <w:rPr>
          <w:rFonts w:cs="Arial"/>
          <w:szCs w:val="18"/>
        </w:rPr>
      </w:pPr>
      <w:r w:rsidRPr="00155160">
        <w:rPr>
          <w:rFonts w:cs="Arial"/>
          <w:szCs w:val="18"/>
        </w:rPr>
        <w:t xml:space="preserve">The </w:t>
      </w:r>
      <w:r w:rsidR="002D25F5" w:rsidRPr="00155160">
        <w:rPr>
          <w:rFonts w:cs="Arial"/>
          <w:szCs w:val="18"/>
        </w:rPr>
        <w:t>C</w:t>
      </w:r>
      <w:r w:rsidRPr="00155160">
        <w:rPr>
          <w:rFonts w:cs="Arial"/>
          <w:szCs w:val="18"/>
        </w:rPr>
        <w:t xml:space="preserve">ontractor agrees to defend, indemnify, hold, and save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arising out of, resulting from, or attributable to the willful misconduct, negligence, error, or omission of the </w:t>
      </w:r>
      <w:r w:rsidR="002D25F5" w:rsidRPr="00155160">
        <w:rPr>
          <w:rFonts w:cs="Arial"/>
          <w:szCs w:val="18"/>
        </w:rPr>
        <w:t>C</w:t>
      </w:r>
      <w:r w:rsidRPr="00155160">
        <w:rPr>
          <w:rFonts w:cs="Arial"/>
          <w:szCs w:val="18"/>
        </w:rPr>
        <w:t xml:space="preserve">ontractor, its employees, </w:t>
      </w:r>
      <w:r w:rsidR="00634226">
        <w:rPr>
          <w:rFonts w:cs="Arial"/>
          <w:szCs w:val="18"/>
        </w:rPr>
        <w:t>Subcontractor</w:t>
      </w:r>
      <w:r w:rsidRPr="00155160">
        <w:rPr>
          <w:rFonts w:cs="Arial"/>
          <w:szCs w:val="18"/>
        </w:rPr>
        <w:t xml:space="preserve">s, consultants, representatives, and agents, except to the extent such </w:t>
      </w:r>
      <w:r w:rsidR="002D25F5" w:rsidRPr="00155160">
        <w:rPr>
          <w:rFonts w:cs="Arial"/>
          <w:szCs w:val="18"/>
        </w:rPr>
        <w:t>C</w:t>
      </w:r>
      <w:r w:rsidRPr="00155160">
        <w:rPr>
          <w:rFonts w:cs="Arial"/>
          <w:szCs w:val="18"/>
        </w:rPr>
        <w:t>ontractor liability is attenuated by any action of the State which directly and proximately contributed to the claims.</w:t>
      </w:r>
    </w:p>
    <w:bookmarkEnd w:id="131"/>
    <w:p w14:paraId="24F5DAD7" w14:textId="77777777" w:rsidR="000170B0" w:rsidRPr="00155160" w:rsidRDefault="000170B0" w:rsidP="00B73CDB">
      <w:pPr>
        <w:pStyle w:val="Level1Body"/>
      </w:pPr>
    </w:p>
    <w:p w14:paraId="06D92C45" w14:textId="77777777" w:rsidR="000170B0" w:rsidRPr="00155160" w:rsidRDefault="00DE7154" w:rsidP="008D18A8">
      <w:pPr>
        <w:pStyle w:val="Level3"/>
        <w:rPr>
          <w:rFonts w:cs="Arial"/>
          <w:b/>
          <w:szCs w:val="18"/>
        </w:rPr>
      </w:pPr>
      <w:r w:rsidRPr="00155160">
        <w:rPr>
          <w:rFonts w:cs="Arial"/>
          <w:b/>
          <w:szCs w:val="18"/>
        </w:rPr>
        <w:t>INTELLECTUAL PROPERTY</w:t>
      </w:r>
    </w:p>
    <w:p w14:paraId="54841574" w14:textId="77777777" w:rsidR="006F5143" w:rsidRPr="00155160" w:rsidRDefault="00737E86" w:rsidP="00752BDA">
      <w:pPr>
        <w:pStyle w:val="Level3Body"/>
        <w:rPr>
          <w:rFonts w:cs="Arial"/>
          <w:szCs w:val="18"/>
        </w:rPr>
      </w:pPr>
      <w:r w:rsidRPr="00155160">
        <w:rPr>
          <w:rFonts w:cs="Arial"/>
          <w:szCs w:val="18"/>
        </w:rPr>
        <w:t xml:space="preserve">The </w:t>
      </w:r>
      <w:r w:rsidR="002D25F5" w:rsidRPr="00155160">
        <w:rPr>
          <w:rFonts w:cs="Arial"/>
          <w:szCs w:val="18"/>
        </w:rPr>
        <w:t>C</w:t>
      </w:r>
      <w:r w:rsidRPr="00155160">
        <w:rPr>
          <w:rFonts w:cs="Arial"/>
          <w:szCs w:val="18"/>
        </w:rPr>
        <w:t>ontractor agrees it will</w:t>
      </w:r>
      <w:r w:rsidR="00811E47" w:rsidRPr="00155160">
        <w:rPr>
          <w:rFonts w:cs="Arial"/>
          <w:szCs w:val="18"/>
        </w:rPr>
        <w:t>,</w:t>
      </w:r>
      <w:r w:rsidRPr="00155160">
        <w:rPr>
          <w:rFonts w:cs="Arial"/>
          <w:szCs w:val="18"/>
        </w:rPr>
        <w:t xml:space="preserve"> at its sole cost and expense, defend, indemnify, and hold harmless the indemnified parties from and against any and all claims, to the extent such claims arise out of, result from, </w:t>
      </w:r>
      <w:r w:rsidRPr="00155160">
        <w:rPr>
          <w:rFonts w:cs="Arial"/>
          <w:szCs w:val="18"/>
        </w:rPr>
        <w:lastRenderedPageBreak/>
        <w:t>or are attributable to</w:t>
      </w:r>
      <w:r w:rsidR="00811E47" w:rsidRPr="00155160">
        <w:rPr>
          <w:rFonts w:cs="Arial"/>
          <w:szCs w:val="18"/>
        </w:rPr>
        <w:t>,</w:t>
      </w:r>
      <w:r w:rsidRPr="00155160">
        <w:rPr>
          <w:rFonts w:cs="Arial"/>
          <w:szCs w:val="18"/>
        </w:rPr>
        <w:t xml:space="preserve"> the actual or alleged infringement or misappropriation of any patent, copyright, trade secret, trademark, or confidential information of any third party by the </w:t>
      </w:r>
      <w:r w:rsidR="002D25F5" w:rsidRPr="00155160">
        <w:rPr>
          <w:rFonts w:cs="Arial"/>
          <w:szCs w:val="18"/>
        </w:rPr>
        <w:t>C</w:t>
      </w:r>
      <w:r w:rsidRPr="00155160">
        <w:rPr>
          <w:rFonts w:cs="Arial"/>
          <w:szCs w:val="18"/>
        </w:rPr>
        <w:t xml:space="preserve">ontractor or its employees, </w:t>
      </w:r>
      <w:r w:rsidR="00634226">
        <w:rPr>
          <w:rFonts w:cs="Arial"/>
          <w:szCs w:val="18"/>
        </w:rPr>
        <w:t>Subcontractor</w:t>
      </w:r>
      <w:r w:rsidRPr="00155160">
        <w:rPr>
          <w:rFonts w:cs="Arial"/>
          <w:szCs w:val="18"/>
        </w:rPr>
        <w:t xml:space="preserve">s, consultants, representatives, and agents; provided, however, the State gives the </w:t>
      </w:r>
      <w:r w:rsidR="002D25F5" w:rsidRPr="00155160">
        <w:rPr>
          <w:rFonts w:cs="Arial"/>
          <w:szCs w:val="18"/>
        </w:rPr>
        <w:t>C</w:t>
      </w:r>
      <w:r w:rsidRPr="00155160">
        <w:rPr>
          <w:rFonts w:cs="Arial"/>
          <w:szCs w:val="18"/>
        </w:rPr>
        <w:t xml:space="preserve">ontractor prompt notice in writing of the claim.  The </w:t>
      </w:r>
      <w:r w:rsidR="002D25F5" w:rsidRPr="00155160">
        <w:rPr>
          <w:rFonts w:cs="Arial"/>
          <w:szCs w:val="18"/>
        </w:rPr>
        <w:t>C</w:t>
      </w:r>
      <w:r w:rsidRPr="00155160">
        <w:rPr>
          <w:rFonts w:cs="Arial"/>
          <w:szCs w:val="18"/>
        </w:rPr>
        <w:t>ontractor may not settle any infringement claim that will affect the State’s use of the Licensed Software without the State’s prior written consent, which consent may be withheld for any reason.</w:t>
      </w:r>
    </w:p>
    <w:p w14:paraId="6A37DA6E" w14:textId="77777777" w:rsidR="006F5143" w:rsidRPr="00155160" w:rsidRDefault="006F5143" w:rsidP="00752BDA">
      <w:pPr>
        <w:pStyle w:val="Level3Body"/>
        <w:rPr>
          <w:rFonts w:cs="Arial"/>
          <w:szCs w:val="18"/>
        </w:rPr>
      </w:pPr>
    </w:p>
    <w:p w14:paraId="7BC39F40" w14:textId="77777777" w:rsidR="000170B0" w:rsidRPr="00155160" w:rsidRDefault="006F5143" w:rsidP="00752BDA">
      <w:pPr>
        <w:pStyle w:val="Level3Body"/>
        <w:rPr>
          <w:rFonts w:cs="Arial"/>
          <w:szCs w:val="18"/>
        </w:rPr>
      </w:pPr>
      <w:r w:rsidRPr="00155160">
        <w:rPr>
          <w:rFonts w:cs="Arial"/>
          <w:szCs w:val="18"/>
        </w:rPr>
        <w:t xml:space="preserve">If a judgment or settlement is obtained or reasonably anticipated against the State’s use of any intellectual property for which the </w:t>
      </w:r>
      <w:r w:rsidR="002D25F5" w:rsidRPr="00155160">
        <w:rPr>
          <w:rFonts w:cs="Arial"/>
          <w:szCs w:val="18"/>
        </w:rPr>
        <w:t>C</w:t>
      </w:r>
      <w:r w:rsidRPr="00155160">
        <w:rPr>
          <w:rFonts w:cs="Arial"/>
          <w:szCs w:val="18"/>
        </w:rPr>
        <w:t xml:space="preserve">ontractor has indemnified the State, the </w:t>
      </w:r>
      <w:r w:rsidR="002D25F5" w:rsidRPr="00155160">
        <w:rPr>
          <w:rFonts w:cs="Arial"/>
          <w:szCs w:val="18"/>
        </w:rPr>
        <w:t>C</w:t>
      </w:r>
      <w:r w:rsidRPr="00155160">
        <w:rPr>
          <w:rFonts w:cs="Arial"/>
          <w:szCs w:val="18"/>
        </w:rPr>
        <w:t>ontractor shall</w:t>
      </w:r>
      <w:r w:rsidR="00811E47" w:rsidRPr="00155160">
        <w:rPr>
          <w:rFonts w:cs="Arial"/>
          <w:szCs w:val="18"/>
        </w:rPr>
        <w:t>,</w:t>
      </w:r>
      <w:r w:rsidRPr="00155160">
        <w:rPr>
          <w:rFonts w:cs="Arial"/>
          <w:szCs w:val="18"/>
        </w:rPr>
        <w:t xml:space="preserve"> at the </w:t>
      </w:r>
      <w:r w:rsidR="002D25F5" w:rsidRPr="00155160">
        <w:rPr>
          <w:rFonts w:cs="Arial"/>
          <w:szCs w:val="18"/>
        </w:rPr>
        <w:t>C</w:t>
      </w:r>
      <w:r w:rsidRPr="00155160">
        <w:rPr>
          <w:rFonts w:cs="Arial"/>
          <w:szCs w:val="18"/>
        </w:rPr>
        <w:t>ontractor’s sole cost and expense</w:t>
      </w:r>
      <w:r w:rsidR="00811E47" w:rsidRPr="00155160">
        <w:rPr>
          <w:rFonts w:cs="Arial"/>
          <w:szCs w:val="18"/>
        </w:rPr>
        <w:t>,</w:t>
      </w:r>
      <w:r w:rsidRPr="00155160">
        <w:rPr>
          <w:rFonts w:cs="Arial"/>
          <w:szCs w:val="18"/>
        </w:rPr>
        <w:t xml:space="preserv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2D25F5" w:rsidRPr="00155160">
        <w:rPr>
          <w:rFonts w:cs="Arial"/>
          <w:szCs w:val="18"/>
        </w:rPr>
        <w:t>C</w:t>
      </w:r>
      <w:r w:rsidRPr="00155160">
        <w:rPr>
          <w:rFonts w:cs="Arial"/>
          <w:szCs w:val="18"/>
        </w:rPr>
        <w:t>ontractor, and the State may receive the remedies provided under this RFP.</w:t>
      </w:r>
    </w:p>
    <w:p w14:paraId="1AC14CAB" w14:textId="77777777" w:rsidR="000170B0" w:rsidRPr="00155160" w:rsidRDefault="000170B0" w:rsidP="00752BDA">
      <w:pPr>
        <w:pStyle w:val="Level3Body"/>
        <w:rPr>
          <w:rFonts w:cs="Arial"/>
          <w:szCs w:val="18"/>
        </w:rPr>
      </w:pPr>
    </w:p>
    <w:p w14:paraId="04A6FDB0" w14:textId="77777777" w:rsidR="000170B0" w:rsidRPr="00155160" w:rsidRDefault="00DE7154" w:rsidP="008D18A8">
      <w:pPr>
        <w:pStyle w:val="Level3"/>
        <w:rPr>
          <w:rFonts w:cs="Arial"/>
          <w:b/>
          <w:szCs w:val="18"/>
        </w:rPr>
      </w:pPr>
      <w:r w:rsidRPr="00155160">
        <w:rPr>
          <w:rFonts w:cs="Arial"/>
          <w:b/>
          <w:szCs w:val="18"/>
        </w:rPr>
        <w:t>PERSONNEL</w:t>
      </w:r>
    </w:p>
    <w:p w14:paraId="155EF9F2" w14:textId="77777777" w:rsidR="000170B0" w:rsidRDefault="006F5143" w:rsidP="00752BDA">
      <w:pPr>
        <w:pStyle w:val="Level3Body"/>
        <w:rPr>
          <w:rFonts w:cs="Arial"/>
          <w:szCs w:val="18"/>
        </w:rPr>
      </w:pPr>
      <w:r w:rsidRPr="00155160">
        <w:rPr>
          <w:rFonts w:cs="Arial"/>
          <w:szCs w:val="18"/>
        </w:rPr>
        <w:t xml:space="preserve">The </w:t>
      </w:r>
      <w:r w:rsidR="002D25F5" w:rsidRPr="00155160">
        <w:rPr>
          <w:rFonts w:cs="Arial"/>
          <w:szCs w:val="18"/>
        </w:rPr>
        <w:t>C</w:t>
      </w:r>
      <w:r w:rsidRPr="00155160">
        <w:rPr>
          <w:rFonts w:cs="Arial"/>
          <w:szCs w:val="18"/>
        </w:rPr>
        <w:t xml:space="preserve">ontractor shall, at its expense, indemnify and hold harmless the indemnified parties from and against any claim with respect to withholding taxes, worker’s compensation, employee benefits, or any other claim, demand, liability, damage, or loss of any nature relating to any of the personnel provided by the </w:t>
      </w:r>
      <w:r w:rsidR="002D25F5" w:rsidRPr="00155160">
        <w:rPr>
          <w:rFonts w:cs="Arial"/>
          <w:szCs w:val="18"/>
        </w:rPr>
        <w:t>C</w:t>
      </w:r>
      <w:r w:rsidRPr="00155160">
        <w:rPr>
          <w:rFonts w:cs="Arial"/>
          <w:szCs w:val="18"/>
        </w:rPr>
        <w:t>ontractor.</w:t>
      </w:r>
    </w:p>
    <w:p w14:paraId="77A76472" w14:textId="77777777" w:rsidR="00F33CBE" w:rsidRDefault="00F33CBE" w:rsidP="00752BDA">
      <w:pPr>
        <w:pStyle w:val="Level3Body"/>
        <w:rPr>
          <w:rFonts w:cs="Arial"/>
          <w:szCs w:val="18"/>
        </w:rPr>
      </w:pPr>
    </w:p>
    <w:p w14:paraId="6BC557B5" w14:textId="77777777" w:rsidR="00F33CBE" w:rsidRPr="00603899" w:rsidRDefault="00F33CBE" w:rsidP="00F33CBE">
      <w:pPr>
        <w:pStyle w:val="Level3"/>
        <w:rPr>
          <w:b/>
        </w:rPr>
      </w:pPr>
      <w:r w:rsidRPr="00603899">
        <w:rPr>
          <w:b/>
        </w:rPr>
        <w:t>SELF-INSURANCE</w:t>
      </w:r>
    </w:p>
    <w:p w14:paraId="0CC2A2FC" w14:textId="77777777" w:rsidR="00F33CBE" w:rsidRDefault="00F33CBE" w:rsidP="00F33CBE">
      <w:pPr>
        <w:pStyle w:val="Level3Body"/>
      </w:pPr>
      <w:r>
        <w:t xml:space="preserve">The State of Nebraska is self-insured for any loss and purchases excess insurance coverage pursuant to Neb. Rev. Stat. § 81-8,239.01 (Reissue 2008). If there is a presumed loss under the provisions of this agreement, Contractor may file a claim with the Office of Risk Management pursuant to Neb. Rev. Stat. §§ 81-8,829 – 81-8,306 for review by the State Claims Board. The State retains all rights and immunities under the State Miscellaneous (Section 81-8,294), Tort (Section 81-8,209), and Contract Claim Acts (Section 81-8,302), as outlined in Neb. Rev. Stat. § 81-8,209 </w:t>
      </w:r>
      <w:r>
        <w:rPr>
          <w:i/>
        </w:rPr>
        <w:t xml:space="preserve">et seq. </w:t>
      </w:r>
      <w:r>
        <w:t>and under any other provisions of law and accepts liability under this agreement to the extent provided by law.</w:t>
      </w:r>
    </w:p>
    <w:p w14:paraId="7D422B20" w14:textId="77777777" w:rsidR="005748B4" w:rsidRPr="0010456C" w:rsidRDefault="005748B4" w:rsidP="00752BDA">
      <w:pPr>
        <w:pStyle w:val="Level3Body"/>
        <w:rPr>
          <w:rFonts w:cs="Arial"/>
          <w:b/>
          <w:szCs w:val="18"/>
        </w:rPr>
      </w:pPr>
    </w:p>
    <w:p w14:paraId="6E7D6BB9" w14:textId="77777777" w:rsidR="00D71558" w:rsidRPr="00155160" w:rsidRDefault="005748B4" w:rsidP="005E5030">
      <w:pPr>
        <w:pStyle w:val="Level2"/>
        <w:rPr>
          <w:szCs w:val="18"/>
        </w:rPr>
      </w:pPr>
      <w:bookmarkStart w:id="133" w:name="_Toc77760669"/>
      <w:bookmarkStart w:id="134" w:name="_Toc461462442"/>
      <w:r w:rsidRPr="00155160">
        <w:rPr>
          <w:szCs w:val="18"/>
        </w:rPr>
        <w:t>NEBRASKA TECHNOLOGY ACCESS STANDARDS</w:t>
      </w:r>
      <w:bookmarkEnd w:id="133"/>
      <w:bookmarkEnd w:id="134"/>
      <w:r w:rsidRPr="00155160">
        <w:rPr>
          <w:szCs w:val="18"/>
        </w:rPr>
        <w:t xml:space="preserve"> </w:t>
      </w:r>
    </w:p>
    <w:p w14:paraId="5C9A9736"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6102D313"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1A7C7F6"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CAEFDF0"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050A44C"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20BBD5B9" w14:textId="77777777" w:rsidR="00FA2A8F" w:rsidRPr="00155160" w:rsidRDefault="00FA2A8F" w:rsidP="00D86E53">
            <w:pPr>
              <w:pStyle w:val="StyleLevel1Body9ptBold"/>
            </w:pPr>
            <w:r w:rsidRPr="00155160">
              <w:t>NOTES/COMMENTS:</w:t>
            </w:r>
          </w:p>
        </w:tc>
      </w:tr>
      <w:tr w:rsidR="00FA2A8F" w:rsidRPr="00155160" w14:paraId="278CB03A"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4687AEF" w14:textId="77777777" w:rsidR="00FA2A8F" w:rsidRPr="00155160" w:rsidRDefault="00FA2A8F" w:rsidP="00D86E53">
            <w:pPr>
              <w:pStyle w:val="StyleLevel1Body9ptBold"/>
            </w:pPr>
          </w:p>
          <w:p w14:paraId="77410667" w14:textId="77777777" w:rsidR="00FA2A8F" w:rsidRPr="00155160" w:rsidRDefault="00FA2A8F" w:rsidP="00D86E53">
            <w:pPr>
              <w:pStyle w:val="StyleLevel1Body9ptBold"/>
            </w:pPr>
          </w:p>
          <w:p w14:paraId="149F869F"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6FC3623"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4B5B547"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9F85974"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5B5168ED" w14:textId="77777777" w:rsidR="0016137B" w:rsidRPr="00155160" w:rsidRDefault="0016137B" w:rsidP="002D1106">
      <w:pPr>
        <w:pStyle w:val="Level2Body"/>
        <w:rPr>
          <w:rFonts w:cs="Arial"/>
          <w:szCs w:val="18"/>
        </w:rPr>
      </w:pPr>
    </w:p>
    <w:p w14:paraId="5D332D5A" w14:textId="77777777" w:rsidR="005748B4" w:rsidRPr="00155160" w:rsidRDefault="005748B4" w:rsidP="002D1106">
      <w:pPr>
        <w:pStyle w:val="Level2Body"/>
        <w:rPr>
          <w:rFonts w:cs="Arial"/>
          <w:szCs w:val="18"/>
        </w:rPr>
      </w:pPr>
      <w:r w:rsidRPr="00155160">
        <w:rPr>
          <w:rFonts w:cs="Arial"/>
          <w:szCs w:val="18"/>
        </w:rPr>
        <w:t xml:space="preserve">Contractor shall review the Nebraska Technology Access Standards, found at </w:t>
      </w:r>
      <w:hyperlink r:id="rId24" w:history="1">
        <w:r w:rsidR="00180217" w:rsidRPr="00155160">
          <w:rPr>
            <w:rStyle w:val="Hyperlink"/>
            <w:rFonts w:cs="Arial"/>
            <w:szCs w:val="18"/>
          </w:rPr>
          <w:t>http://nitc.nebraska.gov/standards/2-201.html</w:t>
        </w:r>
      </w:hyperlink>
      <w:r w:rsidR="00180217" w:rsidRPr="00155160">
        <w:rPr>
          <w:rFonts w:cs="Arial"/>
          <w:szCs w:val="18"/>
        </w:rPr>
        <w:t xml:space="preserve"> </w:t>
      </w:r>
      <w:r w:rsidRPr="00155160">
        <w:rPr>
          <w:rFonts w:cs="Arial"/>
          <w:szCs w:val="18"/>
        </w:rPr>
        <w:t xml:space="preserve">and ensure that products and/or services provided under </w:t>
      </w:r>
      <w:r w:rsidR="00D404D4" w:rsidRPr="00155160">
        <w:rPr>
          <w:rFonts w:cs="Arial"/>
          <w:szCs w:val="18"/>
        </w:rPr>
        <w:t xml:space="preserve">the </w:t>
      </w:r>
      <w:r w:rsidR="00DC25D6" w:rsidRPr="00155160">
        <w:rPr>
          <w:rFonts w:cs="Arial"/>
          <w:szCs w:val="18"/>
        </w:rPr>
        <w:t xml:space="preserve">contract </w:t>
      </w:r>
      <w:r w:rsidR="000E4967" w:rsidRPr="00155160">
        <w:rPr>
          <w:rFonts w:cs="Arial"/>
          <w:szCs w:val="18"/>
        </w:rPr>
        <w:t xml:space="preserve">are in compliance or will </w:t>
      </w:r>
      <w:r w:rsidRPr="00155160">
        <w:rPr>
          <w:rFonts w:cs="Arial"/>
          <w:szCs w:val="18"/>
        </w:rPr>
        <w:t>comply with the applicable standards</w:t>
      </w:r>
      <w:r w:rsidR="001D1FE6">
        <w:rPr>
          <w:rFonts w:cs="Arial"/>
          <w:szCs w:val="18"/>
        </w:rPr>
        <w:t xml:space="preserve"> to the greatest degree possible</w:t>
      </w:r>
      <w:r w:rsidRPr="00155160">
        <w:rPr>
          <w:rFonts w:cs="Arial"/>
          <w:szCs w:val="18"/>
        </w:rPr>
        <w:t xml:space="preserve">.  In the event such standards change during </w:t>
      </w:r>
      <w:r w:rsidR="00150F72" w:rsidRPr="00155160">
        <w:rPr>
          <w:rFonts w:cs="Arial"/>
          <w:szCs w:val="18"/>
        </w:rPr>
        <w:t xml:space="preserve">the </w:t>
      </w:r>
      <w:r w:rsidR="002D25F5" w:rsidRPr="00155160">
        <w:rPr>
          <w:rFonts w:cs="Arial"/>
          <w:szCs w:val="18"/>
        </w:rPr>
        <w:t>C</w:t>
      </w:r>
      <w:r w:rsidR="00DC25D6" w:rsidRPr="00155160">
        <w:rPr>
          <w:rFonts w:cs="Arial"/>
          <w:szCs w:val="18"/>
        </w:rPr>
        <w:t xml:space="preserve">ontractor’s </w:t>
      </w:r>
      <w:r w:rsidRPr="00155160">
        <w:rPr>
          <w:rFonts w:cs="Arial"/>
          <w:szCs w:val="18"/>
        </w:rPr>
        <w:t xml:space="preserve">performance, the State may create an amendment to </w:t>
      </w:r>
      <w:r w:rsidR="00D404D4" w:rsidRPr="00155160">
        <w:rPr>
          <w:rFonts w:cs="Arial"/>
          <w:szCs w:val="18"/>
        </w:rPr>
        <w:t xml:space="preserve">the </w:t>
      </w:r>
      <w:r w:rsidR="00DC25D6" w:rsidRPr="00155160">
        <w:rPr>
          <w:rFonts w:cs="Arial"/>
          <w:szCs w:val="18"/>
        </w:rPr>
        <w:t xml:space="preserve">contract </w:t>
      </w:r>
      <w:r w:rsidRPr="00155160">
        <w:rPr>
          <w:rFonts w:cs="Arial"/>
          <w:szCs w:val="18"/>
        </w:rPr>
        <w:t>to request th</w:t>
      </w:r>
      <w:r w:rsidR="000F5EC5" w:rsidRPr="00155160">
        <w:rPr>
          <w:rFonts w:cs="Arial"/>
          <w:szCs w:val="18"/>
        </w:rPr>
        <w:t>e</w:t>
      </w:r>
      <w:r w:rsidRPr="00155160">
        <w:rPr>
          <w:rFonts w:cs="Arial"/>
          <w:szCs w:val="18"/>
        </w:rPr>
        <w:t xml:space="preserve"> </w:t>
      </w:r>
      <w:r w:rsidR="00DC25D6" w:rsidRPr="00155160">
        <w:rPr>
          <w:rFonts w:cs="Arial"/>
          <w:szCs w:val="18"/>
        </w:rPr>
        <w:t xml:space="preserve">contract </w:t>
      </w:r>
      <w:r w:rsidRPr="00155160">
        <w:rPr>
          <w:rFonts w:cs="Arial"/>
          <w:szCs w:val="18"/>
        </w:rPr>
        <w:t>comply with the changed standard at a cost mutually acceptable to the parties.</w:t>
      </w:r>
    </w:p>
    <w:p w14:paraId="0F5FCD0F" w14:textId="77777777" w:rsidR="00B4675F" w:rsidRPr="00155160" w:rsidRDefault="00B4675F" w:rsidP="002D1106">
      <w:pPr>
        <w:pStyle w:val="Level2Body"/>
        <w:rPr>
          <w:rFonts w:cs="Arial"/>
          <w:szCs w:val="18"/>
        </w:rPr>
      </w:pPr>
    </w:p>
    <w:p w14:paraId="694A797C" w14:textId="77777777" w:rsidR="000D5E2B" w:rsidRPr="00155160" w:rsidRDefault="000D5E2B" w:rsidP="005E5030">
      <w:pPr>
        <w:pStyle w:val="Level2"/>
        <w:rPr>
          <w:szCs w:val="18"/>
        </w:rPr>
      </w:pPr>
      <w:bookmarkStart w:id="135" w:name="_Toc200531570"/>
      <w:bookmarkStart w:id="136" w:name="_Toc200531662"/>
      <w:bookmarkStart w:id="137" w:name="_Toc205261514"/>
      <w:bookmarkStart w:id="138" w:name="_Toc205261632"/>
      <w:bookmarkStart w:id="139" w:name="_Toc205261735"/>
      <w:bookmarkStart w:id="140" w:name="_Toc205261838"/>
      <w:bookmarkStart w:id="141" w:name="_Toc461462443"/>
      <w:bookmarkEnd w:id="135"/>
      <w:bookmarkEnd w:id="136"/>
      <w:bookmarkEnd w:id="137"/>
      <w:bookmarkEnd w:id="138"/>
      <w:bookmarkEnd w:id="139"/>
      <w:bookmarkEnd w:id="140"/>
      <w:r w:rsidRPr="00155160">
        <w:rPr>
          <w:szCs w:val="18"/>
        </w:rPr>
        <w:t>ANTITRUST</w:t>
      </w:r>
      <w:bookmarkEnd w:id="141"/>
    </w:p>
    <w:p w14:paraId="69237D5C"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5F94FE58"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18D212B"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E3E33ED"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35B0BF9"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6E7397B" w14:textId="77777777" w:rsidR="00FA2A8F" w:rsidRPr="00155160" w:rsidRDefault="00FA2A8F" w:rsidP="00D86E53">
            <w:pPr>
              <w:pStyle w:val="StyleLevel1Body9ptBold"/>
            </w:pPr>
            <w:r w:rsidRPr="00155160">
              <w:t>NOTES/COMMENTS:</w:t>
            </w:r>
          </w:p>
        </w:tc>
      </w:tr>
      <w:tr w:rsidR="00FA2A8F" w:rsidRPr="00155160" w14:paraId="7A9E955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1EE6DED" w14:textId="77777777" w:rsidR="00FA2A8F" w:rsidRPr="00155160" w:rsidRDefault="00FA2A8F" w:rsidP="00D86E53">
            <w:pPr>
              <w:pStyle w:val="StyleLevel1Body9ptBold"/>
            </w:pPr>
          </w:p>
          <w:p w14:paraId="62FC15E1" w14:textId="77777777" w:rsidR="00FA2A8F" w:rsidRPr="00155160" w:rsidRDefault="00FA2A8F" w:rsidP="00D86E53">
            <w:pPr>
              <w:pStyle w:val="StyleLevel1Body9ptBold"/>
            </w:pPr>
          </w:p>
          <w:p w14:paraId="7BE05172"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7A17427"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7F1F22E"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7E4ABC5"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30D3C5E1" w14:textId="77777777" w:rsidR="0016137B" w:rsidRPr="00155160" w:rsidRDefault="0016137B" w:rsidP="002D1106">
      <w:pPr>
        <w:pStyle w:val="Level2Body"/>
        <w:rPr>
          <w:rFonts w:cs="Arial"/>
          <w:szCs w:val="18"/>
        </w:rPr>
      </w:pPr>
    </w:p>
    <w:p w14:paraId="475B2713" w14:textId="77777777" w:rsidR="000D5E2B" w:rsidRPr="00155160" w:rsidRDefault="000D5E2B" w:rsidP="002D1106">
      <w:pPr>
        <w:pStyle w:val="Level2Body"/>
        <w:rPr>
          <w:rFonts w:cs="Arial"/>
          <w:szCs w:val="18"/>
        </w:rPr>
      </w:pPr>
      <w:r w:rsidRPr="00155160">
        <w:rPr>
          <w:rFonts w:cs="Arial"/>
          <w:szCs w:val="18"/>
        </w:rPr>
        <w:t xml:space="preserve">The </w:t>
      </w:r>
      <w:r w:rsidR="006B3717" w:rsidRPr="00155160">
        <w:rPr>
          <w:rFonts w:cs="Arial"/>
          <w:szCs w:val="18"/>
        </w:rPr>
        <w:t>C</w:t>
      </w:r>
      <w:r w:rsidR="00DC25D6" w:rsidRPr="00155160">
        <w:rPr>
          <w:rFonts w:cs="Arial"/>
          <w:szCs w:val="18"/>
        </w:rPr>
        <w:t xml:space="preserve">ontractor </w:t>
      </w:r>
      <w:r w:rsidRPr="00155160">
        <w:rPr>
          <w:rFonts w:cs="Arial"/>
          <w:szCs w:val="18"/>
        </w:rPr>
        <w:t xml:space="preserve">hereby assigns to the State any and all claims for overcharges as to goods and/or services provided in connection with this </w:t>
      </w:r>
      <w:r w:rsidR="00DC25D6" w:rsidRPr="00155160">
        <w:rPr>
          <w:rFonts w:cs="Arial"/>
          <w:szCs w:val="18"/>
        </w:rPr>
        <w:t xml:space="preserve">contract </w:t>
      </w:r>
      <w:r w:rsidRPr="00155160">
        <w:rPr>
          <w:rFonts w:cs="Arial"/>
          <w:szCs w:val="18"/>
        </w:rPr>
        <w:t>resulting from antitrust violations which arise under antitrust laws of the United States and the antitrust laws of the State.</w:t>
      </w:r>
    </w:p>
    <w:p w14:paraId="0EF6D1AE" w14:textId="502C3F8F" w:rsidR="00BE65CA" w:rsidRDefault="00BE65CA">
      <w:pPr>
        <w:jc w:val="left"/>
        <w:rPr>
          <w:rFonts w:cs="Arial"/>
          <w:color w:val="000000"/>
          <w:sz w:val="18"/>
          <w:szCs w:val="18"/>
        </w:rPr>
      </w:pPr>
      <w:r>
        <w:rPr>
          <w:rFonts w:cs="Arial"/>
          <w:szCs w:val="18"/>
        </w:rPr>
        <w:br w:type="page"/>
      </w:r>
    </w:p>
    <w:p w14:paraId="2DD6C885" w14:textId="77777777" w:rsidR="000D5E2B" w:rsidRPr="00155160" w:rsidRDefault="000D5E2B" w:rsidP="005E5030">
      <w:pPr>
        <w:pStyle w:val="Level2"/>
        <w:rPr>
          <w:szCs w:val="18"/>
        </w:rPr>
      </w:pPr>
      <w:bookmarkStart w:id="142" w:name="_Toc461462444"/>
      <w:r w:rsidRPr="00155160">
        <w:rPr>
          <w:szCs w:val="18"/>
        </w:rPr>
        <w:lastRenderedPageBreak/>
        <w:t>DISASTER RECOVERY/BACK UP PLAN</w:t>
      </w:r>
      <w:bookmarkEnd w:id="142"/>
    </w:p>
    <w:p w14:paraId="23D754A9"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5AC23F5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6D78FAB"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6AF5668"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F92B1F7"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69C236EE" w14:textId="77777777" w:rsidR="00FA2A8F" w:rsidRPr="00155160" w:rsidRDefault="00FA2A8F" w:rsidP="00D86E53">
            <w:pPr>
              <w:pStyle w:val="StyleLevel1Body9ptBold"/>
            </w:pPr>
            <w:r w:rsidRPr="00155160">
              <w:t>NOTES/COMMENTS:</w:t>
            </w:r>
          </w:p>
        </w:tc>
      </w:tr>
      <w:tr w:rsidR="00FA2A8F" w:rsidRPr="00155160" w14:paraId="73B4D6E2"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9060377" w14:textId="77777777" w:rsidR="00FA2A8F" w:rsidRPr="00155160" w:rsidRDefault="00FA2A8F" w:rsidP="00D86E53">
            <w:pPr>
              <w:pStyle w:val="StyleLevel1Body9ptBold"/>
            </w:pPr>
          </w:p>
          <w:p w14:paraId="26BFD1E9" w14:textId="77777777" w:rsidR="00FA2A8F" w:rsidRPr="00155160" w:rsidRDefault="00FA2A8F" w:rsidP="00D86E53">
            <w:pPr>
              <w:pStyle w:val="StyleLevel1Body9ptBold"/>
            </w:pPr>
          </w:p>
          <w:p w14:paraId="27E49DC7"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885B5BC"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C99A9FE"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E1B2DB1"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7BA49867" w14:textId="77777777" w:rsidR="0016137B" w:rsidRPr="00155160" w:rsidRDefault="0016137B" w:rsidP="007B364B">
      <w:pPr>
        <w:pStyle w:val="Level2Body"/>
        <w:rPr>
          <w:rFonts w:cs="Arial"/>
          <w:szCs w:val="18"/>
        </w:rPr>
      </w:pPr>
    </w:p>
    <w:p w14:paraId="7477B4CE" w14:textId="77777777" w:rsidR="007B364B" w:rsidRPr="00155160" w:rsidRDefault="009F7717" w:rsidP="007B364B">
      <w:pPr>
        <w:pStyle w:val="Level2Body"/>
        <w:rPr>
          <w:rFonts w:cs="Arial"/>
          <w:szCs w:val="18"/>
        </w:rPr>
      </w:pPr>
      <w:r w:rsidRPr="00155160">
        <w:rPr>
          <w:rFonts w:cs="Arial"/>
          <w:szCs w:val="18"/>
        </w:rPr>
        <w:t xml:space="preserve">The </w:t>
      </w:r>
      <w:r w:rsidR="006B3717" w:rsidRPr="00155160">
        <w:rPr>
          <w:rFonts w:cs="Arial"/>
          <w:szCs w:val="18"/>
        </w:rPr>
        <w:t>C</w:t>
      </w:r>
      <w:r w:rsidRPr="00155160">
        <w:rPr>
          <w:rFonts w:cs="Arial"/>
          <w:szCs w:val="18"/>
        </w:rPr>
        <w:t>ontractor shall have a disaster recovery and back-up plan, of which a copy should be provided to the State, which includes, but is not limited to equipment, personnel, facilities, and transportation, in order to continue services as specified under the specifications in the</w:t>
      </w:r>
      <w:r w:rsidR="000F5EC5" w:rsidRPr="00155160">
        <w:rPr>
          <w:rFonts w:cs="Arial"/>
          <w:szCs w:val="18"/>
        </w:rPr>
        <w:t xml:space="preserve"> contract in the</w:t>
      </w:r>
      <w:r w:rsidRPr="00155160">
        <w:rPr>
          <w:rFonts w:cs="Arial"/>
          <w:szCs w:val="18"/>
        </w:rPr>
        <w:t xml:space="preserve"> event of a disaster</w:t>
      </w:r>
      <w:r w:rsidR="007B364B" w:rsidRPr="00155160">
        <w:rPr>
          <w:rFonts w:cs="Arial"/>
          <w:szCs w:val="18"/>
        </w:rPr>
        <w:t>.</w:t>
      </w:r>
    </w:p>
    <w:p w14:paraId="2F6039C0" w14:textId="77777777" w:rsidR="00A43369" w:rsidRPr="00155160" w:rsidRDefault="00A43369" w:rsidP="002D1106">
      <w:pPr>
        <w:pStyle w:val="Level2Body"/>
        <w:rPr>
          <w:rFonts w:cs="Arial"/>
          <w:szCs w:val="18"/>
        </w:rPr>
      </w:pPr>
    </w:p>
    <w:p w14:paraId="1994386B" w14:textId="77777777" w:rsidR="000D5E2B" w:rsidRPr="00155160" w:rsidRDefault="000D5E2B" w:rsidP="005E5030">
      <w:pPr>
        <w:pStyle w:val="Level2"/>
        <w:rPr>
          <w:szCs w:val="18"/>
        </w:rPr>
      </w:pPr>
      <w:bookmarkStart w:id="143" w:name="_Toc461462445"/>
      <w:r w:rsidRPr="00155160">
        <w:rPr>
          <w:szCs w:val="18"/>
        </w:rPr>
        <w:t>TIME IS OF THE ESSENCE</w:t>
      </w:r>
      <w:bookmarkEnd w:id="143"/>
    </w:p>
    <w:p w14:paraId="66452727"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3002C11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5FBEB8C"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C880E50"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A99CC3B"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93CE3F9" w14:textId="77777777" w:rsidR="00FA2A8F" w:rsidRPr="00155160" w:rsidRDefault="00FA2A8F" w:rsidP="00D86E53">
            <w:pPr>
              <w:pStyle w:val="StyleLevel1Body9ptBold"/>
            </w:pPr>
            <w:r w:rsidRPr="00155160">
              <w:t>NOTES/COMMENTS:</w:t>
            </w:r>
          </w:p>
        </w:tc>
      </w:tr>
      <w:tr w:rsidR="00FA2A8F" w:rsidRPr="00155160" w14:paraId="4987033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4B57B85" w14:textId="77777777" w:rsidR="00FA2A8F" w:rsidRPr="00155160" w:rsidRDefault="00FA2A8F" w:rsidP="00D86E53">
            <w:pPr>
              <w:pStyle w:val="StyleLevel1Body9ptBold"/>
            </w:pPr>
          </w:p>
          <w:p w14:paraId="71508F0E" w14:textId="77777777" w:rsidR="00FA2A8F" w:rsidRPr="00155160" w:rsidRDefault="00FA2A8F" w:rsidP="00D86E53">
            <w:pPr>
              <w:pStyle w:val="StyleLevel1Body9ptBold"/>
            </w:pPr>
          </w:p>
          <w:p w14:paraId="3A8D0219"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E965638"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87673B6"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342175B"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5B92D98D" w14:textId="77777777" w:rsidR="0016137B" w:rsidRPr="00155160" w:rsidRDefault="0016137B" w:rsidP="0016137B">
      <w:pPr>
        <w:ind w:firstLine="720"/>
        <w:rPr>
          <w:rFonts w:cs="Arial"/>
          <w:b/>
          <w:bCs/>
          <w:sz w:val="18"/>
          <w:szCs w:val="18"/>
        </w:rPr>
      </w:pPr>
    </w:p>
    <w:p w14:paraId="2BB0D323" w14:textId="77777777" w:rsidR="008C1AFE" w:rsidRPr="00155160" w:rsidRDefault="000D5E2B" w:rsidP="002D1106">
      <w:pPr>
        <w:pStyle w:val="Level2Body"/>
        <w:rPr>
          <w:rFonts w:cs="Arial"/>
          <w:szCs w:val="18"/>
        </w:rPr>
      </w:pPr>
      <w:r w:rsidRPr="00155160">
        <w:rPr>
          <w:rFonts w:cs="Arial"/>
          <w:szCs w:val="18"/>
        </w:rPr>
        <w:t xml:space="preserve">Time is of the essence in this </w:t>
      </w:r>
      <w:r w:rsidR="00DC25D6" w:rsidRPr="00155160">
        <w:rPr>
          <w:rFonts w:cs="Arial"/>
          <w:szCs w:val="18"/>
        </w:rPr>
        <w:t>contract</w:t>
      </w:r>
      <w:r w:rsidRPr="00155160">
        <w:rPr>
          <w:rFonts w:cs="Arial"/>
          <w:szCs w:val="18"/>
        </w:rPr>
        <w:t xml:space="preserve">.  The acceptance of late performance with or without objection or reservation by the State shall not waive any rights of the State nor constitute a waiver of the requirement of timely performance of any obligations on the part of </w:t>
      </w:r>
      <w:r w:rsidR="00D37562" w:rsidRPr="00155160">
        <w:rPr>
          <w:rFonts w:cs="Arial"/>
          <w:szCs w:val="18"/>
        </w:rPr>
        <w:t xml:space="preserve">the </w:t>
      </w:r>
      <w:r w:rsidR="006B3717" w:rsidRPr="00155160">
        <w:rPr>
          <w:rFonts w:cs="Arial"/>
          <w:szCs w:val="18"/>
        </w:rPr>
        <w:t>C</w:t>
      </w:r>
      <w:r w:rsidR="00DC25D6" w:rsidRPr="00155160">
        <w:rPr>
          <w:rFonts w:cs="Arial"/>
          <w:szCs w:val="18"/>
        </w:rPr>
        <w:t xml:space="preserve">ontractor </w:t>
      </w:r>
      <w:r w:rsidRPr="00155160">
        <w:rPr>
          <w:rFonts w:cs="Arial"/>
          <w:szCs w:val="18"/>
        </w:rPr>
        <w:t>remaining to be performed.</w:t>
      </w:r>
    </w:p>
    <w:p w14:paraId="39A0A22F" w14:textId="77777777" w:rsidR="00A02AB1" w:rsidRPr="00155160" w:rsidRDefault="00A02AB1" w:rsidP="002D1106">
      <w:pPr>
        <w:pStyle w:val="Level2Body"/>
        <w:rPr>
          <w:rFonts w:cs="Arial"/>
          <w:szCs w:val="18"/>
        </w:rPr>
      </w:pPr>
    </w:p>
    <w:p w14:paraId="627AAEF4" w14:textId="77777777" w:rsidR="00CC642B" w:rsidRPr="00155160" w:rsidRDefault="00CC642B" w:rsidP="005E5030">
      <w:pPr>
        <w:pStyle w:val="Level2"/>
        <w:rPr>
          <w:szCs w:val="18"/>
        </w:rPr>
      </w:pPr>
      <w:bookmarkStart w:id="144" w:name="_Toc461462446"/>
      <w:r w:rsidRPr="00155160">
        <w:rPr>
          <w:szCs w:val="18"/>
        </w:rPr>
        <w:t>RECYCLING</w:t>
      </w:r>
      <w:bookmarkEnd w:id="144"/>
    </w:p>
    <w:p w14:paraId="1796A43B" w14:textId="77777777" w:rsidR="0016137B" w:rsidRPr="00155160" w:rsidRDefault="0016137B" w:rsidP="0016137B">
      <w:pPr>
        <w:ind w:firstLine="720"/>
        <w:rPr>
          <w:rFonts w:cs="Arial"/>
          <w:b/>
          <w:bCs/>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443BEC33"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92719E5"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C190AFB"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7C72025"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D28E091" w14:textId="77777777" w:rsidR="00FA2A8F" w:rsidRPr="00155160" w:rsidRDefault="00FA2A8F" w:rsidP="00D86E53">
            <w:pPr>
              <w:pStyle w:val="StyleLevel1Body9ptBold"/>
            </w:pPr>
            <w:r w:rsidRPr="00155160">
              <w:t>NOTES/COMMENTS:</w:t>
            </w:r>
          </w:p>
        </w:tc>
      </w:tr>
      <w:tr w:rsidR="00FA2A8F" w:rsidRPr="00155160" w14:paraId="4D83FDC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9E12BFB" w14:textId="77777777" w:rsidR="00FA2A8F" w:rsidRPr="00155160" w:rsidRDefault="00FA2A8F" w:rsidP="00D86E53">
            <w:pPr>
              <w:pStyle w:val="StyleLevel1Body9ptBold"/>
            </w:pPr>
          </w:p>
          <w:p w14:paraId="5E6112A6" w14:textId="77777777" w:rsidR="00FA2A8F" w:rsidRPr="00155160" w:rsidRDefault="00FA2A8F" w:rsidP="00D86E53">
            <w:pPr>
              <w:pStyle w:val="StyleLevel1Body9ptBold"/>
            </w:pPr>
          </w:p>
          <w:p w14:paraId="4D155BAC"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76AA881"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1CF4097"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6EDD7FD"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5BAB47E1" w14:textId="77777777" w:rsidR="0016137B" w:rsidRPr="00155160" w:rsidRDefault="0016137B" w:rsidP="002D1106">
      <w:pPr>
        <w:pStyle w:val="Level2Body"/>
        <w:rPr>
          <w:rFonts w:cs="Arial"/>
          <w:szCs w:val="18"/>
        </w:rPr>
      </w:pPr>
    </w:p>
    <w:p w14:paraId="54F1705B" w14:textId="77777777" w:rsidR="00CE2F79" w:rsidRPr="00155160" w:rsidRDefault="00CC642B" w:rsidP="002D1106">
      <w:pPr>
        <w:pStyle w:val="Level2Body"/>
        <w:rPr>
          <w:rFonts w:cs="Arial"/>
          <w:szCs w:val="18"/>
        </w:rPr>
      </w:pPr>
      <w:r w:rsidRPr="00155160">
        <w:rPr>
          <w:rFonts w:cs="Arial"/>
          <w:szCs w:val="18"/>
        </w:rPr>
        <w:t xml:space="preserve">Preference will be given to items which are manufactured or produced from recycled material or which can be readily reused or recycled after their normal use as per Neb. Rev. Stat. </w:t>
      </w:r>
      <w:r w:rsidR="00705D37" w:rsidRPr="00155160">
        <w:rPr>
          <w:rFonts w:cs="Arial"/>
          <w:szCs w:val="18"/>
        </w:rPr>
        <w:t>§</w:t>
      </w:r>
      <w:r w:rsidR="003268FB">
        <w:rPr>
          <w:rFonts w:cs="Arial"/>
          <w:szCs w:val="18"/>
        </w:rPr>
        <w:t xml:space="preserve"> </w:t>
      </w:r>
      <w:r w:rsidRPr="00155160">
        <w:rPr>
          <w:rFonts w:cs="Arial"/>
          <w:szCs w:val="18"/>
        </w:rPr>
        <w:t>81-15,159.</w:t>
      </w:r>
    </w:p>
    <w:p w14:paraId="4D70494C" w14:textId="77777777" w:rsidR="00CE2F79" w:rsidRPr="00155160" w:rsidRDefault="00CE2F79" w:rsidP="002D1106">
      <w:pPr>
        <w:pStyle w:val="Level2Body"/>
        <w:rPr>
          <w:rFonts w:cs="Arial"/>
          <w:szCs w:val="18"/>
        </w:rPr>
      </w:pPr>
    </w:p>
    <w:p w14:paraId="67B8B436" w14:textId="77777777" w:rsidR="00CC642B" w:rsidRPr="00155160" w:rsidRDefault="00CC642B" w:rsidP="005E5030">
      <w:pPr>
        <w:pStyle w:val="Level2"/>
        <w:rPr>
          <w:szCs w:val="18"/>
        </w:rPr>
      </w:pPr>
      <w:bookmarkStart w:id="145" w:name="_Toc461462447"/>
      <w:r w:rsidRPr="00155160">
        <w:rPr>
          <w:szCs w:val="18"/>
        </w:rPr>
        <w:t>DRUG POLICY</w:t>
      </w:r>
      <w:bookmarkEnd w:id="145"/>
    </w:p>
    <w:p w14:paraId="33E66006"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3B36B800"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7FE88F1"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AD85951"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8E77B7B"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378C552" w14:textId="77777777" w:rsidR="00FA2A8F" w:rsidRPr="00155160" w:rsidRDefault="00FA2A8F" w:rsidP="00D86E53">
            <w:pPr>
              <w:pStyle w:val="StyleLevel1Body9ptBold"/>
            </w:pPr>
            <w:r w:rsidRPr="00155160">
              <w:t>NOTES/COMMENTS:</w:t>
            </w:r>
          </w:p>
        </w:tc>
      </w:tr>
      <w:tr w:rsidR="00FA2A8F" w:rsidRPr="00155160" w14:paraId="20DD0F97"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D3DB057" w14:textId="77777777" w:rsidR="00FA2A8F" w:rsidRPr="00155160" w:rsidRDefault="00FA2A8F" w:rsidP="00D86E53">
            <w:pPr>
              <w:pStyle w:val="StyleLevel1Body9ptBold"/>
            </w:pPr>
          </w:p>
          <w:p w14:paraId="02A2D95E" w14:textId="77777777" w:rsidR="00FA2A8F" w:rsidRPr="00155160" w:rsidRDefault="00FA2A8F" w:rsidP="00D86E53">
            <w:pPr>
              <w:pStyle w:val="StyleLevel1Body9ptBold"/>
            </w:pPr>
          </w:p>
          <w:p w14:paraId="3C79A3DF"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19068C0"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C0F43D9"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0AABB38"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5BABC8D4" w14:textId="77777777" w:rsidR="0016137B" w:rsidRPr="00155160" w:rsidRDefault="0016137B" w:rsidP="002D1106">
      <w:pPr>
        <w:pStyle w:val="Level2Body"/>
        <w:rPr>
          <w:rFonts w:cs="Arial"/>
          <w:szCs w:val="18"/>
        </w:rPr>
      </w:pPr>
    </w:p>
    <w:p w14:paraId="684456F6" w14:textId="77777777" w:rsidR="00CC642B" w:rsidRPr="00155160" w:rsidRDefault="00CC642B" w:rsidP="002D1106">
      <w:pPr>
        <w:pStyle w:val="Level2Body"/>
        <w:rPr>
          <w:rFonts w:cs="Arial"/>
          <w:szCs w:val="18"/>
        </w:rPr>
      </w:pPr>
      <w:r w:rsidRPr="00155160">
        <w:rPr>
          <w:rFonts w:cs="Arial"/>
          <w:szCs w:val="18"/>
        </w:rPr>
        <w:t>Contractor certifies it maintains a drug free work place environment to ensure worker safety and workplace integrity.  Contractor agrees to provide a copy of its drug free workplace policy at any time upon request by the State.</w:t>
      </w:r>
    </w:p>
    <w:p w14:paraId="20C9156D" w14:textId="77777777" w:rsidR="00182181" w:rsidRPr="00155160" w:rsidRDefault="00182181" w:rsidP="002D1106">
      <w:pPr>
        <w:pStyle w:val="Level2Body"/>
        <w:rPr>
          <w:rFonts w:cs="Arial"/>
          <w:szCs w:val="18"/>
        </w:rPr>
      </w:pPr>
    </w:p>
    <w:p w14:paraId="5D47CC50" w14:textId="77777777" w:rsidR="00CB728F" w:rsidRPr="00155160" w:rsidRDefault="00CB728F" w:rsidP="00CB728F">
      <w:pPr>
        <w:pStyle w:val="Level2"/>
        <w:rPr>
          <w:szCs w:val="18"/>
        </w:rPr>
      </w:pPr>
      <w:bookmarkStart w:id="146" w:name="_Toc461462448"/>
      <w:r w:rsidRPr="00155160">
        <w:rPr>
          <w:szCs w:val="18"/>
        </w:rPr>
        <w:t>EMPLOYEE WORK ELIGIBILITY STATUS</w:t>
      </w:r>
      <w:bookmarkEnd w:id="146"/>
    </w:p>
    <w:p w14:paraId="26761179"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39EC1AB0"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A8924D4"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A5692A3"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64444D8"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411CCD8" w14:textId="77777777" w:rsidR="00FA2A8F" w:rsidRPr="00155160" w:rsidRDefault="00FA2A8F" w:rsidP="00D86E53">
            <w:pPr>
              <w:pStyle w:val="StyleLevel1Body9ptBold"/>
            </w:pPr>
            <w:r w:rsidRPr="00155160">
              <w:t>NOTES/COMMENTS:</w:t>
            </w:r>
          </w:p>
        </w:tc>
      </w:tr>
      <w:tr w:rsidR="00FA2A8F" w:rsidRPr="00155160" w14:paraId="600D574C"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1C8AFD3" w14:textId="77777777" w:rsidR="00FA2A8F" w:rsidRPr="00155160" w:rsidRDefault="00FA2A8F" w:rsidP="00D86E53">
            <w:pPr>
              <w:pStyle w:val="StyleLevel1Body9ptBold"/>
            </w:pPr>
          </w:p>
          <w:p w14:paraId="7B0DFBFA" w14:textId="77777777" w:rsidR="00FA2A8F" w:rsidRPr="00155160" w:rsidRDefault="00FA2A8F" w:rsidP="00D86E53">
            <w:pPr>
              <w:pStyle w:val="StyleLevel1Body9ptBold"/>
            </w:pPr>
          </w:p>
          <w:p w14:paraId="6288AD37"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069F983"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C95EAF5"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E63A713"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7ADADED0" w14:textId="77777777" w:rsidR="0016137B" w:rsidRPr="00155160" w:rsidRDefault="0016137B" w:rsidP="00CB728F">
      <w:pPr>
        <w:pStyle w:val="Level2Body"/>
        <w:rPr>
          <w:rFonts w:cs="Arial"/>
          <w:szCs w:val="18"/>
        </w:rPr>
      </w:pPr>
    </w:p>
    <w:p w14:paraId="39A2DA75" w14:textId="77777777" w:rsidR="00CB728F" w:rsidRDefault="00CB728F" w:rsidP="00CB728F">
      <w:pPr>
        <w:pStyle w:val="Level2Body"/>
        <w:rPr>
          <w:rFonts w:cs="Arial"/>
          <w:szCs w:val="18"/>
        </w:rPr>
      </w:pPr>
      <w:r w:rsidRPr="00155160">
        <w:rPr>
          <w:rFonts w:cs="Arial"/>
          <w:szCs w:val="18"/>
        </w:rPr>
        <w:t>The Contractor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w:t>
      </w:r>
      <w:r w:rsidR="00A72553" w:rsidRPr="00155160">
        <w:rPr>
          <w:rFonts w:cs="Arial"/>
          <w:szCs w:val="18"/>
        </w:rPr>
        <w:t>n</w:t>
      </w:r>
      <w:r w:rsidRPr="00155160">
        <w:rPr>
          <w:rFonts w:cs="Arial"/>
          <w:szCs w:val="18"/>
        </w:rPr>
        <w:t xml:space="preserve"> employee.</w:t>
      </w:r>
    </w:p>
    <w:p w14:paraId="37A38EF3" w14:textId="77777777" w:rsidR="00E37C00" w:rsidRPr="00155160" w:rsidRDefault="00E37C00" w:rsidP="00CB728F">
      <w:pPr>
        <w:pStyle w:val="Level2Body"/>
        <w:rPr>
          <w:rFonts w:cs="Arial"/>
          <w:szCs w:val="18"/>
        </w:rPr>
      </w:pPr>
    </w:p>
    <w:p w14:paraId="18AFCEF4" w14:textId="77777777" w:rsidR="00CB728F" w:rsidRPr="00155160" w:rsidRDefault="00CB728F" w:rsidP="00CB728F">
      <w:pPr>
        <w:pStyle w:val="Level2Body"/>
        <w:rPr>
          <w:rFonts w:cs="Arial"/>
          <w:szCs w:val="18"/>
        </w:rPr>
      </w:pPr>
      <w:r w:rsidRPr="00155160">
        <w:rPr>
          <w:rFonts w:cs="Arial"/>
          <w:szCs w:val="18"/>
        </w:rPr>
        <w:t>If the Contractor is an individual or sole proprietorship, the following applies:</w:t>
      </w:r>
    </w:p>
    <w:p w14:paraId="2BA335D7" w14:textId="77777777" w:rsidR="00CB728F" w:rsidRPr="00155160" w:rsidRDefault="00CB728F" w:rsidP="00CB728F">
      <w:pPr>
        <w:pStyle w:val="Level2Body"/>
        <w:rPr>
          <w:rFonts w:cs="Arial"/>
          <w:szCs w:val="18"/>
        </w:rPr>
      </w:pPr>
    </w:p>
    <w:p w14:paraId="2F5552B9" w14:textId="77777777" w:rsidR="00CB728F" w:rsidRPr="00155160" w:rsidRDefault="00CB728F" w:rsidP="00E37C00">
      <w:pPr>
        <w:pStyle w:val="Level3"/>
        <w:jc w:val="both"/>
        <w:rPr>
          <w:rFonts w:cs="Arial"/>
          <w:szCs w:val="18"/>
        </w:rPr>
      </w:pPr>
      <w:r w:rsidRPr="00155160">
        <w:rPr>
          <w:rFonts w:cs="Arial"/>
          <w:szCs w:val="18"/>
        </w:rPr>
        <w:t xml:space="preserve">The Contractor must complete the United States Citizenship Attestation Form, available on the Department of Administrative Services website at </w:t>
      </w:r>
      <w:hyperlink r:id="rId25" w:history="1">
        <w:r w:rsidR="002F4A14" w:rsidRPr="00155160">
          <w:rPr>
            <w:rStyle w:val="Hyperlink"/>
            <w:rFonts w:cs="Arial"/>
            <w:szCs w:val="18"/>
          </w:rPr>
          <w:t>http://das.nebraska.gov/materiel/purchasing.html</w:t>
        </w:r>
      </w:hyperlink>
    </w:p>
    <w:p w14:paraId="77533FF9" w14:textId="77777777" w:rsidR="002F4A14" w:rsidRPr="00155160" w:rsidRDefault="002F4A14" w:rsidP="00B73CDB">
      <w:pPr>
        <w:pStyle w:val="Level3Body"/>
      </w:pPr>
    </w:p>
    <w:p w14:paraId="4FCA1936" w14:textId="77777777" w:rsidR="00264DED" w:rsidRPr="00155160" w:rsidRDefault="00264DED" w:rsidP="00B73CDB">
      <w:pPr>
        <w:pStyle w:val="Level3Body"/>
        <w:rPr>
          <w:rFonts w:cs="Arial"/>
          <w:szCs w:val="18"/>
        </w:rPr>
      </w:pPr>
      <w:r w:rsidRPr="00155160">
        <w:rPr>
          <w:rFonts w:cs="Arial"/>
          <w:szCs w:val="18"/>
        </w:rPr>
        <w:t>The completed United States Attestation Form should be submitted with the Request for Proposal response.</w:t>
      </w:r>
    </w:p>
    <w:p w14:paraId="1735F9DF" w14:textId="77777777" w:rsidR="00264DED" w:rsidRPr="00155160" w:rsidRDefault="00264DED" w:rsidP="00B73CDB"/>
    <w:p w14:paraId="0CBF9DE8" w14:textId="77777777" w:rsidR="00CB728F" w:rsidRPr="00155160" w:rsidRDefault="00CB728F" w:rsidP="00E37C00">
      <w:pPr>
        <w:pStyle w:val="Level3"/>
        <w:jc w:val="both"/>
        <w:rPr>
          <w:rFonts w:cs="Arial"/>
          <w:szCs w:val="18"/>
        </w:rPr>
      </w:pPr>
      <w:r w:rsidRPr="00155160">
        <w:rPr>
          <w:rFonts w:cs="Arial"/>
          <w:szCs w:val="18"/>
        </w:rPr>
        <w:t xml:space="preserve">If the Contractor indicates on such attestation form that he or she is a qualified alien, the Contractor agrees to provide the US Citizenship and Immigration Services documentation required to verify the Contractor’s lawful presence in the United States using the Systematic Alien Verification for Entitlements (SAVE) Program. </w:t>
      </w:r>
    </w:p>
    <w:p w14:paraId="2E19821B" w14:textId="77777777" w:rsidR="00CB728F" w:rsidRPr="00155160" w:rsidRDefault="00CB728F" w:rsidP="00B73CDB">
      <w:pPr>
        <w:pStyle w:val="Level3Body"/>
      </w:pPr>
      <w:r w:rsidRPr="00155160">
        <w:t xml:space="preserve"> </w:t>
      </w:r>
    </w:p>
    <w:p w14:paraId="23A121D3" w14:textId="77777777" w:rsidR="00CE2F79" w:rsidRPr="00155160" w:rsidRDefault="00CB728F" w:rsidP="00E37C00">
      <w:pPr>
        <w:pStyle w:val="Level3"/>
        <w:jc w:val="both"/>
        <w:rPr>
          <w:rFonts w:cs="Arial"/>
          <w:szCs w:val="18"/>
        </w:rPr>
      </w:pPr>
      <w:r w:rsidRPr="00155160">
        <w:rPr>
          <w:rFonts w:cs="Arial"/>
          <w:szCs w:val="18"/>
        </w:rPr>
        <w:t>The Contractor understands and agrees that lawful presence in the United States is required and the Contractor may be disqualified or the contract terminated if such lawful presence cannot be verified as required by Neb. Rev. Stat. §</w:t>
      </w:r>
      <w:r w:rsidR="003268FB">
        <w:rPr>
          <w:rFonts w:cs="Arial"/>
          <w:szCs w:val="18"/>
        </w:rPr>
        <w:t xml:space="preserve"> </w:t>
      </w:r>
      <w:r w:rsidRPr="00155160">
        <w:rPr>
          <w:rFonts w:cs="Arial"/>
          <w:szCs w:val="18"/>
        </w:rPr>
        <w:t>4-108.</w:t>
      </w:r>
    </w:p>
    <w:p w14:paraId="779B5139" w14:textId="77777777" w:rsidR="00CE2F79" w:rsidRPr="00155160" w:rsidRDefault="00CE2F79" w:rsidP="00FD5FA4">
      <w:pPr>
        <w:pStyle w:val="Level3Body"/>
        <w:rPr>
          <w:rFonts w:cs="Arial"/>
          <w:szCs w:val="18"/>
        </w:rPr>
      </w:pPr>
    </w:p>
    <w:p w14:paraId="1C87F30B" w14:textId="77777777" w:rsidR="00FD5FA4" w:rsidRPr="00155160" w:rsidRDefault="00FD5FA4" w:rsidP="00FD5FA4">
      <w:pPr>
        <w:pStyle w:val="Level2"/>
        <w:rPr>
          <w:szCs w:val="18"/>
        </w:rPr>
      </w:pPr>
      <w:bookmarkStart w:id="147" w:name="_Toc461462449"/>
      <w:r w:rsidRPr="00155160">
        <w:rPr>
          <w:szCs w:val="18"/>
        </w:rPr>
        <w:t>CERTIFICATION REGARDING DEBARMENT, SUSPENSION AND INELIGIBILITY</w:t>
      </w:r>
      <w:bookmarkEnd w:id="147"/>
    </w:p>
    <w:p w14:paraId="26839FE0"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371C49C6"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29914AA"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5BA91C0"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1766457" w14:textId="77777777" w:rsidR="00FA2A8F" w:rsidRPr="00155160" w:rsidRDefault="00FA2A8F" w:rsidP="00E37C00">
            <w:pPr>
              <w:pStyle w:val="Level1Body"/>
              <w:jc w:val="center"/>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5F44587" w14:textId="77777777" w:rsidR="00FA2A8F" w:rsidRPr="00155160" w:rsidRDefault="00FA2A8F" w:rsidP="00D86E53">
            <w:pPr>
              <w:pStyle w:val="StyleLevel1Body9ptBold"/>
            </w:pPr>
            <w:r w:rsidRPr="00155160">
              <w:t>NOTES/COMMENTS:</w:t>
            </w:r>
          </w:p>
        </w:tc>
      </w:tr>
      <w:tr w:rsidR="00FA2A8F" w:rsidRPr="00155160" w14:paraId="1A6E156C"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34702FA" w14:textId="77777777" w:rsidR="00FA2A8F" w:rsidRPr="00155160" w:rsidRDefault="00FA2A8F" w:rsidP="00D86E53">
            <w:pPr>
              <w:pStyle w:val="StyleLevel1Body9ptBold"/>
            </w:pPr>
          </w:p>
          <w:p w14:paraId="664A06B0" w14:textId="77777777" w:rsidR="00FA2A8F" w:rsidRPr="00155160" w:rsidRDefault="00FA2A8F" w:rsidP="00D86E53">
            <w:pPr>
              <w:pStyle w:val="StyleLevel1Body9ptBold"/>
            </w:pPr>
          </w:p>
          <w:p w14:paraId="40EF6DEC"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C58C45C"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471DE28"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F646B1E"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0C389A91" w14:textId="77777777" w:rsidR="0016137B" w:rsidRPr="00155160" w:rsidRDefault="0016137B" w:rsidP="00FD5FA4">
      <w:pPr>
        <w:pStyle w:val="Level2Body"/>
        <w:rPr>
          <w:rFonts w:cs="Arial"/>
          <w:szCs w:val="18"/>
        </w:rPr>
      </w:pPr>
    </w:p>
    <w:p w14:paraId="728E6758" w14:textId="77777777" w:rsidR="00FD5FA4" w:rsidRPr="00155160" w:rsidRDefault="00FD5FA4" w:rsidP="00FD5FA4">
      <w:pPr>
        <w:pStyle w:val="Level2Body"/>
        <w:rPr>
          <w:rFonts w:cs="Arial"/>
          <w:szCs w:val="18"/>
        </w:rPr>
      </w:pPr>
      <w:r w:rsidRPr="00155160">
        <w:rPr>
          <w:rFonts w:cs="Arial"/>
          <w:szCs w:val="18"/>
        </w:rPr>
        <w:t xml:space="preserve">The </w:t>
      </w:r>
      <w:r w:rsidR="006B3717" w:rsidRPr="00155160">
        <w:rPr>
          <w:rFonts w:cs="Arial"/>
          <w:szCs w:val="18"/>
        </w:rPr>
        <w:t>C</w:t>
      </w:r>
      <w:r w:rsidRPr="00155160">
        <w:rPr>
          <w:rFonts w:cs="Arial"/>
          <w:szCs w:val="18"/>
        </w:rPr>
        <w:t xml:space="preserve">ontractor, by signature to this RFP, certifies that the </w:t>
      </w:r>
      <w:r w:rsidR="006B3717" w:rsidRPr="00155160">
        <w:rPr>
          <w:rFonts w:cs="Arial"/>
          <w:szCs w:val="18"/>
        </w:rPr>
        <w:t>C</w:t>
      </w:r>
      <w:r w:rsidRPr="00155160">
        <w:rPr>
          <w:rFonts w:cs="Arial"/>
          <w:szCs w:val="18"/>
        </w:rPr>
        <w:t xml:space="preserve">ontractor is not presently debarred, suspended, proposed for debarment, declared ineligible, or voluntarily excluded by any federal department or agency from participating in transactions (debarred).  The </w:t>
      </w:r>
      <w:r w:rsidR="006B3717" w:rsidRPr="00155160">
        <w:rPr>
          <w:rFonts w:cs="Arial"/>
          <w:szCs w:val="18"/>
        </w:rPr>
        <w:t>C</w:t>
      </w:r>
      <w:r w:rsidRPr="00155160">
        <w:rPr>
          <w:rFonts w:cs="Arial"/>
          <w:szCs w:val="18"/>
        </w:rPr>
        <w:t xml:space="preserve">ontractor also agrees to include the above requirements in any and all </w:t>
      </w:r>
      <w:r w:rsidR="00634226">
        <w:rPr>
          <w:rFonts w:cs="Arial"/>
          <w:szCs w:val="18"/>
        </w:rPr>
        <w:t>Subcontract</w:t>
      </w:r>
      <w:r w:rsidRPr="00155160">
        <w:rPr>
          <w:rFonts w:cs="Arial"/>
          <w:szCs w:val="18"/>
        </w:rPr>
        <w:t xml:space="preserve">s into which it enters.  The </w:t>
      </w:r>
      <w:r w:rsidR="006B3717" w:rsidRPr="00155160">
        <w:rPr>
          <w:rFonts w:cs="Arial"/>
          <w:szCs w:val="18"/>
        </w:rPr>
        <w:t>C</w:t>
      </w:r>
      <w:r w:rsidRPr="00155160">
        <w:rPr>
          <w:rFonts w:cs="Arial"/>
          <w:szCs w:val="18"/>
        </w:rPr>
        <w:t xml:space="preserve">ontractor shall immediately notify the Department if, during the term of this contract, </w:t>
      </w:r>
      <w:r w:rsidR="006B3717" w:rsidRPr="00155160">
        <w:rPr>
          <w:rFonts w:cs="Arial"/>
          <w:szCs w:val="18"/>
        </w:rPr>
        <w:t>C</w:t>
      </w:r>
      <w:r w:rsidRPr="00155160">
        <w:rPr>
          <w:rFonts w:cs="Arial"/>
          <w:szCs w:val="18"/>
        </w:rPr>
        <w:t xml:space="preserve">ontractor becomes debarred.  The Department may immediately terminate this contract by providing </w:t>
      </w:r>
      <w:r w:rsidR="006B3717" w:rsidRPr="00155160">
        <w:rPr>
          <w:rFonts w:cs="Arial"/>
          <w:szCs w:val="18"/>
        </w:rPr>
        <w:t>C</w:t>
      </w:r>
      <w:r w:rsidRPr="00155160">
        <w:rPr>
          <w:rFonts w:cs="Arial"/>
          <w:szCs w:val="18"/>
        </w:rPr>
        <w:t xml:space="preserve">ontractor written notice if </w:t>
      </w:r>
      <w:r w:rsidR="006B3717" w:rsidRPr="00155160">
        <w:rPr>
          <w:rFonts w:cs="Arial"/>
          <w:szCs w:val="18"/>
        </w:rPr>
        <w:t>C</w:t>
      </w:r>
      <w:r w:rsidRPr="00155160">
        <w:rPr>
          <w:rFonts w:cs="Arial"/>
          <w:szCs w:val="18"/>
        </w:rPr>
        <w:t>ontractor becomes debarred during the term of this contract.</w:t>
      </w:r>
    </w:p>
    <w:p w14:paraId="5C1F7D6C" w14:textId="77777777" w:rsidR="000E4967" w:rsidRPr="00155160" w:rsidRDefault="000E4967" w:rsidP="00FD5FA4">
      <w:pPr>
        <w:pStyle w:val="Level2Body"/>
        <w:rPr>
          <w:rFonts w:cs="Arial"/>
          <w:szCs w:val="18"/>
        </w:rPr>
      </w:pPr>
    </w:p>
    <w:p w14:paraId="3F1B8C26" w14:textId="77777777" w:rsidR="000E4967" w:rsidRDefault="000E4967" w:rsidP="00FD5FA4">
      <w:pPr>
        <w:pStyle w:val="Level2Body"/>
        <w:rPr>
          <w:rFonts w:cs="Arial"/>
          <w:szCs w:val="18"/>
        </w:rPr>
      </w:pPr>
      <w:r w:rsidRPr="00155160">
        <w:rPr>
          <w:rFonts w:cs="Arial"/>
          <w:szCs w:val="18"/>
        </w:rPr>
        <w:t xml:space="preserve">Contractor, by signature to this RFP, certifies that </w:t>
      </w:r>
      <w:r w:rsidR="006B3717" w:rsidRPr="00155160">
        <w:rPr>
          <w:rFonts w:cs="Arial"/>
          <w:szCs w:val="18"/>
        </w:rPr>
        <w:t>C</w:t>
      </w:r>
      <w:r w:rsidRPr="00155160">
        <w:rPr>
          <w:rFonts w:cs="Arial"/>
          <w:szCs w:val="18"/>
        </w:rPr>
        <w:t>ontractor has not had a contract with the State of Nebraska terminated early by the State of Nebraska. If Contractor has had a contract terminated early by the State of Nebraska, Contractor must provide the contract number, along with an explanation of why the contract was terminated early. Prior early termination may be cause for rejecting the proposal.</w:t>
      </w:r>
    </w:p>
    <w:p w14:paraId="1EDC6792" w14:textId="77777777" w:rsidR="003268FB" w:rsidRPr="00155160" w:rsidRDefault="003268FB" w:rsidP="00FD5FA4">
      <w:pPr>
        <w:pStyle w:val="Level2Body"/>
        <w:rPr>
          <w:rFonts w:cs="Arial"/>
          <w:szCs w:val="18"/>
        </w:rPr>
      </w:pPr>
    </w:p>
    <w:p w14:paraId="087E16BF" w14:textId="77777777" w:rsidR="00A72553" w:rsidRPr="00155160" w:rsidRDefault="00A72553" w:rsidP="00290378">
      <w:pPr>
        <w:pStyle w:val="Level2"/>
        <w:rPr>
          <w:szCs w:val="18"/>
        </w:rPr>
      </w:pPr>
      <w:bookmarkStart w:id="148" w:name="_Toc428792763"/>
      <w:bookmarkStart w:id="149" w:name="_Toc461462450"/>
      <w:bookmarkEnd w:id="148"/>
      <w:r w:rsidRPr="00155160">
        <w:rPr>
          <w:szCs w:val="18"/>
        </w:rPr>
        <w:t>POLITICAL SUB-DIVISIONS</w:t>
      </w:r>
      <w:bookmarkEnd w:id="149"/>
    </w:p>
    <w:p w14:paraId="683B5488" w14:textId="77777777" w:rsidR="00A72553" w:rsidRPr="00155160" w:rsidRDefault="00A72553" w:rsidP="00A72553">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A72553" w:rsidRPr="00155160" w14:paraId="5A70EC04"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726D99F" w14:textId="77777777" w:rsidR="00A72553" w:rsidRPr="00155160" w:rsidRDefault="00A72553"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8777809" w14:textId="77777777" w:rsidR="00A72553" w:rsidRPr="00155160" w:rsidRDefault="00A72553"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A44D1DA" w14:textId="77777777" w:rsidR="00A72553" w:rsidRPr="00B73CDB" w:rsidRDefault="00A72553" w:rsidP="00E37C00">
            <w:pPr>
              <w:pStyle w:val="StyleLevel1Body9ptBold"/>
              <w:jc w:val="center"/>
              <w:rPr>
                <w:b w:val="0"/>
              </w:rPr>
            </w:pPr>
            <w:r w:rsidRPr="009A34CA">
              <w:rPr>
                <w:rStyle w:val="Glossary-Bold"/>
                <w:b/>
                <w:bCs/>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D337735" w14:textId="77777777" w:rsidR="00A72553" w:rsidRPr="00B73CDB" w:rsidRDefault="00A72553" w:rsidP="00D86E53">
            <w:pPr>
              <w:pStyle w:val="StyleLevel1Body9ptBold"/>
              <w:rPr>
                <w:rStyle w:val="Glossary-Bold"/>
                <w:b/>
                <w:bCs/>
              </w:rPr>
            </w:pPr>
            <w:r w:rsidRPr="00B73CDB">
              <w:rPr>
                <w:rStyle w:val="Glossary-Bold"/>
                <w:b/>
                <w:bCs/>
              </w:rPr>
              <w:t>NOTES/COMMENTS:</w:t>
            </w:r>
          </w:p>
        </w:tc>
      </w:tr>
      <w:tr w:rsidR="00A72553" w:rsidRPr="00155160" w14:paraId="00CDC3E1"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91B4566" w14:textId="77777777" w:rsidR="00A72553" w:rsidRPr="00155160" w:rsidRDefault="00A72553" w:rsidP="00D86E53">
            <w:pPr>
              <w:pStyle w:val="StyleLevel1Body9ptBold"/>
            </w:pPr>
          </w:p>
          <w:p w14:paraId="66421BC4" w14:textId="77777777" w:rsidR="00A72553" w:rsidRPr="00155160" w:rsidRDefault="00A72553" w:rsidP="00D86E53">
            <w:pPr>
              <w:pStyle w:val="StyleLevel1Body9ptBold"/>
            </w:pPr>
          </w:p>
          <w:p w14:paraId="11301382" w14:textId="77777777" w:rsidR="00A72553" w:rsidRPr="00155160" w:rsidRDefault="00A72553"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C692BE1" w14:textId="77777777" w:rsidR="00A72553" w:rsidRPr="00155160" w:rsidRDefault="00A72553"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9C545C8" w14:textId="77777777" w:rsidR="00A72553" w:rsidRPr="00155160" w:rsidRDefault="00A72553"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012EAFD" w14:textId="77777777" w:rsidR="00A72553" w:rsidRPr="00155160" w:rsidRDefault="00A72553" w:rsidP="002F5417">
            <w:pPr>
              <w:pStyle w:val="Level1Body"/>
              <w:widowControl w:val="0"/>
              <w:autoSpaceDE w:val="0"/>
              <w:autoSpaceDN w:val="0"/>
              <w:adjustRightInd w:val="0"/>
              <w:ind w:left="360"/>
              <w:rPr>
                <w:rFonts w:cs="Arial"/>
                <w:b/>
                <w:bCs/>
                <w:szCs w:val="18"/>
              </w:rPr>
            </w:pPr>
          </w:p>
        </w:tc>
      </w:tr>
    </w:tbl>
    <w:p w14:paraId="70E04BA7" w14:textId="77777777" w:rsidR="00A72553" w:rsidRPr="00155160" w:rsidRDefault="00A72553" w:rsidP="00A72553">
      <w:pPr>
        <w:pStyle w:val="Level2Body"/>
        <w:rPr>
          <w:rFonts w:cs="Arial"/>
          <w:szCs w:val="18"/>
        </w:rPr>
      </w:pPr>
    </w:p>
    <w:p w14:paraId="67C3395B" w14:textId="77777777" w:rsidR="004E20EA" w:rsidRPr="00155160" w:rsidRDefault="00A72553" w:rsidP="00D42FAE">
      <w:pPr>
        <w:pStyle w:val="Level2Body"/>
        <w:rPr>
          <w:rFonts w:cs="Arial"/>
          <w:szCs w:val="18"/>
        </w:rPr>
      </w:pPr>
      <w:r w:rsidRPr="00155160">
        <w:rPr>
          <w:rFonts w:cs="Arial"/>
          <w:szCs w:val="18"/>
        </w:rPr>
        <w:t xml:space="preserve">The </w:t>
      </w:r>
      <w:r w:rsidR="006B3717" w:rsidRPr="00155160">
        <w:rPr>
          <w:rFonts w:cs="Arial"/>
          <w:szCs w:val="18"/>
        </w:rPr>
        <w:t>C</w:t>
      </w:r>
      <w:r w:rsidRPr="00155160">
        <w:rPr>
          <w:rFonts w:cs="Arial"/>
          <w:szCs w:val="18"/>
        </w:rPr>
        <w:t>ontractor may extend the contract to political sub-divisions conditioned upon the honoring of the prices charged to the State.  Terms and conditions of the Contract must be met by political sub-divisions.  Under no circumstances shall the State be contractually obligated or liable for any purchases by political sub-divisions or other public entities not authorized by Neb. Rev. Stat. §</w:t>
      </w:r>
      <w:r w:rsidR="003268FB">
        <w:rPr>
          <w:rFonts w:cs="Arial"/>
          <w:szCs w:val="18"/>
        </w:rPr>
        <w:t xml:space="preserve"> </w:t>
      </w:r>
      <w:r w:rsidRPr="00155160">
        <w:rPr>
          <w:rFonts w:cs="Arial"/>
          <w:szCs w:val="18"/>
        </w:rPr>
        <w:t>81-145, listed as “all officers of the state, departments, bureaus, boards, commissions, councils, and institutions receiving legislative appropriations.”  A listing of Nebraska political subdivisions may be found at the website of the Nebr</w:t>
      </w:r>
      <w:r w:rsidR="00A02AB1" w:rsidRPr="00155160">
        <w:rPr>
          <w:rFonts w:cs="Arial"/>
          <w:szCs w:val="18"/>
        </w:rPr>
        <w:t>aska Auditor of Public Accounts.</w:t>
      </w:r>
    </w:p>
    <w:p w14:paraId="477C4ED2" w14:textId="77777777" w:rsidR="00C30832" w:rsidRPr="00155160" w:rsidRDefault="00C30832" w:rsidP="00D42FAE">
      <w:pPr>
        <w:pStyle w:val="Level2Body"/>
        <w:rPr>
          <w:rFonts w:cs="Arial"/>
          <w:szCs w:val="18"/>
        </w:rPr>
      </w:pPr>
    </w:p>
    <w:p w14:paraId="2612E2B5" w14:textId="77777777" w:rsidR="000F5EC5" w:rsidRPr="0010456C" w:rsidRDefault="000F5EC5" w:rsidP="00B73CDB">
      <w:pPr>
        <w:pStyle w:val="Level2Body"/>
      </w:pPr>
    </w:p>
    <w:p w14:paraId="3D900F9F" w14:textId="77777777" w:rsidR="00634226" w:rsidRDefault="00634226" w:rsidP="00B73CDB">
      <w:pPr>
        <w:pStyle w:val="Level2Body"/>
        <w:rPr>
          <w:b/>
          <w:bCs/>
        </w:rPr>
        <w:sectPr w:rsidR="00634226" w:rsidSect="00D86E53">
          <w:headerReference w:type="even" r:id="rId26"/>
          <w:pgSz w:w="12240" w:h="15840"/>
          <w:pgMar w:top="1440" w:right="1152" w:bottom="634" w:left="1152" w:header="720" w:footer="288" w:gutter="0"/>
          <w:pgNumType w:start="1"/>
          <w:cols w:space="720"/>
          <w:docGrid w:linePitch="299"/>
        </w:sectPr>
      </w:pPr>
    </w:p>
    <w:p w14:paraId="5AB426BE" w14:textId="77777777" w:rsidR="008C1AFE" w:rsidRPr="00155160" w:rsidRDefault="008C1AFE" w:rsidP="00D42FAE">
      <w:pPr>
        <w:pStyle w:val="Level1"/>
        <w:rPr>
          <w:rFonts w:cs="Arial"/>
          <w:szCs w:val="18"/>
        </w:rPr>
      </w:pPr>
      <w:bookmarkStart w:id="150" w:name="_Toc430785363"/>
      <w:bookmarkStart w:id="151" w:name="_Toc461462451"/>
      <w:bookmarkEnd w:id="150"/>
      <w:r w:rsidRPr="00155160">
        <w:rPr>
          <w:rFonts w:cs="Arial"/>
          <w:szCs w:val="18"/>
        </w:rPr>
        <w:lastRenderedPageBreak/>
        <w:t>PROJECT DESCRIPTION AND SCOPE OF WORK</w:t>
      </w:r>
      <w:bookmarkEnd w:id="151"/>
      <w:r w:rsidRPr="00155160">
        <w:rPr>
          <w:rFonts w:cs="Arial"/>
          <w:szCs w:val="18"/>
        </w:rPr>
        <w:fldChar w:fldCharType="begin"/>
      </w:r>
      <w:r w:rsidRPr="00155160">
        <w:rPr>
          <w:rFonts w:cs="Arial"/>
          <w:szCs w:val="18"/>
        </w:rPr>
        <w:instrText>tc "PROJECT DESCRIPTION AND SCOPE OF WORK"</w:instrText>
      </w:r>
      <w:r w:rsidRPr="00155160">
        <w:rPr>
          <w:rFonts w:cs="Arial"/>
          <w:szCs w:val="18"/>
        </w:rPr>
        <w:fldChar w:fldCharType="end"/>
      </w:r>
    </w:p>
    <w:p w14:paraId="30C7C2D3" w14:textId="77777777" w:rsidR="008C1AFE" w:rsidRPr="00155160" w:rsidRDefault="008C1AFE" w:rsidP="00D31314">
      <w:pPr>
        <w:pStyle w:val="Level1Body"/>
        <w:rPr>
          <w:rFonts w:cs="Arial"/>
          <w:szCs w:val="18"/>
        </w:rPr>
      </w:pPr>
    </w:p>
    <w:p w14:paraId="7A89DF3B" w14:textId="77777777" w:rsidR="00E37C00" w:rsidRPr="00306E59" w:rsidRDefault="00E37C00" w:rsidP="00E37C00">
      <w:pPr>
        <w:pStyle w:val="Level2"/>
        <w:numPr>
          <w:ilvl w:val="1"/>
          <w:numId w:val="8"/>
        </w:numPr>
        <w:rPr>
          <w:szCs w:val="18"/>
        </w:rPr>
      </w:pPr>
      <w:bookmarkStart w:id="152" w:name="_Toc441835542"/>
      <w:bookmarkStart w:id="153" w:name="_Toc461462452"/>
      <w:r w:rsidRPr="00306E59">
        <w:rPr>
          <w:szCs w:val="18"/>
        </w:rPr>
        <w:t>PROJECT OVERVIEW</w:t>
      </w:r>
      <w:bookmarkEnd w:id="152"/>
      <w:bookmarkEnd w:id="153"/>
    </w:p>
    <w:p w14:paraId="1645DEAF" w14:textId="77777777" w:rsidR="00E37C00" w:rsidRPr="00DF499A" w:rsidRDefault="00E37C00" w:rsidP="00E37C00">
      <w:pPr>
        <w:pStyle w:val="Level2Body"/>
        <w:rPr>
          <w:rFonts w:cs="Arial"/>
          <w:szCs w:val="18"/>
        </w:rPr>
      </w:pPr>
      <w:r>
        <w:rPr>
          <w:rFonts w:cs="Arial"/>
          <w:szCs w:val="18"/>
        </w:rPr>
        <w:t xml:space="preserve">The Nebraska Department of Roads (NDOR) is seeking a qualified licensed Contractor to provide </w:t>
      </w:r>
      <w:r w:rsidR="0010456C">
        <w:rPr>
          <w:rFonts w:cs="Arial"/>
          <w:szCs w:val="18"/>
        </w:rPr>
        <w:t xml:space="preserve">Licensed </w:t>
      </w:r>
      <w:r>
        <w:rPr>
          <w:rFonts w:cs="Arial"/>
          <w:szCs w:val="18"/>
        </w:rPr>
        <w:t>Electrician Services for Department of Roads in Nebraska. The cost proposal sheet shall list the hourly rate for all costs to provide the service.</w:t>
      </w:r>
    </w:p>
    <w:p w14:paraId="117CA9FB" w14:textId="77777777" w:rsidR="00E37C00" w:rsidRPr="00306E59" w:rsidRDefault="00E37C00" w:rsidP="00E37C00">
      <w:pPr>
        <w:pStyle w:val="Level2Body"/>
        <w:rPr>
          <w:rFonts w:cs="Arial"/>
          <w:szCs w:val="18"/>
        </w:rPr>
      </w:pPr>
    </w:p>
    <w:p w14:paraId="7691C3D1" w14:textId="77777777" w:rsidR="00E37C00" w:rsidRPr="00306E59" w:rsidRDefault="00E37C00" w:rsidP="00E37C00">
      <w:pPr>
        <w:pStyle w:val="Level2"/>
        <w:numPr>
          <w:ilvl w:val="1"/>
          <w:numId w:val="8"/>
        </w:numPr>
        <w:rPr>
          <w:szCs w:val="18"/>
        </w:rPr>
      </w:pPr>
      <w:bookmarkStart w:id="154" w:name="_Toc441835543"/>
      <w:bookmarkStart w:id="155" w:name="_Toc461462453"/>
      <w:r w:rsidRPr="00306E59">
        <w:rPr>
          <w:szCs w:val="18"/>
        </w:rPr>
        <w:t>PROJECT ENVIRONMENT</w:t>
      </w:r>
      <w:bookmarkEnd w:id="154"/>
      <w:bookmarkEnd w:id="155"/>
    </w:p>
    <w:p w14:paraId="51122DA0" w14:textId="77777777" w:rsidR="00E37C00" w:rsidRDefault="00E37C00" w:rsidP="00E37C00">
      <w:pPr>
        <w:pStyle w:val="Level2Body"/>
        <w:rPr>
          <w:rFonts w:cs="Arial"/>
          <w:szCs w:val="18"/>
        </w:rPr>
      </w:pPr>
      <w:r>
        <w:rPr>
          <w:rFonts w:cs="Arial"/>
          <w:szCs w:val="18"/>
        </w:rPr>
        <w:t>Contractor shall perform electrical work solely at the direction of the NDOR. Contractor shall be capable of working independently and as a member of an electrical crew. No work shall be performed without prior review, approval and authorization by the NDOR Facility Maintenance Manager</w:t>
      </w:r>
      <w:r w:rsidR="00D1519C">
        <w:rPr>
          <w:rFonts w:cs="Arial"/>
          <w:szCs w:val="18"/>
        </w:rPr>
        <w:t xml:space="preserve"> or designee</w:t>
      </w:r>
      <w:r>
        <w:rPr>
          <w:rFonts w:cs="Arial"/>
          <w:szCs w:val="18"/>
        </w:rPr>
        <w:t>. Any work completed without said authorization will be at the Contractor’s expense.</w:t>
      </w:r>
    </w:p>
    <w:p w14:paraId="416D20FA" w14:textId="77777777" w:rsidR="00E37C00" w:rsidRPr="00DF499A" w:rsidRDefault="00E37C00" w:rsidP="00E37C00">
      <w:pPr>
        <w:pStyle w:val="Level2Body"/>
        <w:rPr>
          <w:rFonts w:cs="Arial"/>
          <w:szCs w:val="18"/>
        </w:rPr>
      </w:pPr>
    </w:p>
    <w:p w14:paraId="1296E619" w14:textId="77777777" w:rsidR="00E37C00" w:rsidRPr="00306E59" w:rsidRDefault="00E37C00" w:rsidP="00E37C00">
      <w:pPr>
        <w:pStyle w:val="Level2"/>
        <w:numPr>
          <w:ilvl w:val="1"/>
          <w:numId w:val="8"/>
        </w:numPr>
        <w:rPr>
          <w:szCs w:val="18"/>
        </w:rPr>
      </w:pPr>
      <w:bookmarkStart w:id="156" w:name="_Toc461462454"/>
      <w:r>
        <w:rPr>
          <w:szCs w:val="18"/>
        </w:rPr>
        <w:t>LOCATIONS</w:t>
      </w:r>
      <w:bookmarkEnd w:id="156"/>
    </w:p>
    <w:p w14:paraId="4206074D" w14:textId="5E13036A" w:rsidR="00553268" w:rsidRDefault="00553268" w:rsidP="00D1519C">
      <w:pPr>
        <w:pStyle w:val="Level3"/>
        <w:numPr>
          <w:ilvl w:val="0"/>
          <w:numId w:val="0"/>
        </w:numPr>
        <w:ind w:left="720"/>
        <w:jc w:val="both"/>
      </w:pPr>
      <w:r>
        <w:t>NDOR shall not pay or reimburse the Contractor for any commute time or mileage to and from any NDOR job sites/campuses located within the City of Lincoln.  The Contractor’s hourly rate shall not begin un</w:t>
      </w:r>
      <w:r w:rsidR="002A13A8">
        <w:t>t</w:t>
      </w:r>
      <w:r>
        <w:t xml:space="preserve">il the Contractor is on-site at an NDOR location.    </w:t>
      </w:r>
    </w:p>
    <w:p w14:paraId="7C52F3FA" w14:textId="77777777" w:rsidR="00553268" w:rsidRDefault="00553268" w:rsidP="00D1519C">
      <w:pPr>
        <w:pStyle w:val="Level3"/>
        <w:numPr>
          <w:ilvl w:val="0"/>
          <w:numId w:val="0"/>
        </w:numPr>
      </w:pPr>
    </w:p>
    <w:p w14:paraId="1566CA50" w14:textId="77777777" w:rsidR="00E37C00" w:rsidRDefault="00E37C00" w:rsidP="00E37C00">
      <w:pPr>
        <w:pStyle w:val="Level2Body"/>
        <w:rPr>
          <w:rFonts w:cs="Arial"/>
          <w:szCs w:val="18"/>
        </w:rPr>
      </w:pPr>
      <w:r>
        <w:rPr>
          <w:rFonts w:cs="Arial"/>
          <w:szCs w:val="18"/>
        </w:rPr>
        <w:t>Contractor shall perform electrical work as assigned at the following locations:</w:t>
      </w:r>
    </w:p>
    <w:p w14:paraId="236C28B8" w14:textId="77777777" w:rsidR="00E37C00" w:rsidRDefault="00E37C00" w:rsidP="00E37C00">
      <w:pPr>
        <w:pStyle w:val="Level2Body"/>
        <w:rPr>
          <w:rFonts w:cs="Arial"/>
          <w:szCs w:val="18"/>
        </w:rPr>
      </w:pPr>
    </w:p>
    <w:p w14:paraId="0762E387" w14:textId="77777777" w:rsidR="00E37C00" w:rsidRDefault="00E37C00" w:rsidP="00E37C00">
      <w:pPr>
        <w:pStyle w:val="Level2Body"/>
        <w:numPr>
          <w:ilvl w:val="0"/>
          <w:numId w:val="20"/>
        </w:numPr>
        <w:rPr>
          <w:rFonts w:cs="Arial"/>
          <w:szCs w:val="18"/>
        </w:rPr>
      </w:pPr>
      <w:r>
        <w:rPr>
          <w:rFonts w:cs="Arial"/>
          <w:szCs w:val="18"/>
        </w:rPr>
        <w:t>Operations Division</w:t>
      </w:r>
      <w:r w:rsidR="0010456C">
        <w:rPr>
          <w:rFonts w:cs="Arial"/>
          <w:szCs w:val="18"/>
        </w:rPr>
        <w:t xml:space="preserve"> Campus</w:t>
      </w:r>
    </w:p>
    <w:p w14:paraId="77BF6CDC" w14:textId="77777777" w:rsidR="0010456C" w:rsidRPr="0010456C" w:rsidRDefault="0010456C" w:rsidP="00E37C00">
      <w:pPr>
        <w:pStyle w:val="Level2Body"/>
        <w:ind w:left="1080"/>
        <w:rPr>
          <w:rFonts w:cs="Arial"/>
          <w:i/>
          <w:sz w:val="16"/>
          <w:szCs w:val="18"/>
        </w:rPr>
      </w:pPr>
      <w:r w:rsidRPr="0010456C">
        <w:rPr>
          <w:rFonts w:cs="Arial"/>
          <w:i/>
          <w:sz w:val="16"/>
          <w:szCs w:val="18"/>
        </w:rPr>
        <w:t>*includes all buildings on campus</w:t>
      </w:r>
    </w:p>
    <w:p w14:paraId="05C02451" w14:textId="77777777" w:rsidR="00E37C00" w:rsidRDefault="00E37C00" w:rsidP="00E37C00">
      <w:pPr>
        <w:pStyle w:val="Level2Body"/>
        <w:ind w:left="1080"/>
        <w:rPr>
          <w:rFonts w:cs="Arial"/>
          <w:szCs w:val="18"/>
        </w:rPr>
      </w:pPr>
      <w:r>
        <w:rPr>
          <w:rFonts w:cs="Arial"/>
          <w:szCs w:val="18"/>
        </w:rPr>
        <w:t>5001 So. 14</w:t>
      </w:r>
      <w:r w:rsidRPr="00DF499A">
        <w:rPr>
          <w:rFonts w:cs="Arial"/>
          <w:szCs w:val="18"/>
          <w:vertAlign w:val="superscript"/>
        </w:rPr>
        <w:t>th</w:t>
      </w:r>
      <w:r>
        <w:rPr>
          <w:rFonts w:cs="Arial"/>
          <w:szCs w:val="18"/>
        </w:rPr>
        <w:t xml:space="preserve"> Street</w:t>
      </w:r>
    </w:p>
    <w:p w14:paraId="373DFC96" w14:textId="77777777" w:rsidR="00E37C00" w:rsidRDefault="00E37C00" w:rsidP="00E37C00">
      <w:pPr>
        <w:pStyle w:val="Level2Body"/>
        <w:ind w:left="1080"/>
        <w:rPr>
          <w:rFonts w:cs="Arial"/>
          <w:szCs w:val="18"/>
        </w:rPr>
      </w:pPr>
      <w:r>
        <w:rPr>
          <w:rFonts w:cs="Arial"/>
          <w:szCs w:val="18"/>
        </w:rPr>
        <w:t>Lincoln NE 68512</w:t>
      </w:r>
    </w:p>
    <w:p w14:paraId="600FD311" w14:textId="77777777" w:rsidR="00E37C00" w:rsidRDefault="00E37C00" w:rsidP="00E37C00">
      <w:pPr>
        <w:pStyle w:val="Level2Body"/>
        <w:ind w:left="1080"/>
        <w:rPr>
          <w:rFonts w:cs="Arial"/>
          <w:szCs w:val="18"/>
        </w:rPr>
      </w:pPr>
    </w:p>
    <w:p w14:paraId="5A212571" w14:textId="77777777" w:rsidR="00E37C00" w:rsidRDefault="00E37C00" w:rsidP="00E37C00">
      <w:pPr>
        <w:pStyle w:val="Level2Body"/>
        <w:numPr>
          <w:ilvl w:val="0"/>
          <w:numId w:val="20"/>
        </w:numPr>
        <w:rPr>
          <w:rFonts w:cs="Arial"/>
          <w:szCs w:val="18"/>
        </w:rPr>
      </w:pPr>
      <w:r>
        <w:rPr>
          <w:rFonts w:cs="Arial"/>
          <w:szCs w:val="18"/>
        </w:rPr>
        <w:t xml:space="preserve">Central </w:t>
      </w:r>
      <w:r w:rsidR="0010456C">
        <w:rPr>
          <w:rFonts w:cs="Arial"/>
          <w:szCs w:val="18"/>
        </w:rPr>
        <w:t xml:space="preserve">Office </w:t>
      </w:r>
      <w:r>
        <w:rPr>
          <w:rFonts w:cs="Arial"/>
          <w:szCs w:val="18"/>
        </w:rPr>
        <w:t>Campus</w:t>
      </w:r>
    </w:p>
    <w:p w14:paraId="44A639F7" w14:textId="77777777" w:rsidR="0010456C" w:rsidRDefault="0010456C" w:rsidP="00E37C00">
      <w:pPr>
        <w:pStyle w:val="Level2Body"/>
        <w:ind w:left="1080"/>
        <w:rPr>
          <w:rFonts w:cs="Arial"/>
          <w:szCs w:val="18"/>
        </w:rPr>
      </w:pPr>
      <w:r>
        <w:rPr>
          <w:rFonts w:cs="Arial"/>
          <w:szCs w:val="18"/>
        </w:rPr>
        <w:t>*</w:t>
      </w:r>
      <w:r w:rsidRPr="0010456C">
        <w:rPr>
          <w:rFonts w:cs="Arial"/>
          <w:i/>
          <w:sz w:val="16"/>
          <w:szCs w:val="18"/>
        </w:rPr>
        <w:t>includes all buildings on campus</w:t>
      </w:r>
    </w:p>
    <w:p w14:paraId="380A915F" w14:textId="77777777" w:rsidR="00E37C00" w:rsidRDefault="00E37C00" w:rsidP="00E37C00">
      <w:pPr>
        <w:pStyle w:val="Level2Body"/>
        <w:ind w:left="1080"/>
        <w:rPr>
          <w:rFonts w:cs="Arial"/>
          <w:szCs w:val="18"/>
        </w:rPr>
      </w:pPr>
      <w:r>
        <w:rPr>
          <w:rFonts w:cs="Arial"/>
          <w:szCs w:val="18"/>
        </w:rPr>
        <w:t>1500 Highway 2</w:t>
      </w:r>
    </w:p>
    <w:p w14:paraId="0877BEC9" w14:textId="77777777" w:rsidR="00905C28" w:rsidRDefault="00E37C00" w:rsidP="00905C28">
      <w:pPr>
        <w:pStyle w:val="Level2Body"/>
        <w:ind w:left="1080"/>
        <w:rPr>
          <w:rFonts w:cs="Arial"/>
          <w:szCs w:val="18"/>
        </w:rPr>
      </w:pPr>
      <w:r>
        <w:rPr>
          <w:rFonts w:cs="Arial"/>
          <w:szCs w:val="18"/>
        </w:rPr>
        <w:t>Lincoln NE</w:t>
      </w:r>
    </w:p>
    <w:p w14:paraId="74DECD41" w14:textId="77777777" w:rsidR="00553268" w:rsidRDefault="00553268" w:rsidP="00D1519C">
      <w:pPr>
        <w:pStyle w:val="Level2Body"/>
        <w:rPr>
          <w:rFonts w:cs="Arial"/>
          <w:szCs w:val="18"/>
        </w:rPr>
      </w:pPr>
    </w:p>
    <w:p w14:paraId="22752536" w14:textId="77777777" w:rsidR="0010456C" w:rsidRDefault="00905C28" w:rsidP="0010456C">
      <w:pPr>
        <w:pStyle w:val="Level2Body"/>
        <w:numPr>
          <w:ilvl w:val="0"/>
          <w:numId w:val="20"/>
        </w:numPr>
        <w:rPr>
          <w:rFonts w:cs="Arial"/>
          <w:szCs w:val="18"/>
        </w:rPr>
      </w:pPr>
      <w:r>
        <w:rPr>
          <w:rFonts w:cs="Arial"/>
          <w:szCs w:val="18"/>
        </w:rPr>
        <w:t>Additional f</w:t>
      </w:r>
      <w:r w:rsidR="00E37C00">
        <w:rPr>
          <w:rFonts w:cs="Arial"/>
          <w:szCs w:val="18"/>
        </w:rPr>
        <w:t xml:space="preserve">acilities </w:t>
      </w:r>
      <w:r>
        <w:rPr>
          <w:rFonts w:cs="Arial"/>
          <w:szCs w:val="18"/>
        </w:rPr>
        <w:t xml:space="preserve">within </w:t>
      </w:r>
      <w:r w:rsidR="00553268">
        <w:rPr>
          <w:rFonts w:cs="Arial"/>
          <w:szCs w:val="18"/>
        </w:rPr>
        <w:t xml:space="preserve">the </w:t>
      </w:r>
      <w:r>
        <w:rPr>
          <w:rFonts w:cs="Arial"/>
          <w:szCs w:val="18"/>
        </w:rPr>
        <w:t>city limits</w:t>
      </w:r>
      <w:r w:rsidR="00553268">
        <w:rPr>
          <w:rFonts w:cs="Arial"/>
          <w:szCs w:val="18"/>
        </w:rPr>
        <w:t xml:space="preserve"> of Lincoln, Nebraska</w:t>
      </w:r>
      <w:r>
        <w:rPr>
          <w:rFonts w:cs="Arial"/>
          <w:szCs w:val="18"/>
        </w:rPr>
        <w:t>, as directed.</w:t>
      </w:r>
    </w:p>
    <w:p w14:paraId="03213FFE" w14:textId="77777777" w:rsidR="00E37C00" w:rsidRDefault="00E37C00" w:rsidP="00E37C00">
      <w:pPr>
        <w:pStyle w:val="Level2Body"/>
        <w:rPr>
          <w:rFonts w:cs="Arial"/>
          <w:szCs w:val="18"/>
          <w:highlight w:val="yellow"/>
        </w:rPr>
      </w:pPr>
    </w:p>
    <w:p w14:paraId="2DA0AFAB" w14:textId="77777777" w:rsidR="00E37C00" w:rsidRPr="00306E59" w:rsidRDefault="00E37C00" w:rsidP="00E37C00">
      <w:pPr>
        <w:pStyle w:val="Level2"/>
        <w:numPr>
          <w:ilvl w:val="1"/>
          <w:numId w:val="8"/>
        </w:numPr>
      </w:pPr>
      <w:bookmarkStart w:id="157" w:name="_Toc441835547"/>
      <w:bookmarkStart w:id="158" w:name="_Toc461462455"/>
      <w:r w:rsidRPr="00306E59">
        <w:t>TECHNICAL REQUIREMENTS</w:t>
      </w:r>
      <w:bookmarkEnd w:id="157"/>
      <w:bookmarkEnd w:id="158"/>
    </w:p>
    <w:p w14:paraId="087FF60A" w14:textId="77777777" w:rsidR="00E37C00" w:rsidRDefault="00E37C00" w:rsidP="00E37C00">
      <w:pPr>
        <w:pStyle w:val="Level1"/>
        <w:numPr>
          <w:ilvl w:val="0"/>
          <w:numId w:val="0"/>
        </w:numPr>
        <w:spacing w:after="0"/>
        <w:ind w:left="720"/>
        <w:jc w:val="both"/>
        <w:rPr>
          <w:b w:val="0"/>
        </w:rPr>
      </w:pPr>
      <w:bookmarkStart w:id="159" w:name="_Toc461433757"/>
      <w:bookmarkStart w:id="160" w:name="_Toc461459261"/>
      <w:bookmarkStart w:id="161" w:name="_Toc461460681"/>
      <w:bookmarkStart w:id="162" w:name="_Toc461462456"/>
      <w:r>
        <w:rPr>
          <w:b w:val="0"/>
        </w:rPr>
        <w:t>Contractor must have personnel s</w:t>
      </w:r>
      <w:r w:rsidRPr="00572146">
        <w:rPr>
          <w:b w:val="0"/>
        </w:rPr>
        <w:t>kill</w:t>
      </w:r>
      <w:r>
        <w:rPr>
          <w:b w:val="0"/>
        </w:rPr>
        <w:t>ed</w:t>
      </w:r>
      <w:r w:rsidRPr="00572146">
        <w:rPr>
          <w:b w:val="0"/>
        </w:rPr>
        <w:t xml:space="preserve"> in</w:t>
      </w:r>
      <w:r>
        <w:rPr>
          <w:b w:val="0"/>
        </w:rPr>
        <w:t xml:space="preserve">  the </w:t>
      </w:r>
      <w:r w:rsidRPr="00572146">
        <w:rPr>
          <w:b w:val="0"/>
        </w:rPr>
        <w:t>installation and maintenance of electrical systems</w:t>
      </w:r>
      <w:r>
        <w:rPr>
          <w:b w:val="0"/>
        </w:rPr>
        <w:t xml:space="preserve"> with knowledge of </w:t>
      </w:r>
      <w:r w:rsidRPr="00572146">
        <w:rPr>
          <w:b w:val="0"/>
        </w:rPr>
        <w:t>the principles of electricity, to include</w:t>
      </w:r>
      <w:r w:rsidR="003066EC">
        <w:rPr>
          <w:b w:val="0"/>
        </w:rPr>
        <w:t>:  C</w:t>
      </w:r>
      <w:r w:rsidRPr="00572146">
        <w:rPr>
          <w:b w:val="0"/>
        </w:rPr>
        <w:t>omputation and measurement of common</w:t>
      </w:r>
      <w:r>
        <w:rPr>
          <w:b w:val="0"/>
        </w:rPr>
        <w:t xml:space="preserve"> </w:t>
      </w:r>
      <w:r w:rsidRPr="00572146">
        <w:rPr>
          <w:b w:val="0"/>
        </w:rPr>
        <w:t xml:space="preserve">properties such as resistance, inductance, capacitance, </w:t>
      </w:r>
      <w:r w:rsidR="0010456C">
        <w:rPr>
          <w:b w:val="0"/>
        </w:rPr>
        <w:t xml:space="preserve">voltage </w:t>
      </w:r>
      <w:r w:rsidRPr="00572146">
        <w:rPr>
          <w:b w:val="0"/>
        </w:rPr>
        <w:t>and current; all types of electrical systems;</w:t>
      </w:r>
      <w:r>
        <w:rPr>
          <w:b w:val="0"/>
        </w:rPr>
        <w:t xml:space="preserve"> </w:t>
      </w:r>
      <w:r w:rsidRPr="00572146">
        <w:rPr>
          <w:b w:val="0"/>
        </w:rPr>
        <w:t xml:space="preserve">the qualities and </w:t>
      </w:r>
      <w:r>
        <w:rPr>
          <w:b w:val="0"/>
        </w:rPr>
        <w:t>a</w:t>
      </w:r>
      <w:r w:rsidRPr="00572146">
        <w:rPr>
          <w:b w:val="0"/>
        </w:rPr>
        <w:t>daptability of various electrical materials; local, state, and federal electrical codes;</w:t>
      </w:r>
      <w:r>
        <w:rPr>
          <w:b w:val="0"/>
        </w:rPr>
        <w:t xml:space="preserve"> </w:t>
      </w:r>
      <w:r w:rsidRPr="00572146">
        <w:rPr>
          <w:b w:val="0"/>
        </w:rPr>
        <w:t>materials and equipment costs; the methods, practices, materials, and tools of the electrical trade; the</w:t>
      </w:r>
      <w:r>
        <w:rPr>
          <w:b w:val="0"/>
        </w:rPr>
        <w:t xml:space="preserve"> </w:t>
      </w:r>
      <w:r w:rsidRPr="00572146">
        <w:rPr>
          <w:b w:val="0"/>
        </w:rPr>
        <w:t>occupational hazards and safety precautions of the electrical trade;</w:t>
      </w:r>
      <w:r w:rsidR="0010456C">
        <w:rPr>
          <w:b w:val="0"/>
        </w:rPr>
        <w:t xml:space="preserve"> </w:t>
      </w:r>
      <w:r w:rsidR="003066EC">
        <w:rPr>
          <w:b w:val="0"/>
        </w:rPr>
        <w:t>and</w:t>
      </w:r>
      <w:r w:rsidRPr="00572146">
        <w:rPr>
          <w:b w:val="0"/>
        </w:rPr>
        <w:t xml:space="preserve"> preventative maintenance on electrical</w:t>
      </w:r>
      <w:r>
        <w:rPr>
          <w:b w:val="0"/>
        </w:rPr>
        <w:t xml:space="preserve"> </w:t>
      </w:r>
      <w:r w:rsidRPr="00572146">
        <w:rPr>
          <w:b w:val="0"/>
        </w:rPr>
        <w:t>systems and equipment.</w:t>
      </w:r>
      <w:bookmarkEnd w:id="159"/>
      <w:bookmarkEnd w:id="160"/>
      <w:bookmarkEnd w:id="161"/>
      <w:bookmarkEnd w:id="162"/>
    </w:p>
    <w:p w14:paraId="300E899E" w14:textId="77777777" w:rsidR="00E37C00" w:rsidRPr="00572146" w:rsidRDefault="00E37C00" w:rsidP="00E37C00">
      <w:pPr>
        <w:pStyle w:val="Level1"/>
        <w:numPr>
          <w:ilvl w:val="0"/>
          <w:numId w:val="0"/>
        </w:numPr>
        <w:spacing w:after="0"/>
        <w:ind w:left="720"/>
        <w:jc w:val="both"/>
        <w:rPr>
          <w:b w:val="0"/>
        </w:rPr>
      </w:pPr>
    </w:p>
    <w:p w14:paraId="38C23DC7" w14:textId="79347E32" w:rsidR="0010456C" w:rsidRPr="00300410" w:rsidRDefault="00E37C00" w:rsidP="0010456C">
      <w:pPr>
        <w:pStyle w:val="CommentText"/>
        <w:ind w:left="720"/>
        <w:rPr>
          <w:sz w:val="18"/>
        </w:rPr>
        <w:sectPr w:rsidR="0010456C" w:rsidRPr="00300410" w:rsidSect="00634226">
          <w:pgSz w:w="12240" w:h="15840"/>
          <w:pgMar w:top="1440" w:right="1152" w:bottom="634" w:left="1152" w:header="1440" w:footer="634" w:gutter="0"/>
          <w:cols w:space="720"/>
        </w:sectPr>
      </w:pPr>
      <w:r w:rsidRPr="00300410">
        <w:rPr>
          <w:sz w:val="18"/>
        </w:rPr>
        <w:t>Contractor shall have the ability to read and interpret electric schematic and one-line diagrams; analyze all safety requirements applying to installation and maintenance of electric supply overhead and underground lines; make accurate estimates of time, cost, and materials required to complete a work</w:t>
      </w:r>
      <w:r w:rsidR="00265F70">
        <w:rPr>
          <w:sz w:val="18"/>
        </w:rPr>
        <w:t xml:space="preserve"> </w:t>
      </w:r>
      <w:r w:rsidR="00265F70" w:rsidRPr="00300410">
        <w:rPr>
          <w:sz w:val="18"/>
        </w:rPr>
        <w:t>order for a project, including submitting any requests for materials for electrical projects to the Facilities Maintena</w:t>
      </w:r>
      <w:r w:rsidR="00265F70">
        <w:rPr>
          <w:sz w:val="18"/>
        </w:rPr>
        <w:t>n</w:t>
      </w:r>
      <w:r w:rsidR="00265F70" w:rsidRPr="00300410">
        <w:rPr>
          <w:sz w:val="18"/>
        </w:rPr>
        <w:t>ce Manager or designee; work with all electrical materials and equipment; perform skilled electrical work; use/operate and care for the tools and equipment used in the electrical trade; understand and follow instructions</w:t>
      </w:r>
      <w:r w:rsidR="00265F70">
        <w:rPr>
          <w:sz w:val="18"/>
        </w:rPr>
        <w:t>.</w:t>
      </w:r>
      <w:r w:rsidRPr="00300410">
        <w:rPr>
          <w:sz w:val="18"/>
        </w:rPr>
        <w:t xml:space="preserve"> </w:t>
      </w:r>
      <w:r w:rsidR="00265F70">
        <w:rPr>
          <w:sz w:val="18"/>
        </w:rPr>
        <w:t xml:space="preserve">       </w:t>
      </w:r>
    </w:p>
    <w:p w14:paraId="48189CDF" w14:textId="39FB4FE3" w:rsidR="0010456C" w:rsidRPr="00300410" w:rsidRDefault="00E37C00" w:rsidP="00265F70">
      <w:pPr>
        <w:pStyle w:val="CommentText"/>
        <w:rPr>
          <w:rFonts w:cs="Arial"/>
          <w:sz w:val="18"/>
          <w:szCs w:val="18"/>
        </w:rPr>
      </w:pPr>
      <w:r w:rsidRPr="00300410">
        <w:rPr>
          <w:sz w:val="18"/>
        </w:rPr>
        <w:t>.</w:t>
      </w:r>
      <w:r w:rsidR="00F511E8" w:rsidRPr="00300410">
        <w:rPr>
          <w:sz w:val="18"/>
        </w:rPr>
        <w:t xml:space="preserve">  </w:t>
      </w:r>
    </w:p>
    <w:p w14:paraId="7346E9A8" w14:textId="77777777" w:rsidR="0010456C" w:rsidRPr="00300410" w:rsidRDefault="00F511E8" w:rsidP="0010456C">
      <w:pPr>
        <w:pStyle w:val="CommentText"/>
        <w:ind w:left="720"/>
        <w:rPr>
          <w:sz w:val="18"/>
        </w:rPr>
      </w:pPr>
      <w:r w:rsidRPr="00300410">
        <w:rPr>
          <w:sz w:val="18"/>
        </w:rPr>
        <w:t>All materials</w:t>
      </w:r>
      <w:r w:rsidR="00B500CE" w:rsidRPr="00300410">
        <w:rPr>
          <w:sz w:val="18"/>
        </w:rPr>
        <w:t xml:space="preserve">, </w:t>
      </w:r>
      <w:r w:rsidRPr="00300410">
        <w:rPr>
          <w:sz w:val="18"/>
        </w:rPr>
        <w:t>supplies or parts needed for a project shall be purchased and provided by NDOR.</w:t>
      </w:r>
    </w:p>
    <w:p w14:paraId="027EB949" w14:textId="77777777" w:rsidR="00F511E8" w:rsidRDefault="00F511E8" w:rsidP="0010456C">
      <w:pPr>
        <w:pStyle w:val="CommentText"/>
        <w:ind w:left="720"/>
      </w:pPr>
      <w:r>
        <w:t xml:space="preserve">  </w:t>
      </w:r>
    </w:p>
    <w:p w14:paraId="5296E4AF" w14:textId="77777777" w:rsidR="00E37C00" w:rsidRPr="00306E59" w:rsidRDefault="00E37C00" w:rsidP="00E37C00">
      <w:pPr>
        <w:pStyle w:val="Level2"/>
        <w:numPr>
          <w:ilvl w:val="1"/>
          <w:numId w:val="8"/>
        </w:numPr>
        <w:rPr>
          <w:szCs w:val="18"/>
        </w:rPr>
      </w:pPr>
      <w:bookmarkStart w:id="163" w:name="_Toc441835546"/>
      <w:bookmarkStart w:id="164" w:name="_Toc461462457"/>
      <w:r w:rsidRPr="00306E59">
        <w:rPr>
          <w:szCs w:val="18"/>
        </w:rPr>
        <w:t>SCOPE OF WORK</w:t>
      </w:r>
      <w:bookmarkEnd w:id="163"/>
      <w:bookmarkEnd w:id="164"/>
    </w:p>
    <w:p w14:paraId="01CFEC24" w14:textId="77777777" w:rsidR="00E37C00" w:rsidRDefault="00E37C00" w:rsidP="00E37C00">
      <w:pPr>
        <w:pStyle w:val="Level1"/>
        <w:numPr>
          <w:ilvl w:val="0"/>
          <w:numId w:val="0"/>
        </w:numPr>
        <w:spacing w:after="0"/>
        <w:ind w:left="720"/>
        <w:jc w:val="both"/>
        <w:rPr>
          <w:b w:val="0"/>
          <w:szCs w:val="18"/>
        </w:rPr>
      </w:pPr>
      <w:bookmarkStart w:id="165" w:name="_Toc461433759"/>
      <w:bookmarkStart w:id="166" w:name="_Toc461459263"/>
      <w:bookmarkStart w:id="167" w:name="_Toc461460683"/>
      <w:bookmarkStart w:id="168" w:name="_Toc461462458"/>
      <w:r>
        <w:rPr>
          <w:b w:val="0"/>
        </w:rPr>
        <w:t xml:space="preserve">Contractor shall provide all labor, tools, insurance, required licensure, and reliable transportation to properly accomplish service, repairs and maintenance as described herein. </w:t>
      </w:r>
      <w:r w:rsidRPr="00DF499A">
        <w:rPr>
          <w:b w:val="0"/>
        </w:rPr>
        <w:t xml:space="preserve">Within the scope of licensure, the Contractor shall perform skilled electrical work in the installation, alteration, </w:t>
      </w:r>
      <w:r>
        <w:rPr>
          <w:b w:val="0"/>
        </w:rPr>
        <w:t xml:space="preserve">troubleshooting, </w:t>
      </w:r>
      <w:r w:rsidRPr="00DF499A">
        <w:rPr>
          <w:b w:val="0"/>
        </w:rPr>
        <w:t>repair, and maintenance</w:t>
      </w:r>
      <w:r>
        <w:rPr>
          <w:b w:val="0"/>
        </w:rPr>
        <w:t xml:space="preserve"> of electrical wiring systems, fixtures, circuits, pole lines, de-energized high voltage equipment, and related electrical equipment and machinery. </w:t>
      </w:r>
      <w:r w:rsidRPr="002B1E33">
        <w:rPr>
          <w:b w:val="0"/>
          <w:szCs w:val="18"/>
        </w:rPr>
        <w:t>Valid driver’s license or the ability to provide independent authorized transportation required.</w:t>
      </w:r>
      <w:r>
        <w:rPr>
          <w:b w:val="0"/>
          <w:szCs w:val="18"/>
        </w:rPr>
        <w:t xml:space="preserve"> </w:t>
      </w:r>
      <w:r w:rsidRPr="002B1E33">
        <w:rPr>
          <w:b w:val="0"/>
          <w:szCs w:val="18"/>
        </w:rPr>
        <w:t>Effective communication skills are required to perform the essential functions of the position.</w:t>
      </w:r>
      <w:bookmarkEnd w:id="165"/>
      <w:bookmarkEnd w:id="166"/>
      <w:bookmarkEnd w:id="167"/>
      <w:bookmarkEnd w:id="168"/>
    </w:p>
    <w:p w14:paraId="20A2CE0A" w14:textId="77777777" w:rsidR="00E37C00" w:rsidRDefault="00E37C00" w:rsidP="00E37C00">
      <w:pPr>
        <w:pStyle w:val="Level1"/>
        <w:numPr>
          <w:ilvl w:val="0"/>
          <w:numId w:val="0"/>
        </w:numPr>
        <w:spacing w:after="0"/>
        <w:ind w:left="720"/>
        <w:jc w:val="both"/>
        <w:rPr>
          <w:b w:val="0"/>
          <w:szCs w:val="18"/>
        </w:rPr>
      </w:pPr>
    </w:p>
    <w:p w14:paraId="20C70884" w14:textId="77777777" w:rsidR="00E37C00" w:rsidRPr="00121A6B" w:rsidRDefault="00E37C00" w:rsidP="00E37C00">
      <w:pPr>
        <w:pStyle w:val="Level1"/>
        <w:numPr>
          <w:ilvl w:val="0"/>
          <w:numId w:val="0"/>
        </w:numPr>
        <w:spacing w:after="0"/>
        <w:ind w:left="720"/>
        <w:jc w:val="both"/>
      </w:pPr>
      <w:bookmarkStart w:id="169" w:name="_Toc461433760"/>
      <w:bookmarkStart w:id="170" w:name="_Toc461459264"/>
      <w:bookmarkStart w:id="171" w:name="_Toc461460684"/>
      <w:bookmarkStart w:id="172" w:name="_Toc461462459"/>
      <w:r w:rsidRPr="00121A6B">
        <w:rPr>
          <w:szCs w:val="18"/>
        </w:rPr>
        <w:t xml:space="preserve">All work shall comply with </w:t>
      </w:r>
      <w:r>
        <w:rPr>
          <w:szCs w:val="18"/>
        </w:rPr>
        <w:t xml:space="preserve">State of </w:t>
      </w:r>
      <w:r w:rsidRPr="00121A6B">
        <w:rPr>
          <w:szCs w:val="18"/>
        </w:rPr>
        <w:t>Nebraska building laws and codes.</w:t>
      </w:r>
      <w:bookmarkEnd w:id="169"/>
      <w:bookmarkEnd w:id="170"/>
      <w:bookmarkEnd w:id="171"/>
      <w:bookmarkEnd w:id="172"/>
      <w:r w:rsidRPr="00121A6B">
        <w:rPr>
          <w:szCs w:val="18"/>
        </w:rPr>
        <w:t xml:space="preserve"> </w:t>
      </w:r>
    </w:p>
    <w:p w14:paraId="0E9E60E2" w14:textId="77777777" w:rsidR="00300410" w:rsidRDefault="00300410">
      <w:pPr>
        <w:jc w:val="left"/>
        <w:rPr>
          <w:bCs/>
          <w:sz w:val="18"/>
        </w:rPr>
      </w:pPr>
      <w:r>
        <w:rPr>
          <w:b/>
        </w:rPr>
        <w:br w:type="page"/>
      </w:r>
    </w:p>
    <w:p w14:paraId="6CF78907" w14:textId="77777777" w:rsidR="00E37C00" w:rsidRPr="00D1519C" w:rsidRDefault="00E37C00" w:rsidP="00E37C00">
      <w:pPr>
        <w:pStyle w:val="Level3"/>
        <w:numPr>
          <w:ilvl w:val="2"/>
          <w:numId w:val="8"/>
        </w:numPr>
        <w:tabs>
          <w:tab w:val="num" w:pos="1080"/>
        </w:tabs>
        <w:ind w:left="1080" w:hanging="360"/>
        <w:rPr>
          <w:u w:val="single"/>
        </w:rPr>
      </w:pPr>
      <w:r>
        <w:rPr>
          <w:b/>
          <w:u w:val="single"/>
        </w:rPr>
        <w:lastRenderedPageBreak/>
        <w:t xml:space="preserve">Scheduled Work </w:t>
      </w:r>
      <w:r w:rsidR="00F511E8">
        <w:rPr>
          <w:b/>
          <w:u w:val="single"/>
        </w:rPr>
        <w:t xml:space="preserve">Projects and </w:t>
      </w:r>
      <w:r>
        <w:rPr>
          <w:b/>
          <w:u w:val="single"/>
        </w:rPr>
        <w:t>Hours</w:t>
      </w:r>
    </w:p>
    <w:p w14:paraId="6F50C3F5" w14:textId="1A76F1FF" w:rsidR="00E37C00" w:rsidRDefault="00E37C00" w:rsidP="00E37C00">
      <w:pPr>
        <w:pStyle w:val="Level3"/>
        <w:numPr>
          <w:ilvl w:val="0"/>
          <w:numId w:val="0"/>
        </w:numPr>
        <w:tabs>
          <w:tab w:val="num" w:pos="1080"/>
        </w:tabs>
        <w:ind w:left="1080"/>
        <w:jc w:val="both"/>
      </w:pPr>
      <w:r>
        <w:t>Contractor shall perform</w:t>
      </w:r>
      <w:r w:rsidR="00F511E8">
        <w:t xml:space="preserve"> any</w:t>
      </w:r>
      <w:r>
        <w:t xml:space="preserve"> </w:t>
      </w:r>
      <w:r w:rsidR="00F511E8">
        <w:t xml:space="preserve">NDOR assigned, approved and scheduled work </w:t>
      </w:r>
      <w:r>
        <w:t>during normal business hours between 8 AM – 5 PM, Monday through Friday, excluding weekends and State Holidays</w:t>
      </w:r>
      <w:r w:rsidR="0027338D">
        <w:t>.</w:t>
      </w:r>
      <w:r>
        <w:t xml:space="preserve"> Deviation from these hours will not be permitted without prior consent of the Facility Maintenance </w:t>
      </w:r>
      <w:r w:rsidRPr="00930DD8">
        <w:t>Manager</w:t>
      </w:r>
      <w:r>
        <w:t xml:space="preserve"> or designee. </w:t>
      </w:r>
      <w:r w:rsidR="0010456C">
        <w:t xml:space="preserve">NDOR reserves the right to alter project assignments as necessary. </w:t>
      </w:r>
      <w:r w:rsidR="008E0C2A">
        <w:t xml:space="preserve">The Contractor’s hourly rate shall not begin </w:t>
      </w:r>
      <w:r w:rsidR="002223AB">
        <w:t xml:space="preserve">until </w:t>
      </w:r>
      <w:r w:rsidR="008E0C2A">
        <w:t>the Contractor is on-site at an NDOR location</w:t>
      </w:r>
      <w:r w:rsidR="00B500CE">
        <w:t xml:space="preserve">.  </w:t>
      </w:r>
    </w:p>
    <w:p w14:paraId="087A75EF" w14:textId="77777777" w:rsidR="0010456C" w:rsidRDefault="0010456C" w:rsidP="00E37C00">
      <w:pPr>
        <w:pStyle w:val="Level3"/>
        <w:numPr>
          <w:ilvl w:val="0"/>
          <w:numId w:val="0"/>
        </w:numPr>
        <w:tabs>
          <w:tab w:val="num" w:pos="1080"/>
        </w:tabs>
        <w:ind w:left="1080"/>
        <w:jc w:val="both"/>
        <w:rPr>
          <w:szCs w:val="18"/>
        </w:rPr>
      </w:pPr>
    </w:p>
    <w:p w14:paraId="5D0B02E7" w14:textId="77777777" w:rsidR="0010456C" w:rsidRPr="0010456C" w:rsidRDefault="0010456C" w:rsidP="0010456C">
      <w:pPr>
        <w:pStyle w:val="Level3"/>
        <w:numPr>
          <w:ilvl w:val="2"/>
          <w:numId w:val="8"/>
        </w:numPr>
        <w:tabs>
          <w:tab w:val="num" w:pos="1080"/>
        </w:tabs>
        <w:ind w:left="1080" w:hanging="360"/>
        <w:rPr>
          <w:u w:val="single"/>
        </w:rPr>
      </w:pPr>
      <w:r>
        <w:rPr>
          <w:b/>
          <w:u w:val="single"/>
        </w:rPr>
        <w:t xml:space="preserve">Scheduled After-Hour Work </w:t>
      </w:r>
    </w:p>
    <w:p w14:paraId="0A7B30C9" w14:textId="202BB783" w:rsidR="0010456C" w:rsidRDefault="0010456C" w:rsidP="0010456C">
      <w:pPr>
        <w:pStyle w:val="Level3"/>
        <w:numPr>
          <w:ilvl w:val="0"/>
          <w:numId w:val="0"/>
        </w:numPr>
        <w:tabs>
          <w:tab w:val="num" w:pos="2790"/>
        </w:tabs>
        <w:ind w:left="1080"/>
        <w:jc w:val="both"/>
      </w:pPr>
      <w:r w:rsidRPr="00B23FB2">
        <w:rPr>
          <w:szCs w:val="20"/>
        </w:rPr>
        <w:t>On an as-needed basis, Contractor</w:t>
      </w:r>
      <w:r w:rsidRPr="00B23FB2">
        <w:rPr>
          <w:rFonts w:cs="Arial"/>
          <w:szCs w:val="20"/>
        </w:rPr>
        <w:t xml:space="preserve"> </w:t>
      </w:r>
      <w:r>
        <w:rPr>
          <w:rFonts w:cs="Arial"/>
          <w:szCs w:val="20"/>
        </w:rPr>
        <w:t>may be required to provide</w:t>
      </w:r>
      <w:r w:rsidRPr="00B23FB2">
        <w:rPr>
          <w:rFonts w:cs="Arial"/>
          <w:szCs w:val="20"/>
        </w:rPr>
        <w:t xml:space="preserve"> </w:t>
      </w:r>
      <w:r>
        <w:rPr>
          <w:rFonts w:cs="Arial"/>
          <w:szCs w:val="20"/>
        </w:rPr>
        <w:t xml:space="preserve">scheduled </w:t>
      </w:r>
      <w:r>
        <w:rPr>
          <w:szCs w:val="20"/>
        </w:rPr>
        <w:t>after-hour</w:t>
      </w:r>
      <w:r w:rsidRPr="00B23FB2">
        <w:rPr>
          <w:szCs w:val="20"/>
        </w:rPr>
        <w:t xml:space="preserve"> services</w:t>
      </w:r>
      <w:r>
        <w:rPr>
          <w:szCs w:val="20"/>
        </w:rPr>
        <w:t xml:space="preserve"> between the hours of 5:01 PM – 7:59 AM, Monday through Friday</w:t>
      </w:r>
      <w:r w:rsidR="009B28DB">
        <w:rPr>
          <w:szCs w:val="20"/>
        </w:rPr>
        <w:t xml:space="preserve">, and 8:00 AM </w:t>
      </w:r>
      <w:r w:rsidR="00E527DD">
        <w:rPr>
          <w:szCs w:val="20"/>
        </w:rPr>
        <w:t>Saturday – 7:59 AM Monday</w:t>
      </w:r>
      <w:r>
        <w:rPr>
          <w:szCs w:val="20"/>
        </w:rPr>
        <w:t>.</w:t>
      </w:r>
      <w:r w:rsidRPr="00B23FB2">
        <w:rPr>
          <w:rFonts w:cs="Arial"/>
          <w:szCs w:val="20"/>
        </w:rPr>
        <w:t xml:space="preserve">  Notice shall be issued by the </w:t>
      </w:r>
      <w:r w:rsidRPr="00B23FB2">
        <w:rPr>
          <w:szCs w:val="20"/>
        </w:rPr>
        <w:t xml:space="preserve">Facility </w:t>
      </w:r>
      <w:r>
        <w:rPr>
          <w:szCs w:val="20"/>
        </w:rPr>
        <w:t xml:space="preserve">Maintenance Manager or designee.  </w:t>
      </w:r>
      <w:r>
        <w:t>The Contractor’s hourly rate shall not begin until the Contractor is on-site at the scheduled NDOR location.</w:t>
      </w:r>
    </w:p>
    <w:p w14:paraId="330B52D5" w14:textId="77777777" w:rsidR="0010456C" w:rsidRDefault="0010456C" w:rsidP="0010456C">
      <w:pPr>
        <w:pStyle w:val="Level3"/>
        <w:numPr>
          <w:ilvl w:val="0"/>
          <w:numId w:val="0"/>
        </w:numPr>
        <w:tabs>
          <w:tab w:val="num" w:pos="2790"/>
        </w:tabs>
        <w:ind w:left="1080"/>
        <w:jc w:val="both"/>
      </w:pPr>
    </w:p>
    <w:p w14:paraId="5475779D" w14:textId="77777777" w:rsidR="0010456C" w:rsidRPr="002B1E33" w:rsidRDefault="0010456C" w:rsidP="0010456C">
      <w:pPr>
        <w:pStyle w:val="Level3"/>
        <w:numPr>
          <w:ilvl w:val="2"/>
          <w:numId w:val="8"/>
        </w:numPr>
        <w:tabs>
          <w:tab w:val="num" w:pos="1080"/>
        </w:tabs>
        <w:ind w:left="1080" w:hanging="360"/>
        <w:rPr>
          <w:u w:val="single"/>
        </w:rPr>
      </w:pPr>
      <w:r>
        <w:rPr>
          <w:b/>
          <w:u w:val="single"/>
        </w:rPr>
        <w:t>Emergency Services</w:t>
      </w:r>
    </w:p>
    <w:p w14:paraId="397AB1C1" w14:textId="720F6008" w:rsidR="0010456C" w:rsidRPr="0010456C" w:rsidRDefault="0010456C" w:rsidP="0010456C">
      <w:pPr>
        <w:pStyle w:val="Level3"/>
        <w:numPr>
          <w:ilvl w:val="0"/>
          <w:numId w:val="0"/>
        </w:numPr>
        <w:tabs>
          <w:tab w:val="num" w:pos="2790"/>
        </w:tabs>
        <w:ind w:left="1080"/>
        <w:jc w:val="both"/>
        <w:rPr>
          <w:i/>
        </w:rPr>
      </w:pPr>
      <w:r>
        <w:t xml:space="preserve">On an as-needed basis, Contractor may be required to provide emergency services during normal work hours, after-hours, weekends and holidays, including on-site services, involving an immediate hazard to persons and/or property. </w:t>
      </w:r>
      <w:r w:rsidRPr="00B23FB2">
        <w:rPr>
          <w:rFonts w:cs="Arial"/>
          <w:szCs w:val="20"/>
        </w:rPr>
        <w:t xml:space="preserve">Notice shall be issued by the </w:t>
      </w:r>
      <w:r w:rsidRPr="00B23FB2">
        <w:rPr>
          <w:szCs w:val="20"/>
        </w:rPr>
        <w:t>Facility Maintenance Manager</w:t>
      </w:r>
      <w:r>
        <w:rPr>
          <w:szCs w:val="20"/>
        </w:rPr>
        <w:t xml:space="preserve"> or designee</w:t>
      </w:r>
      <w:r w:rsidRPr="00B23FB2">
        <w:rPr>
          <w:szCs w:val="20"/>
        </w:rPr>
        <w:t>.</w:t>
      </w:r>
      <w:r w:rsidRPr="00B23FB2">
        <w:rPr>
          <w:rFonts w:cs="Arial"/>
          <w:szCs w:val="20"/>
        </w:rPr>
        <w:t xml:space="preserve"> </w:t>
      </w:r>
      <w:r>
        <w:rPr>
          <w:szCs w:val="18"/>
        </w:rPr>
        <w:t xml:space="preserve">Contractor must be able to report to work within 45 minutes under normal driving conditions after receipt of notice for emergency services. </w:t>
      </w:r>
      <w:r>
        <w:t>The Contractor’s hourly rate shall not begin un</w:t>
      </w:r>
      <w:r w:rsidR="00DA780D">
        <w:t>ti</w:t>
      </w:r>
      <w:r>
        <w:t>l the Contractor is on-site at the requested NDOR location.</w:t>
      </w:r>
    </w:p>
    <w:p w14:paraId="33020C49" w14:textId="77777777" w:rsidR="0010456C" w:rsidRDefault="0010456C" w:rsidP="0010456C">
      <w:pPr>
        <w:pStyle w:val="Level3"/>
        <w:numPr>
          <w:ilvl w:val="0"/>
          <w:numId w:val="0"/>
        </w:numPr>
        <w:tabs>
          <w:tab w:val="num" w:pos="2790"/>
        </w:tabs>
        <w:ind w:left="1080"/>
        <w:jc w:val="both"/>
      </w:pPr>
    </w:p>
    <w:p w14:paraId="709E17D2" w14:textId="77777777" w:rsidR="0010456C" w:rsidRPr="0010456C" w:rsidRDefault="0010456C" w:rsidP="0010456C">
      <w:pPr>
        <w:pStyle w:val="Level3"/>
        <w:numPr>
          <w:ilvl w:val="0"/>
          <w:numId w:val="0"/>
        </w:numPr>
        <w:tabs>
          <w:tab w:val="num" w:pos="2790"/>
        </w:tabs>
        <w:ind w:left="1080"/>
        <w:jc w:val="both"/>
        <w:rPr>
          <w:b/>
          <w:i/>
        </w:rPr>
      </w:pPr>
      <w:r w:rsidRPr="00300410">
        <w:rPr>
          <w:b/>
          <w:i/>
        </w:rPr>
        <w:t xml:space="preserve">NDOR shall </w:t>
      </w:r>
      <w:r w:rsidR="00300410" w:rsidRPr="00300410">
        <w:rPr>
          <w:b/>
          <w:i/>
        </w:rPr>
        <w:t xml:space="preserve">have the final say in what </w:t>
      </w:r>
      <w:r w:rsidRPr="00300410">
        <w:rPr>
          <w:b/>
          <w:i/>
        </w:rPr>
        <w:t>constitutes an emergency</w:t>
      </w:r>
      <w:r w:rsidR="00300410">
        <w:rPr>
          <w:b/>
          <w:i/>
        </w:rPr>
        <w:t xml:space="preserve"> and requires </w:t>
      </w:r>
      <w:r w:rsidR="00E4255A">
        <w:rPr>
          <w:b/>
          <w:i/>
        </w:rPr>
        <w:t xml:space="preserve">immediate </w:t>
      </w:r>
      <w:r w:rsidR="00300410">
        <w:rPr>
          <w:b/>
          <w:i/>
        </w:rPr>
        <w:t>Contractor assistance</w:t>
      </w:r>
      <w:r w:rsidR="00E4255A">
        <w:rPr>
          <w:b/>
          <w:i/>
        </w:rPr>
        <w:t xml:space="preserve"> at the Contractor’s established hourly Emergency Services rate</w:t>
      </w:r>
      <w:r w:rsidRPr="00300410">
        <w:rPr>
          <w:b/>
          <w:i/>
        </w:rPr>
        <w:t>.</w:t>
      </w:r>
    </w:p>
    <w:p w14:paraId="7C04C22E" w14:textId="77777777" w:rsidR="00E4255A" w:rsidRDefault="00E4255A" w:rsidP="00E37C00">
      <w:pPr>
        <w:pStyle w:val="Level3"/>
        <w:numPr>
          <w:ilvl w:val="0"/>
          <w:numId w:val="0"/>
        </w:numPr>
        <w:tabs>
          <w:tab w:val="num" w:pos="1080"/>
        </w:tabs>
        <w:ind w:left="1080"/>
        <w:jc w:val="both"/>
        <w:rPr>
          <w:szCs w:val="18"/>
        </w:rPr>
      </w:pPr>
    </w:p>
    <w:p w14:paraId="5D9A5851" w14:textId="77777777" w:rsidR="0010456C" w:rsidRPr="002B1E33" w:rsidRDefault="0010456C" w:rsidP="0010456C">
      <w:pPr>
        <w:pStyle w:val="Level3"/>
        <w:numPr>
          <w:ilvl w:val="2"/>
          <w:numId w:val="8"/>
        </w:numPr>
        <w:tabs>
          <w:tab w:val="num" w:pos="1080"/>
        </w:tabs>
        <w:ind w:left="1080" w:hanging="360"/>
      </w:pPr>
      <w:r>
        <w:rPr>
          <w:b/>
          <w:u w:val="single"/>
        </w:rPr>
        <w:t>Licensing &amp; Permits</w:t>
      </w:r>
    </w:p>
    <w:p w14:paraId="053B1424" w14:textId="77777777" w:rsidR="0010456C" w:rsidRDefault="0010456C" w:rsidP="00E37C00">
      <w:pPr>
        <w:pStyle w:val="Level3"/>
        <w:numPr>
          <w:ilvl w:val="0"/>
          <w:numId w:val="0"/>
        </w:numPr>
        <w:tabs>
          <w:tab w:val="num" w:pos="1080"/>
        </w:tabs>
        <w:ind w:left="1080"/>
        <w:jc w:val="both"/>
        <w:rPr>
          <w:rFonts w:cs="Arial"/>
          <w:szCs w:val="18"/>
        </w:rPr>
      </w:pPr>
      <w:r w:rsidRPr="00B12845">
        <w:rPr>
          <w:rFonts w:cs="Arial"/>
          <w:szCs w:val="18"/>
        </w:rPr>
        <w:t>Per the Nebraska State Electrical Act Neb. Rev. Statutes 81-2101-81-2143, a current Electrical Contractor</w:t>
      </w:r>
      <w:r w:rsidRPr="002B1E33">
        <w:rPr>
          <w:rFonts w:cs="Arial"/>
          <w:szCs w:val="18"/>
        </w:rPr>
        <w:t xml:space="preserve"> license is required to obtain electrical permits, and a current Journeyman Electrical license is</w:t>
      </w:r>
      <w:r>
        <w:rPr>
          <w:rFonts w:cs="Arial"/>
          <w:szCs w:val="18"/>
        </w:rPr>
        <w:t xml:space="preserve"> </w:t>
      </w:r>
      <w:r w:rsidRPr="002B1E33">
        <w:rPr>
          <w:rFonts w:cs="Arial"/>
          <w:szCs w:val="18"/>
        </w:rPr>
        <w:t>required to perform electrical installation</w:t>
      </w:r>
      <w:r>
        <w:rPr>
          <w:rFonts w:cs="Arial"/>
          <w:szCs w:val="18"/>
        </w:rPr>
        <w:t>. Contractor shall be required</w:t>
      </w:r>
      <w:r w:rsidRPr="00572146">
        <w:rPr>
          <w:rFonts w:cs="Arial"/>
          <w:szCs w:val="18"/>
        </w:rPr>
        <w:t xml:space="preserve"> to </w:t>
      </w:r>
      <w:r>
        <w:rPr>
          <w:rFonts w:cs="Arial"/>
          <w:szCs w:val="18"/>
        </w:rPr>
        <w:t>provide</w:t>
      </w:r>
      <w:r w:rsidRPr="00572146">
        <w:rPr>
          <w:rFonts w:cs="Arial"/>
          <w:szCs w:val="18"/>
        </w:rPr>
        <w:t xml:space="preserve"> a licensed</w:t>
      </w:r>
      <w:r>
        <w:rPr>
          <w:rFonts w:cs="Arial"/>
          <w:szCs w:val="18"/>
        </w:rPr>
        <w:t xml:space="preserve"> </w:t>
      </w:r>
      <w:r w:rsidRPr="00572146">
        <w:rPr>
          <w:rFonts w:cs="Arial"/>
          <w:szCs w:val="18"/>
        </w:rPr>
        <w:t>electrician at t</w:t>
      </w:r>
      <w:r>
        <w:rPr>
          <w:rFonts w:cs="Arial"/>
          <w:szCs w:val="18"/>
        </w:rPr>
        <w:t>he Journeyman Electrician level and at the Electrical Contractor level; both shall</w:t>
      </w:r>
      <w:r w:rsidRPr="00572146">
        <w:rPr>
          <w:rFonts w:cs="Arial"/>
          <w:szCs w:val="18"/>
        </w:rPr>
        <w:t xml:space="preserve"> perform</w:t>
      </w:r>
      <w:r>
        <w:rPr>
          <w:rFonts w:cs="Arial"/>
          <w:szCs w:val="18"/>
        </w:rPr>
        <w:t xml:space="preserve"> </w:t>
      </w:r>
      <w:r w:rsidRPr="00572146">
        <w:rPr>
          <w:rFonts w:cs="Arial"/>
          <w:szCs w:val="18"/>
        </w:rPr>
        <w:t>work within</w:t>
      </w:r>
      <w:r>
        <w:rPr>
          <w:rFonts w:cs="Arial"/>
          <w:szCs w:val="18"/>
        </w:rPr>
        <w:t xml:space="preserve"> </w:t>
      </w:r>
      <w:r w:rsidRPr="00572146">
        <w:rPr>
          <w:rFonts w:cs="Arial"/>
          <w:szCs w:val="18"/>
        </w:rPr>
        <w:t xml:space="preserve">the </w:t>
      </w:r>
      <w:r w:rsidRPr="00121A6B">
        <w:rPr>
          <w:rFonts w:cs="Arial"/>
          <w:szCs w:val="18"/>
        </w:rPr>
        <w:t xml:space="preserve">scope of licensure. </w:t>
      </w:r>
      <w:r>
        <w:rPr>
          <w:rFonts w:cs="Arial"/>
          <w:szCs w:val="18"/>
        </w:rPr>
        <w:t xml:space="preserve">A Registered Apprentice Electrician may be allowed to work, as necessary, under the rules of the Nebraska State Electrical Act. </w:t>
      </w:r>
      <w:r w:rsidRPr="00121A6B">
        <w:rPr>
          <w:rFonts w:cs="Arial"/>
          <w:szCs w:val="18"/>
        </w:rPr>
        <w:t>Contractor</w:t>
      </w:r>
      <w:r>
        <w:rPr>
          <w:rFonts w:cs="Arial"/>
          <w:szCs w:val="18"/>
        </w:rPr>
        <w:t xml:space="preserve"> shall obtain any and all electrical permits required by the State Electrical Inspector prior to beginning any work that requires an electrical permit.</w:t>
      </w:r>
    </w:p>
    <w:p w14:paraId="46804E18" w14:textId="77777777" w:rsidR="0010456C" w:rsidRDefault="0010456C" w:rsidP="00E37C00">
      <w:pPr>
        <w:pStyle w:val="Level3"/>
        <w:numPr>
          <w:ilvl w:val="0"/>
          <w:numId w:val="0"/>
        </w:numPr>
        <w:tabs>
          <w:tab w:val="num" w:pos="1080"/>
        </w:tabs>
        <w:ind w:left="1080"/>
        <w:jc w:val="both"/>
        <w:rPr>
          <w:rFonts w:cs="Arial"/>
          <w:szCs w:val="18"/>
        </w:rPr>
      </w:pPr>
    </w:p>
    <w:p w14:paraId="4340BE38" w14:textId="77777777" w:rsidR="0010456C" w:rsidRDefault="0010456C" w:rsidP="00E37C00">
      <w:pPr>
        <w:pStyle w:val="Level3"/>
        <w:numPr>
          <w:ilvl w:val="0"/>
          <w:numId w:val="0"/>
        </w:numPr>
        <w:tabs>
          <w:tab w:val="num" w:pos="1080"/>
        </w:tabs>
        <w:ind w:left="1080"/>
        <w:jc w:val="both"/>
        <w:rPr>
          <w:rFonts w:cs="Arial"/>
          <w:b/>
          <w:i/>
          <w:szCs w:val="18"/>
        </w:rPr>
      </w:pPr>
      <w:r w:rsidRPr="00725043">
        <w:rPr>
          <w:rFonts w:cs="Arial"/>
          <w:b/>
          <w:i/>
          <w:szCs w:val="18"/>
        </w:rPr>
        <w:t>Copies of licenses and applicable certifications</w:t>
      </w:r>
      <w:r>
        <w:rPr>
          <w:rFonts w:cs="Arial"/>
          <w:b/>
          <w:i/>
          <w:szCs w:val="18"/>
        </w:rPr>
        <w:t xml:space="preserve"> should</w:t>
      </w:r>
      <w:r w:rsidRPr="00725043">
        <w:rPr>
          <w:rFonts w:cs="Arial"/>
          <w:b/>
          <w:i/>
          <w:szCs w:val="18"/>
        </w:rPr>
        <w:t xml:space="preserve"> be included with the bid response.</w:t>
      </w:r>
      <w:r>
        <w:rPr>
          <w:rFonts w:cs="Arial"/>
          <w:b/>
          <w:i/>
          <w:szCs w:val="18"/>
        </w:rPr>
        <w:t xml:space="preserve"> If licenses and certifications are not included in a Bidder’s response, the Bidder shall supply them to the NDOR within five (5) days, of a written request.</w:t>
      </w:r>
    </w:p>
    <w:p w14:paraId="25CE3978" w14:textId="77777777" w:rsidR="0010456C" w:rsidRDefault="0010456C" w:rsidP="00E37C00">
      <w:pPr>
        <w:pStyle w:val="Level3"/>
        <w:numPr>
          <w:ilvl w:val="0"/>
          <w:numId w:val="0"/>
        </w:numPr>
        <w:tabs>
          <w:tab w:val="num" w:pos="1080"/>
        </w:tabs>
        <w:ind w:left="1080"/>
        <w:jc w:val="both"/>
        <w:rPr>
          <w:rFonts w:cs="Arial"/>
          <w:b/>
          <w:i/>
          <w:szCs w:val="18"/>
        </w:rPr>
      </w:pPr>
    </w:p>
    <w:p w14:paraId="737F833D" w14:textId="77777777" w:rsidR="0010456C" w:rsidRPr="00AB1DD5" w:rsidRDefault="0010456C" w:rsidP="0010456C">
      <w:pPr>
        <w:pStyle w:val="Level3"/>
        <w:numPr>
          <w:ilvl w:val="2"/>
          <w:numId w:val="8"/>
        </w:numPr>
        <w:tabs>
          <w:tab w:val="num" w:pos="1080"/>
        </w:tabs>
        <w:ind w:left="1080" w:hanging="360"/>
      </w:pPr>
      <w:r>
        <w:rPr>
          <w:b/>
          <w:u w:val="single"/>
        </w:rPr>
        <w:t>General Requirements</w:t>
      </w:r>
    </w:p>
    <w:p w14:paraId="7DDAA268" w14:textId="705C6459" w:rsidR="0010456C" w:rsidRDefault="0010456C" w:rsidP="00E37C00">
      <w:pPr>
        <w:pStyle w:val="Level3"/>
        <w:numPr>
          <w:ilvl w:val="0"/>
          <w:numId w:val="0"/>
        </w:numPr>
        <w:tabs>
          <w:tab w:val="num" w:pos="1080"/>
        </w:tabs>
        <w:ind w:left="1080"/>
        <w:jc w:val="both"/>
      </w:pPr>
      <w:r w:rsidRPr="003A66B3">
        <w:t>Contractor shall work closely with NDOR staff and all work shall be performed under appropriate business practices. Contractor shall be responsible for obtaining any electrical permits required for assigned projects and provide a copy of the permit application prior to beginning work and a copy of the completed electrical permit to the NDOR after.  All questions regarding work to be performed shall be directed to the Facility Maintenance Manager</w:t>
      </w:r>
      <w:r>
        <w:t xml:space="preserve"> or designee. Contractor shall submit any requests for materials, supplies and parts required for a project to the NDOR Facility Maintena</w:t>
      </w:r>
      <w:r w:rsidR="002A13A8">
        <w:t>n</w:t>
      </w:r>
      <w:r>
        <w:t>ce Manager.  All materials or supplies or parts needed for a project shall be purchased and provided by NDOR.</w:t>
      </w:r>
    </w:p>
    <w:p w14:paraId="47957BAC" w14:textId="77777777" w:rsidR="0010456C" w:rsidRDefault="0010456C" w:rsidP="00E37C00">
      <w:pPr>
        <w:pStyle w:val="Level3"/>
        <w:numPr>
          <w:ilvl w:val="0"/>
          <w:numId w:val="0"/>
        </w:numPr>
        <w:tabs>
          <w:tab w:val="num" w:pos="1080"/>
        </w:tabs>
        <w:ind w:left="1080"/>
        <w:jc w:val="both"/>
      </w:pPr>
    </w:p>
    <w:p w14:paraId="4CB6541E" w14:textId="77777777" w:rsidR="0010456C" w:rsidRDefault="0010456C" w:rsidP="009B28DB">
      <w:pPr>
        <w:pStyle w:val="Level3"/>
        <w:numPr>
          <w:ilvl w:val="0"/>
          <w:numId w:val="0"/>
        </w:numPr>
        <w:tabs>
          <w:tab w:val="num" w:pos="1080"/>
        </w:tabs>
        <w:spacing w:after="120"/>
        <w:ind w:left="1080"/>
        <w:jc w:val="both"/>
      </w:pPr>
      <w:r>
        <w:t>Contractor shall be capable of performing the following:</w:t>
      </w:r>
    </w:p>
    <w:p w14:paraId="09C5EC8D"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Follow electrical codes.</w:t>
      </w:r>
    </w:p>
    <w:p w14:paraId="0910950C"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 xml:space="preserve">Safely move, drag, lift, load and unload various materials and supplies with or without assistance up to fifty (50) pounds.  </w:t>
      </w:r>
    </w:p>
    <w:p w14:paraId="5C32AD32"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Lay, assemble, install, test and maintain complex conduit, raceway, lighting circuits and wiring systems.</w:t>
      </w:r>
    </w:p>
    <w:p w14:paraId="1F2B4E14" w14:textId="77777777" w:rsidR="0010456C" w:rsidRP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10456C">
        <w:rPr>
          <w:sz w:val="18"/>
        </w:rPr>
        <w:t>Repair and/or replace electrical fixtures, and apparatus such as switches, outlets, light fixtures, lamps,</w:t>
      </w:r>
      <w:r w:rsidRPr="00D73B06">
        <w:rPr>
          <w:sz w:val="18"/>
        </w:rPr>
        <w:t xml:space="preserve"> ballasts, exhaust and circulation fans, pull boxes, junction boxes, switch panels, and bus bars, as well as test circuits for co</w:t>
      </w:r>
      <w:r>
        <w:rPr>
          <w:sz w:val="18"/>
        </w:rPr>
        <w:t>ntinuity and proper connections.</w:t>
      </w:r>
    </w:p>
    <w:p w14:paraId="5B5F12DB"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Install new lighting circuits, fixtures and outlets.</w:t>
      </w:r>
    </w:p>
    <w:p w14:paraId="6963413C"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Move fire alarm devices.</w:t>
      </w:r>
    </w:p>
    <w:p w14:paraId="1FCA874C"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Load test circuits.</w:t>
      </w:r>
    </w:p>
    <w:p w14:paraId="37B522AF"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Perform preventative maintenance on power panels and distribution systems.</w:t>
      </w:r>
    </w:p>
    <w:p w14:paraId="3B0076A1"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Perform thermal imaging of panels, motors, bearings, controllers, and circuits.</w:t>
      </w:r>
    </w:p>
    <w:p w14:paraId="1BD3DD46"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Install, repair and/or replace power panels and breakers, and install new power panels.</w:t>
      </w:r>
    </w:p>
    <w:p w14:paraId="29DC97A7"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Maintain electrical distribution systems.</w:t>
      </w:r>
    </w:p>
    <w:p w14:paraId="0EB2B79D"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lastRenderedPageBreak/>
        <w:t>Remove abandoned electrical systems.</w:t>
      </w:r>
    </w:p>
    <w:p w14:paraId="793AC29F"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Move, connect, and disconnect electrical systems on cubical panels.</w:t>
      </w:r>
    </w:p>
    <w:p w14:paraId="5E493DA1"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Run and maintain power for door operators, air curtains, and keypad systems.</w:t>
      </w:r>
    </w:p>
    <w:p w14:paraId="3ACE2AAC"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Install and maintain electrical systems under flooring and carpet.</w:t>
      </w:r>
    </w:p>
    <w:p w14:paraId="1247D284"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Install, calibrate, repair and maintain electric power system relays and meters.</w:t>
      </w:r>
    </w:p>
    <w:p w14:paraId="6863D71C"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Install, repair and maintain high voltage fuses, link boxes, cutouts and transformer connections; operate the main transformer bank switch gears and emergency generator.</w:t>
      </w:r>
    </w:p>
    <w:p w14:paraId="5940401C"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Install, repair and maintain electrical motors and generators, seats, and replace brushes, clean and oil motors, and do other general electrical and limited mechanical work in repairing and replacing parts.</w:t>
      </w:r>
    </w:p>
    <w:p w14:paraId="10E86471" w14:textId="77777777" w:rsidR="0010456C"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Install and perform electrical repairs on specialized electrical equipment such as refrigeration units, HVAC systems, water heaters, and other similar equipment.</w:t>
      </w:r>
    </w:p>
    <w:p w14:paraId="3E61F69A" w14:textId="77777777" w:rsidR="0010456C" w:rsidRPr="00D73B06"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sz w:val="18"/>
        </w:rPr>
        <w:t>P</w:t>
      </w:r>
      <w:r w:rsidRPr="00D73B06">
        <w:rPr>
          <w:rFonts w:cs="Arial"/>
          <w:sz w:val="18"/>
          <w:szCs w:val="24"/>
        </w:rPr>
        <w:t>erform preventative maintenance inspections of electrical equipment and sy</w:t>
      </w:r>
      <w:r>
        <w:rPr>
          <w:rFonts w:cs="Arial"/>
          <w:sz w:val="18"/>
          <w:szCs w:val="24"/>
        </w:rPr>
        <w:t>stems, and initiates project work requirements, to be provided to the Facility Maintenance Manager or designee for review and approval,</w:t>
      </w:r>
      <w:r w:rsidRPr="00D73B06">
        <w:rPr>
          <w:rFonts w:cs="Arial"/>
          <w:sz w:val="18"/>
          <w:szCs w:val="24"/>
        </w:rPr>
        <w:t xml:space="preserve"> to prevent breakdowns and to correct deficiencies.</w:t>
      </w:r>
    </w:p>
    <w:p w14:paraId="4F3E4A96" w14:textId="77777777" w:rsidR="0010456C" w:rsidRPr="00D73B06" w:rsidRDefault="0010456C" w:rsidP="0010456C">
      <w:pPr>
        <w:pStyle w:val="ListParagraph"/>
        <w:numPr>
          <w:ilvl w:val="0"/>
          <w:numId w:val="21"/>
        </w:numPr>
        <w:tabs>
          <w:tab w:val="num" w:pos="1080"/>
        </w:tabs>
        <w:autoSpaceDE w:val="0"/>
        <w:autoSpaceDN w:val="0"/>
        <w:adjustRightInd w:val="0"/>
        <w:spacing w:after="54"/>
        <w:ind w:left="1440"/>
        <w:rPr>
          <w:sz w:val="18"/>
        </w:rPr>
      </w:pPr>
      <w:r w:rsidRPr="00D73B06">
        <w:rPr>
          <w:rFonts w:cs="Arial"/>
          <w:sz w:val="18"/>
          <w:szCs w:val="24"/>
        </w:rPr>
        <w:t>Determines procedures, equipment, and line composition for installing, constructing, repairing, and servicing electric power systems.</w:t>
      </w:r>
    </w:p>
    <w:p w14:paraId="23C031C3" w14:textId="77777777" w:rsidR="0010456C" w:rsidRPr="00A966D4" w:rsidRDefault="0010456C" w:rsidP="0010456C">
      <w:pPr>
        <w:pStyle w:val="ListParagraph"/>
        <w:numPr>
          <w:ilvl w:val="0"/>
          <w:numId w:val="21"/>
        </w:numPr>
        <w:tabs>
          <w:tab w:val="num" w:pos="1080"/>
        </w:tabs>
        <w:autoSpaceDE w:val="0"/>
        <w:autoSpaceDN w:val="0"/>
        <w:adjustRightInd w:val="0"/>
        <w:spacing w:after="54"/>
        <w:ind w:left="1440"/>
        <w:rPr>
          <w:sz w:val="18"/>
        </w:rPr>
      </w:pPr>
      <w:r>
        <w:rPr>
          <w:rFonts w:cs="Arial"/>
          <w:sz w:val="18"/>
          <w:szCs w:val="24"/>
        </w:rPr>
        <w:t>Keep all personal tools and equipment used in the electrical trade c</w:t>
      </w:r>
      <w:r w:rsidRPr="00D73B06">
        <w:rPr>
          <w:rFonts w:cs="Arial"/>
          <w:sz w:val="18"/>
          <w:szCs w:val="24"/>
        </w:rPr>
        <w:t xml:space="preserve">lean, </w:t>
      </w:r>
      <w:r>
        <w:rPr>
          <w:rFonts w:cs="Arial"/>
          <w:sz w:val="18"/>
          <w:szCs w:val="24"/>
        </w:rPr>
        <w:t xml:space="preserve">in good </w:t>
      </w:r>
      <w:r w:rsidRPr="00D73B06">
        <w:rPr>
          <w:rFonts w:cs="Arial"/>
          <w:sz w:val="18"/>
          <w:szCs w:val="24"/>
        </w:rPr>
        <w:t>repair, and</w:t>
      </w:r>
      <w:r>
        <w:rPr>
          <w:rFonts w:cs="Arial"/>
          <w:sz w:val="18"/>
          <w:szCs w:val="24"/>
        </w:rPr>
        <w:t xml:space="preserve"> properly</w:t>
      </w:r>
      <w:r w:rsidRPr="00D73B06">
        <w:rPr>
          <w:rFonts w:cs="Arial"/>
          <w:sz w:val="18"/>
          <w:szCs w:val="24"/>
        </w:rPr>
        <w:t xml:space="preserve"> maintain</w:t>
      </w:r>
      <w:r>
        <w:rPr>
          <w:rFonts w:cs="Arial"/>
          <w:sz w:val="18"/>
          <w:szCs w:val="24"/>
        </w:rPr>
        <w:t>ed.</w:t>
      </w:r>
    </w:p>
    <w:p w14:paraId="1F41D471" w14:textId="77777777" w:rsidR="00A966D4" w:rsidRPr="00A966D4" w:rsidRDefault="00A966D4" w:rsidP="0010456C">
      <w:pPr>
        <w:pStyle w:val="ListParagraph"/>
        <w:numPr>
          <w:ilvl w:val="0"/>
          <w:numId w:val="21"/>
        </w:numPr>
        <w:tabs>
          <w:tab w:val="num" w:pos="1080"/>
        </w:tabs>
        <w:autoSpaceDE w:val="0"/>
        <w:autoSpaceDN w:val="0"/>
        <w:adjustRightInd w:val="0"/>
        <w:spacing w:after="54"/>
        <w:ind w:left="1440"/>
        <w:rPr>
          <w:sz w:val="14"/>
        </w:rPr>
      </w:pPr>
      <w:r w:rsidRPr="00A966D4">
        <w:rPr>
          <w:sz w:val="18"/>
        </w:rPr>
        <w:t>Any discarded materials from projects shall remain property of the NDOR and will be disposed of by NDOR as required.</w:t>
      </w:r>
    </w:p>
    <w:p w14:paraId="3B7FBB48" w14:textId="77777777" w:rsidR="0010456C" w:rsidRPr="00A966D4" w:rsidRDefault="0010456C" w:rsidP="00A966D4">
      <w:pPr>
        <w:pStyle w:val="ListParagraph"/>
        <w:numPr>
          <w:ilvl w:val="0"/>
          <w:numId w:val="21"/>
        </w:numPr>
        <w:tabs>
          <w:tab w:val="num" w:pos="1080"/>
        </w:tabs>
        <w:autoSpaceDE w:val="0"/>
        <w:autoSpaceDN w:val="0"/>
        <w:adjustRightInd w:val="0"/>
        <w:spacing w:after="54"/>
        <w:ind w:left="1440"/>
        <w:rPr>
          <w:sz w:val="10"/>
        </w:rPr>
      </w:pPr>
      <w:r w:rsidRPr="00A966D4">
        <w:rPr>
          <w:rFonts w:cs="Arial"/>
          <w:sz w:val="18"/>
        </w:rPr>
        <w:t>Provide daily updates to the on-site NDOR designee</w:t>
      </w:r>
      <w:r w:rsidR="00A966D4" w:rsidRPr="00A966D4">
        <w:rPr>
          <w:rFonts w:cs="Arial"/>
          <w:sz w:val="18"/>
        </w:rPr>
        <w:t>.</w:t>
      </w:r>
    </w:p>
    <w:p w14:paraId="2E4096E5" w14:textId="77777777" w:rsidR="006644DB" w:rsidRDefault="006644DB" w:rsidP="00E37C00">
      <w:pPr>
        <w:autoSpaceDE w:val="0"/>
        <w:autoSpaceDN w:val="0"/>
        <w:adjustRightInd w:val="0"/>
        <w:rPr>
          <w:rFonts w:cs="Arial"/>
          <w:sz w:val="18"/>
          <w:szCs w:val="24"/>
        </w:rPr>
      </w:pPr>
    </w:p>
    <w:p w14:paraId="7EE98B95" w14:textId="77777777" w:rsidR="0010456C" w:rsidRPr="003A66B3" w:rsidRDefault="0010456C" w:rsidP="0010456C">
      <w:pPr>
        <w:pStyle w:val="Level2"/>
        <w:numPr>
          <w:ilvl w:val="1"/>
          <w:numId w:val="8"/>
        </w:numPr>
        <w:rPr>
          <w:szCs w:val="24"/>
        </w:rPr>
      </w:pPr>
      <w:bookmarkStart w:id="173" w:name="_Toc461462460"/>
      <w:r>
        <w:rPr>
          <w:szCs w:val="18"/>
        </w:rPr>
        <w:t>BACKGROUND CHECKS</w:t>
      </w:r>
      <w:bookmarkEnd w:id="173"/>
    </w:p>
    <w:p w14:paraId="609CBC67" w14:textId="77777777" w:rsidR="0010456C" w:rsidRDefault="0010456C" w:rsidP="0010456C">
      <w:pPr>
        <w:autoSpaceDE w:val="0"/>
        <w:autoSpaceDN w:val="0"/>
        <w:adjustRightInd w:val="0"/>
        <w:ind w:left="720"/>
        <w:rPr>
          <w:b/>
          <w:sz w:val="18"/>
        </w:rPr>
      </w:pPr>
      <w:r w:rsidRPr="00650AC5">
        <w:rPr>
          <w:sz w:val="18"/>
        </w:rPr>
        <w:t>The Contractor shall be required to provide identifying information for</w:t>
      </w:r>
      <w:r>
        <w:rPr>
          <w:sz w:val="18"/>
        </w:rPr>
        <w:t>,</w:t>
      </w:r>
      <w:r w:rsidRPr="00650AC5">
        <w:rPr>
          <w:sz w:val="18"/>
        </w:rPr>
        <w:t xml:space="preserve"> and hereby consents to</w:t>
      </w:r>
      <w:r>
        <w:rPr>
          <w:sz w:val="18"/>
        </w:rPr>
        <w:t>,</w:t>
      </w:r>
      <w:r w:rsidRPr="00650AC5">
        <w:rPr>
          <w:sz w:val="18"/>
        </w:rPr>
        <w:t xml:space="preserve"> a criminal history background check as specified in </w:t>
      </w:r>
      <w:r w:rsidRPr="00734665">
        <w:rPr>
          <w:i/>
          <w:sz w:val="18"/>
        </w:rPr>
        <w:t>Attachment A: Background Check Policy</w:t>
      </w:r>
      <w:r w:rsidRPr="00650AC5">
        <w:rPr>
          <w:sz w:val="18"/>
        </w:rPr>
        <w:t xml:space="preserve"> for him or herself and for his or her employees and any future hired employees prior</w:t>
      </w:r>
      <w:r>
        <w:rPr>
          <w:sz w:val="18"/>
        </w:rPr>
        <w:t xml:space="preserve"> to commencing work at any </w:t>
      </w:r>
      <w:r w:rsidRPr="00650AC5">
        <w:rPr>
          <w:sz w:val="18"/>
        </w:rPr>
        <w:t xml:space="preserve">facility.  </w:t>
      </w:r>
      <w:r>
        <w:rPr>
          <w:sz w:val="18"/>
          <w:lang w:eastAsia="x-none"/>
        </w:rPr>
        <w:t>The C</w:t>
      </w:r>
      <w:r w:rsidRPr="00650AC5">
        <w:rPr>
          <w:sz w:val="18"/>
          <w:lang w:eastAsia="x-none"/>
        </w:rPr>
        <w:t xml:space="preserve">ontractor shall be required to provide a list of names, addresses, telephone numbers, vehicle description, and license plate numbers for all employees performing work at the above referenced buildings. </w:t>
      </w:r>
      <w:r w:rsidRPr="00CC3826">
        <w:rPr>
          <w:b/>
          <w:sz w:val="18"/>
        </w:rPr>
        <w:t>Only authorized personnel shall be allowed in the buildings</w:t>
      </w:r>
      <w:r>
        <w:rPr>
          <w:b/>
          <w:sz w:val="18"/>
        </w:rPr>
        <w:t>.</w:t>
      </w:r>
    </w:p>
    <w:p w14:paraId="77F49D32" w14:textId="77777777" w:rsidR="0010456C" w:rsidRDefault="0010456C" w:rsidP="0010456C">
      <w:pPr>
        <w:autoSpaceDE w:val="0"/>
        <w:autoSpaceDN w:val="0"/>
        <w:adjustRightInd w:val="0"/>
        <w:ind w:left="720"/>
        <w:rPr>
          <w:rFonts w:cs="Arial"/>
          <w:sz w:val="18"/>
          <w:szCs w:val="24"/>
        </w:rPr>
      </w:pPr>
    </w:p>
    <w:p w14:paraId="7E3F88F0" w14:textId="77777777" w:rsidR="003A66B3" w:rsidRPr="003A66B3" w:rsidRDefault="003A66B3" w:rsidP="003A66B3">
      <w:pPr>
        <w:pStyle w:val="Level2"/>
        <w:numPr>
          <w:ilvl w:val="1"/>
          <w:numId w:val="8"/>
        </w:numPr>
        <w:rPr>
          <w:szCs w:val="24"/>
        </w:rPr>
      </w:pPr>
      <w:bookmarkStart w:id="174" w:name="_Toc461462461"/>
      <w:r>
        <w:rPr>
          <w:szCs w:val="18"/>
        </w:rPr>
        <w:t>PROJECT MEETINGS</w:t>
      </w:r>
      <w:bookmarkEnd w:id="174"/>
    </w:p>
    <w:p w14:paraId="6675501A" w14:textId="77777777" w:rsidR="003A66B3" w:rsidRPr="003A66B3" w:rsidRDefault="003A66B3" w:rsidP="003A66B3">
      <w:pPr>
        <w:pStyle w:val="ListParagraph"/>
        <w:autoSpaceDE w:val="0"/>
        <w:autoSpaceDN w:val="0"/>
        <w:adjustRightInd w:val="0"/>
        <w:rPr>
          <w:sz w:val="18"/>
        </w:rPr>
      </w:pPr>
      <w:r w:rsidRPr="003A66B3">
        <w:rPr>
          <w:sz w:val="18"/>
        </w:rPr>
        <w:t>As requested, Contractor shall meet with the NDOR to discuss potential projects. Contractor shall provide time estimate for completion, project costs, and materials required to complete a project.</w:t>
      </w:r>
      <w:r w:rsidR="0010456C">
        <w:rPr>
          <w:sz w:val="18"/>
        </w:rPr>
        <w:t xml:space="preserve"> </w:t>
      </w:r>
      <w:r w:rsidR="0010456C" w:rsidRPr="0010456C">
        <w:rPr>
          <w:sz w:val="18"/>
        </w:rPr>
        <w:t xml:space="preserve">For each project assigned by NDOR, the Contractor shall </w:t>
      </w:r>
      <w:r w:rsidR="0010456C">
        <w:rPr>
          <w:sz w:val="18"/>
        </w:rPr>
        <w:t xml:space="preserve">also </w:t>
      </w:r>
      <w:r w:rsidR="0010456C" w:rsidRPr="0010456C">
        <w:rPr>
          <w:sz w:val="18"/>
        </w:rPr>
        <w:t>provide a staffing plan to the Facility Maintenance Manager or designee for approval prior to the Contractor beginning any scheduled project.</w:t>
      </w:r>
      <w:r w:rsidRPr="003A66B3">
        <w:rPr>
          <w:sz w:val="18"/>
        </w:rPr>
        <w:t xml:space="preserve"> Any requests for materials shall be submitted to the Facility Maintenance Manager or designee for review. All materials/supplies/parts necessary for projects shall be purch</w:t>
      </w:r>
      <w:r w:rsidR="0010456C">
        <w:rPr>
          <w:sz w:val="18"/>
        </w:rPr>
        <w:t xml:space="preserve">ased and provided by the NDOR. </w:t>
      </w:r>
    </w:p>
    <w:p w14:paraId="3D8EEB75" w14:textId="77777777" w:rsidR="003A66B3" w:rsidRDefault="003A66B3" w:rsidP="003A66B3">
      <w:pPr>
        <w:autoSpaceDE w:val="0"/>
        <w:autoSpaceDN w:val="0"/>
        <w:adjustRightInd w:val="0"/>
        <w:rPr>
          <w:rFonts w:cs="Arial"/>
          <w:sz w:val="18"/>
          <w:szCs w:val="24"/>
        </w:rPr>
      </w:pPr>
    </w:p>
    <w:p w14:paraId="2EEBC491" w14:textId="77777777" w:rsidR="00E37C00" w:rsidRPr="00121A6B" w:rsidRDefault="00E37C00" w:rsidP="00E37C00">
      <w:pPr>
        <w:pStyle w:val="Level2"/>
        <w:numPr>
          <w:ilvl w:val="1"/>
          <w:numId w:val="8"/>
        </w:numPr>
        <w:rPr>
          <w:szCs w:val="24"/>
        </w:rPr>
      </w:pPr>
      <w:bookmarkStart w:id="175" w:name="_Toc461462462"/>
      <w:r>
        <w:rPr>
          <w:szCs w:val="18"/>
        </w:rPr>
        <w:t>PROGRESS MEETINGS</w:t>
      </w:r>
      <w:bookmarkEnd w:id="175"/>
    </w:p>
    <w:p w14:paraId="25E0B915" w14:textId="77777777" w:rsidR="00E37C00" w:rsidRPr="00121A6B" w:rsidRDefault="00E37C00" w:rsidP="00E37C00">
      <w:pPr>
        <w:pStyle w:val="Level2"/>
        <w:numPr>
          <w:ilvl w:val="0"/>
          <w:numId w:val="0"/>
        </w:numPr>
        <w:ind w:left="720"/>
        <w:jc w:val="both"/>
        <w:rPr>
          <w:b w:val="0"/>
          <w:szCs w:val="24"/>
        </w:rPr>
      </w:pPr>
      <w:bookmarkStart w:id="176" w:name="_Toc461433764"/>
      <w:bookmarkStart w:id="177" w:name="_Toc461459268"/>
      <w:bookmarkStart w:id="178" w:name="_Toc461460688"/>
      <w:bookmarkStart w:id="179" w:name="_Toc461462463"/>
      <w:r>
        <w:rPr>
          <w:b w:val="0"/>
          <w:szCs w:val="24"/>
        </w:rPr>
        <w:t xml:space="preserve">As necessary, meetings will be scheduled between the NDOR and Contractor’s Contract Administrator to provide updates on the progress of scheduled projects and to provide an opportunity to review any necessary requirements for current, on-going </w:t>
      </w:r>
      <w:r w:rsidR="007034C7">
        <w:rPr>
          <w:b w:val="0"/>
          <w:szCs w:val="24"/>
        </w:rPr>
        <w:t>and/</w:t>
      </w:r>
      <w:r>
        <w:rPr>
          <w:b w:val="0"/>
          <w:szCs w:val="24"/>
        </w:rPr>
        <w:t>or future projects.</w:t>
      </w:r>
      <w:bookmarkEnd w:id="176"/>
      <w:bookmarkEnd w:id="177"/>
      <w:bookmarkEnd w:id="178"/>
      <w:bookmarkEnd w:id="179"/>
    </w:p>
    <w:p w14:paraId="39291C44" w14:textId="77777777" w:rsidR="00E37C00" w:rsidRPr="00121A6B" w:rsidRDefault="00E37C00" w:rsidP="00E37C00">
      <w:pPr>
        <w:pStyle w:val="Level2"/>
        <w:numPr>
          <w:ilvl w:val="0"/>
          <w:numId w:val="0"/>
        </w:numPr>
        <w:ind w:left="720"/>
        <w:rPr>
          <w:szCs w:val="24"/>
        </w:rPr>
      </w:pPr>
    </w:p>
    <w:p w14:paraId="792E3B09" w14:textId="77777777" w:rsidR="00E37C00" w:rsidRDefault="00E37C00" w:rsidP="00E37C00">
      <w:pPr>
        <w:pStyle w:val="Level2"/>
        <w:numPr>
          <w:ilvl w:val="1"/>
          <w:numId w:val="8"/>
        </w:numPr>
        <w:rPr>
          <w:szCs w:val="18"/>
        </w:rPr>
      </w:pPr>
      <w:bookmarkStart w:id="180" w:name="_Toc461462464"/>
      <w:r>
        <w:rPr>
          <w:szCs w:val="18"/>
        </w:rPr>
        <w:t>TOOLS AND EQUIPMENT</w:t>
      </w:r>
      <w:bookmarkEnd w:id="180"/>
    </w:p>
    <w:p w14:paraId="7D9BBC68" w14:textId="77777777" w:rsidR="00E37C00" w:rsidRPr="00D74EF5" w:rsidRDefault="00404103" w:rsidP="00E37C00">
      <w:pPr>
        <w:pStyle w:val="Level2"/>
        <w:numPr>
          <w:ilvl w:val="0"/>
          <w:numId w:val="0"/>
        </w:numPr>
        <w:ind w:left="720"/>
        <w:jc w:val="both"/>
        <w:rPr>
          <w:b w:val="0"/>
          <w:szCs w:val="18"/>
        </w:rPr>
      </w:pPr>
      <w:bookmarkStart w:id="181" w:name="_Toc461433766"/>
      <w:bookmarkStart w:id="182" w:name="_Toc461459270"/>
      <w:bookmarkStart w:id="183" w:name="_Toc461460690"/>
      <w:bookmarkStart w:id="184" w:name="_Toc461462465"/>
      <w:r>
        <w:rPr>
          <w:b w:val="0"/>
          <w:szCs w:val="18"/>
        </w:rPr>
        <w:t>Contractor shall supply appropriate tools</w:t>
      </w:r>
      <w:r w:rsidR="00E37C00">
        <w:rPr>
          <w:b w:val="0"/>
          <w:szCs w:val="18"/>
        </w:rPr>
        <w:t xml:space="preserve"> </w:t>
      </w:r>
      <w:r>
        <w:rPr>
          <w:b w:val="0"/>
          <w:szCs w:val="18"/>
        </w:rPr>
        <w:t xml:space="preserve">required </w:t>
      </w:r>
      <w:r w:rsidR="00E37C00">
        <w:rPr>
          <w:b w:val="0"/>
          <w:szCs w:val="18"/>
        </w:rPr>
        <w:t>to properly complete electrical work as assigned. All fixtures, parts, materials, and electrical supplies required to complete assigned work, including equipment such as a lift or portable generator, will be supplied by the NDOR as needed.</w:t>
      </w:r>
      <w:bookmarkEnd w:id="181"/>
      <w:bookmarkEnd w:id="182"/>
      <w:bookmarkEnd w:id="183"/>
      <w:bookmarkEnd w:id="184"/>
      <w:r>
        <w:rPr>
          <w:b w:val="0"/>
          <w:szCs w:val="18"/>
        </w:rPr>
        <w:t xml:space="preserve"> </w:t>
      </w:r>
    </w:p>
    <w:p w14:paraId="5A97D099" w14:textId="77777777" w:rsidR="00E37C00" w:rsidRDefault="00E37C00" w:rsidP="00E37C00">
      <w:pPr>
        <w:pStyle w:val="Level2Body"/>
        <w:rPr>
          <w:rFonts w:cs="Arial"/>
          <w:szCs w:val="18"/>
        </w:rPr>
      </w:pPr>
    </w:p>
    <w:p w14:paraId="0D2A704D" w14:textId="77777777" w:rsidR="00E37C00" w:rsidRPr="00306E59" w:rsidRDefault="00E37C00" w:rsidP="00E37C00">
      <w:pPr>
        <w:pStyle w:val="Level2"/>
        <w:numPr>
          <w:ilvl w:val="1"/>
          <w:numId w:val="8"/>
        </w:numPr>
        <w:rPr>
          <w:szCs w:val="18"/>
        </w:rPr>
      </w:pPr>
      <w:bookmarkStart w:id="185" w:name="_Toc461462466"/>
      <w:r>
        <w:rPr>
          <w:szCs w:val="18"/>
        </w:rPr>
        <w:t>SAFETY MEASURES</w:t>
      </w:r>
      <w:bookmarkEnd w:id="185"/>
    </w:p>
    <w:p w14:paraId="3022F0F9" w14:textId="77777777" w:rsidR="00E37C00" w:rsidRDefault="00E37C00" w:rsidP="00E37C00">
      <w:pPr>
        <w:pStyle w:val="Level2Body"/>
        <w:rPr>
          <w:rFonts w:cs="Arial"/>
          <w:szCs w:val="18"/>
        </w:rPr>
      </w:pPr>
      <w:r>
        <w:rPr>
          <w:rFonts w:cs="Arial"/>
          <w:szCs w:val="18"/>
        </w:rPr>
        <w:t>Contractor shall take all necessary precautions for the safety of employees while performing work. As necessary, the Contractor shall</w:t>
      </w:r>
      <w:r w:rsidR="0010456C">
        <w:rPr>
          <w:rFonts w:cs="Arial"/>
          <w:szCs w:val="18"/>
        </w:rPr>
        <w:t xml:space="preserve"> erect barriers, signage and other safety devices, and </w:t>
      </w:r>
      <w:r>
        <w:rPr>
          <w:rFonts w:cs="Arial"/>
          <w:szCs w:val="18"/>
        </w:rPr>
        <w:t>properly maintain safeguards for the protection of employees</w:t>
      </w:r>
      <w:r w:rsidR="0010456C">
        <w:rPr>
          <w:rFonts w:cs="Arial"/>
          <w:szCs w:val="18"/>
        </w:rPr>
        <w:t xml:space="preserve">; to include, but not be limited to, arc flash protection procedures and lock out-tag out procedures as outlined in </w:t>
      </w:r>
      <w:r w:rsidR="00300410" w:rsidRPr="00B22FA4">
        <w:rPr>
          <w:rFonts w:cs="Arial"/>
          <w:i/>
          <w:szCs w:val="18"/>
        </w:rPr>
        <w:t>Attachment B</w:t>
      </w:r>
      <w:r w:rsidR="00B22FA4">
        <w:rPr>
          <w:rFonts w:cs="Arial"/>
          <w:i/>
          <w:szCs w:val="18"/>
        </w:rPr>
        <w:t xml:space="preserve"> Lock Out/Tag Out Procedures</w:t>
      </w:r>
      <w:r w:rsidRPr="00B22FA4">
        <w:rPr>
          <w:rFonts w:cs="Arial"/>
          <w:szCs w:val="18"/>
        </w:rPr>
        <w:t>.</w:t>
      </w:r>
      <w:r>
        <w:rPr>
          <w:rFonts w:cs="Arial"/>
          <w:szCs w:val="18"/>
        </w:rPr>
        <w:t xml:space="preserve"> All repair work areas shall be left in a clean, safe and workable condition.</w:t>
      </w:r>
    </w:p>
    <w:p w14:paraId="4783405F" w14:textId="77777777" w:rsidR="00E37C00" w:rsidRPr="00930DD8" w:rsidRDefault="00E37C00" w:rsidP="00E37C00">
      <w:pPr>
        <w:pStyle w:val="Level2Body"/>
        <w:rPr>
          <w:rFonts w:cs="Arial"/>
          <w:szCs w:val="18"/>
        </w:rPr>
      </w:pPr>
    </w:p>
    <w:p w14:paraId="11495408" w14:textId="77777777" w:rsidR="00E37C00" w:rsidRPr="00306E59" w:rsidRDefault="00E37C00" w:rsidP="00E37C00">
      <w:pPr>
        <w:pStyle w:val="Level2"/>
        <w:numPr>
          <w:ilvl w:val="1"/>
          <w:numId w:val="8"/>
        </w:numPr>
        <w:rPr>
          <w:szCs w:val="18"/>
        </w:rPr>
      </w:pPr>
      <w:bookmarkStart w:id="186" w:name="_Toc441835553"/>
      <w:bookmarkStart w:id="187" w:name="_Toc461462467"/>
      <w:r w:rsidRPr="00306E59">
        <w:rPr>
          <w:szCs w:val="18"/>
        </w:rPr>
        <w:t>DELIVERABLES (REQUIRED)</w:t>
      </w:r>
      <w:bookmarkEnd w:id="186"/>
      <w:bookmarkEnd w:id="187"/>
    </w:p>
    <w:p w14:paraId="45297060" w14:textId="77777777" w:rsidR="00E37C00" w:rsidRPr="00306E59" w:rsidRDefault="003B47EA" w:rsidP="00E37C00">
      <w:pPr>
        <w:pStyle w:val="Level2Body"/>
        <w:rPr>
          <w:rFonts w:cs="Arial"/>
          <w:szCs w:val="18"/>
        </w:rPr>
      </w:pPr>
      <w:r>
        <w:rPr>
          <w:rFonts w:cs="Arial"/>
          <w:szCs w:val="18"/>
        </w:rPr>
        <w:t>Licensed Electrician Services for the NDOR as stated within this RFP.</w:t>
      </w:r>
    </w:p>
    <w:p w14:paraId="61C8F8ED" w14:textId="77777777" w:rsidR="00441AAA" w:rsidRDefault="00441AAA" w:rsidP="002D1106">
      <w:pPr>
        <w:pStyle w:val="Level2Body"/>
        <w:rPr>
          <w:rFonts w:cs="Arial"/>
          <w:szCs w:val="18"/>
        </w:rPr>
      </w:pPr>
      <w:bookmarkStart w:id="188" w:name="_Toc200531577"/>
      <w:bookmarkStart w:id="189" w:name="_Toc200531669"/>
      <w:bookmarkStart w:id="190" w:name="_Toc205261521"/>
      <w:bookmarkStart w:id="191" w:name="_Toc205261639"/>
      <w:bookmarkStart w:id="192" w:name="_Toc205261742"/>
      <w:bookmarkStart w:id="193" w:name="_Toc205261845"/>
      <w:bookmarkEnd w:id="188"/>
      <w:bookmarkEnd w:id="189"/>
      <w:bookmarkEnd w:id="190"/>
      <w:bookmarkEnd w:id="191"/>
      <w:bookmarkEnd w:id="192"/>
      <w:bookmarkEnd w:id="193"/>
    </w:p>
    <w:p w14:paraId="765242DA" w14:textId="77777777" w:rsidR="00861592" w:rsidRDefault="00861592" w:rsidP="00861592">
      <w:pPr>
        <w:pStyle w:val="Level2"/>
        <w:numPr>
          <w:ilvl w:val="1"/>
          <w:numId w:val="8"/>
        </w:numPr>
        <w:jc w:val="both"/>
        <w:rPr>
          <w:szCs w:val="18"/>
        </w:rPr>
      </w:pPr>
      <w:bookmarkStart w:id="194" w:name="_Toc461462468"/>
      <w:r>
        <w:rPr>
          <w:szCs w:val="18"/>
        </w:rPr>
        <w:lastRenderedPageBreak/>
        <w:t>AWARD</w:t>
      </w:r>
      <w:bookmarkEnd w:id="194"/>
    </w:p>
    <w:p w14:paraId="26104738" w14:textId="4CDB91C4" w:rsidR="00861592" w:rsidRDefault="00861592" w:rsidP="00861592">
      <w:pPr>
        <w:pStyle w:val="Level2Body"/>
        <w:rPr>
          <w:szCs w:val="18"/>
        </w:rPr>
      </w:pPr>
      <w:r>
        <w:rPr>
          <w:szCs w:val="18"/>
        </w:rPr>
        <w:t>Contract award shall be based solely on the costs provided for lines one (1) through nine (9) on the Cost Proposal Bid Sheet. Emergency Hourly Rate will be included on the awarded contract, but will not be included in determining the lowest responsible Bidder.</w:t>
      </w:r>
    </w:p>
    <w:p w14:paraId="18ED7B5C" w14:textId="77777777" w:rsidR="00861592" w:rsidRDefault="00861592" w:rsidP="00861592">
      <w:pPr>
        <w:pStyle w:val="Level2Body"/>
        <w:rPr>
          <w:rFonts w:cs="Arial"/>
          <w:szCs w:val="18"/>
        </w:rPr>
      </w:pPr>
    </w:p>
    <w:p w14:paraId="1F645240" w14:textId="77777777" w:rsidR="00441AAA" w:rsidRPr="00E37C00" w:rsidRDefault="00441AAA" w:rsidP="00E37C00">
      <w:pPr>
        <w:pStyle w:val="Level2"/>
        <w:numPr>
          <w:ilvl w:val="1"/>
          <w:numId w:val="8"/>
        </w:numPr>
        <w:rPr>
          <w:szCs w:val="18"/>
        </w:rPr>
      </w:pPr>
      <w:bookmarkStart w:id="195" w:name="_Toc136412275"/>
      <w:bookmarkStart w:id="196" w:name="_Toc461462469"/>
      <w:r w:rsidRPr="00E37C00">
        <w:rPr>
          <w:szCs w:val="18"/>
        </w:rPr>
        <w:t>PAYMENT SCHEDULE</w:t>
      </w:r>
      <w:bookmarkEnd w:id="195"/>
      <w:bookmarkEnd w:id="196"/>
      <w:r w:rsidRPr="00E37C00">
        <w:rPr>
          <w:szCs w:val="18"/>
        </w:rPr>
        <w:fldChar w:fldCharType="begin"/>
      </w:r>
      <w:r w:rsidRPr="00E37C00">
        <w:rPr>
          <w:szCs w:val="18"/>
        </w:rPr>
        <w:instrText>tc "PAYMENT SCHEDULE " \l 2</w:instrText>
      </w:r>
      <w:r w:rsidRPr="00E37C00">
        <w:rPr>
          <w:szCs w:val="18"/>
        </w:rPr>
        <w:fldChar w:fldCharType="end"/>
      </w:r>
    </w:p>
    <w:p w14:paraId="66B4182C" w14:textId="77777777" w:rsidR="00441AAA" w:rsidRPr="00155160" w:rsidRDefault="00441AAA" w:rsidP="003A66B3">
      <w:pPr>
        <w:pStyle w:val="Level2Body"/>
        <w:rPr>
          <w:rFonts w:cs="Arial"/>
          <w:szCs w:val="18"/>
        </w:rPr>
      </w:pPr>
      <w:r w:rsidRPr="00155160">
        <w:rPr>
          <w:rFonts w:cs="Arial"/>
          <w:szCs w:val="18"/>
        </w:rPr>
        <w:t xml:space="preserve">The payment schedule for the project is tied to specific deliverables.  Invoices may be submitted by the </w:t>
      </w:r>
      <w:r w:rsidR="006B3717" w:rsidRPr="00155160">
        <w:rPr>
          <w:rFonts w:cs="Arial"/>
          <w:szCs w:val="18"/>
        </w:rPr>
        <w:t>C</w:t>
      </w:r>
      <w:r w:rsidR="00DC25D6" w:rsidRPr="00155160">
        <w:rPr>
          <w:rFonts w:cs="Arial"/>
          <w:szCs w:val="18"/>
        </w:rPr>
        <w:t xml:space="preserve">ontractor </w:t>
      </w:r>
      <w:r w:rsidRPr="00155160">
        <w:rPr>
          <w:rFonts w:cs="Arial"/>
          <w:szCs w:val="18"/>
        </w:rPr>
        <w:t>based on the completion and acceptance of related deliverables.  No invoice will be approved unle</w:t>
      </w:r>
      <w:r w:rsidR="00072D9B" w:rsidRPr="00155160">
        <w:rPr>
          <w:rFonts w:cs="Arial"/>
          <w:szCs w:val="18"/>
        </w:rPr>
        <w:t>ss the associated deliverables</w:t>
      </w:r>
      <w:r w:rsidRPr="00155160">
        <w:rPr>
          <w:rFonts w:cs="Arial"/>
          <w:szCs w:val="18"/>
        </w:rPr>
        <w:t xml:space="preserve"> have been approved.</w:t>
      </w:r>
    </w:p>
    <w:p w14:paraId="26103ACC" w14:textId="77777777" w:rsidR="00634226" w:rsidRDefault="00634226" w:rsidP="00B73CDB">
      <w:pPr>
        <w:pStyle w:val="StyleHeading1formsglossary9pt"/>
        <w:sectPr w:rsidR="00634226" w:rsidSect="0010456C">
          <w:type w:val="continuous"/>
          <w:pgSz w:w="12240" w:h="15840"/>
          <w:pgMar w:top="1440" w:right="1152" w:bottom="634" w:left="1152" w:header="1440" w:footer="634" w:gutter="0"/>
          <w:cols w:space="720"/>
        </w:sectPr>
      </w:pPr>
    </w:p>
    <w:p w14:paraId="57AC67FE" w14:textId="77777777" w:rsidR="007B364B" w:rsidRPr="00155160" w:rsidRDefault="00F94EFE" w:rsidP="00B73CDB">
      <w:pPr>
        <w:pStyle w:val="StyleHeading1formsglossary9pt"/>
      </w:pPr>
      <w:bookmarkStart w:id="197" w:name="_Toc461462470"/>
      <w:r>
        <w:lastRenderedPageBreak/>
        <w:t>Fo</w:t>
      </w:r>
      <w:r w:rsidR="001C6183" w:rsidRPr="00155160">
        <w:t>rm A</w:t>
      </w:r>
      <w:r w:rsidR="001C6183" w:rsidRPr="00155160">
        <w:cr/>
      </w:r>
      <w:r w:rsidR="001C6183" w:rsidRPr="00155160">
        <w:cr/>
        <w:t xml:space="preserve"> Bidder Contact Sheet</w:t>
      </w:r>
      <w:bookmarkEnd w:id="197"/>
      <w:r w:rsidR="001C6183" w:rsidRPr="00155160">
        <w:t xml:space="preserve"> </w:t>
      </w:r>
      <w:r w:rsidR="001C6183" w:rsidRPr="00155160">
        <w:cr/>
      </w:r>
      <w:r w:rsidR="007B364B" w:rsidRPr="00155160">
        <w:rPr>
          <w:highlight w:val="yellow"/>
        </w:rPr>
        <w:t xml:space="preserve"> </w:t>
      </w:r>
    </w:p>
    <w:p w14:paraId="0C1E6AD8" w14:textId="77777777" w:rsidR="007B364B" w:rsidRPr="00155160" w:rsidRDefault="007B364B" w:rsidP="00631190">
      <w:pPr>
        <w:pStyle w:val="14bldcentr"/>
        <w:rPr>
          <w:rFonts w:cs="Arial"/>
          <w:sz w:val="18"/>
          <w:szCs w:val="18"/>
        </w:rPr>
      </w:pPr>
      <w:r w:rsidRPr="00155160">
        <w:rPr>
          <w:rFonts w:cs="Arial"/>
          <w:sz w:val="18"/>
          <w:szCs w:val="18"/>
        </w:rPr>
        <w:t>R</w:t>
      </w:r>
      <w:r w:rsidR="001C6183" w:rsidRPr="00155160">
        <w:rPr>
          <w:rFonts w:cs="Arial"/>
          <w:sz w:val="18"/>
          <w:szCs w:val="18"/>
        </w:rPr>
        <w:t>equest for Proposal Number</w:t>
      </w:r>
      <w:r w:rsidRPr="00155160">
        <w:rPr>
          <w:rFonts w:cs="Arial"/>
          <w:sz w:val="18"/>
          <w:szCs w:val="18"/>
        </w:rPr>
        <w:t xml:space="preserve"> </w:t>
      </w:r>
      <w:r w:rsidR="00E37C00">
        <w:rPr>
          <w:rFonts w:cs="Arial"/>
          <w:sz w:val="18"/>
          <w:szCs w:val="18"/>
        </w:rPr>
        <w:t>R71-16</w:t>
      </w:r>
    </w:p>
    <w:p w14:paraId="05F5A5B5" w14:textId="77777777" w:rsidR="007B364B" w:rsidRPr="00155160" w:rsidRDefault="007B364B" w:rsidP="007B364B">
      <w:pPr>
        <w:jc w:val="center"/>
        <w:rPr>
          <w:rFonts w:cs="Arial"/>
          <w:sz w:val="18"/>
          <w:szCs w:val="18"/>
        </w:rPr>
      </w:pPr>
    </w:p>
    <w:p w14:paraId="3BE2BDF0" w14:textId="77777777" w:rsidR="007B364B" w:rsidRPr="00155160" w:rsidRDefault="007B364B" w:rsidP="007B364B">
      <w:pPr>
        <w:pStyle w:val="Level1Body"/>
        <w:rPr>
          <w:rFonts w:cs="Arial"/>
          <w:szCs w:val="18"/>
        </w:rPr>
      </w:pPr>
      <w:r w:rsidRPr="00155160">
        <w:rPr>
          <w:rFonts w:cs="Arial"/>
          <w:szCs w:val="18"/>
        </w:rPr>
        <w:t>The Bidder Contact Sheet should be completed and submitted with each response to this Request for Proposal.  This is intended to provide the State with information on the bidder’s name and address, and the specific person(s) who are responsible for preparation of the bidder’s response.  Each bidder shall also designate a specific contact person who will be responsible for responding to the State if any clarifications of the bidder’s response should become necessary.  This will also be the person who the State contacts to set up a presentation/demonstration, if required.</w:t>
      </w:r>
    </w:p>
    <w:p w14:paraId="049D67F9" w14:textId="77777777" w:rsidR="007B364B" w:rsidRPr="00155160" w:rsidRDefault="007B364B" w:rsidP="007B364B">
      <w:pPr>
        <w:pStyle w:val="Level1Body"/>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7B364B" w:rsidRPr="00155160" w14:paraId="167FD7B9" w14:textId="77777777">
        <w:trPr>
          <w:trHeight w:val="325"/>
        </w:trPr>
        <w:tc>
          <w:tcPr>
            <w:tcW w:w="10152" w:type="dxa"/>
            <w:gridSpan w:val="2"/>
            <w:vAlign w:val="center"/>
          </w:tcPr>
          <w:p w14:paraId="25AA6F62" w14:textId="77777777" w:rsidR="007B364B" w:rsidRPr="00155160" w:rsidRDefault="007B364B" w:rsidP="00473AE3">
            <w:pPr>
              <w:jc w:val="center"/>
              <w:rPr>
                <w:rFonts w:cs="Arial"/>
                <w:sz w:val="18"/>
                <w:szCs w:val="18"/>
              </w:rPr>
            </w:pPr>
            <w:r w:rsidRPr="00155160">
              <w:rPr>
                <w:rFonts w:cs="Arial"/>
                <w:sz w:val="18"/>
                <w:szCs w:val="18"/>
              </w:rPr>
              <w:t>Preparation of Response Contact Information</w:t>
            </w:r>
          </w:p>
        </w:tc>
      </w:tr>
      <w:tr w:rsidR="007B364B" w:rsidRPr="00155160" w14:paraId="58401508" w14:textId="77777777">
        <w:trPr>
          <w:trHeight w:val="325"/>
        </w:trPr>
        <w:tc>
          <w:tcPr>
            <w:tcW w:w="3348" w:type="dxa"/>
            <w:vAlign w:val="center"/>
          </w:tcPr>
          <w:p w14:paraId="418394DF" w14:textId="77777777" w:rsidR="007B364B" w:rsidRPr="00155160" w:rsidRDefault="007B364B" w:rsidP="00473AE3">
            <w:pPr>
              <w:rPr>
                <w:rFonts w:cs="Arial"/>
                <w:sz w:val="18"/>
                <w:szCs w:val="18"/>
              </w:rPr>
            </w:pPr>
            <w:r w:rsidRPr="00155160">
              <w:rPr>
                <w:rFonts w:cs="Arial"/>
                <w:sz w:val="18"/>
                <w:szCs w:val="18"/>
              </w:rPr>
              <w:t>Bidder Name:</w:t>
            </w:r>
          </w:p>
        </w:tc>
        <w:tc>
          <w:tcPr>
            <w:tcW w:w="6804" w:type="dxa"/>
            <w:vAlign w:val="center"/>
          </w:tcPr>
          <w:p w14:paraId="6FF2FF7B" w14:textId="77777777" w:rsidR="007B364B" w:rsidRPr="00155160" w:rsidRDefault="007B364B" w:rsidP="00473AE3">
            <w:pPr>
              <w:rPr>
                <w:rFonts w:cs="Arial"/>
                <w:sz w:val="18"/>
                <w:szCs w:val="18"/>
              </w:rPr>
            </w:pPr>
          </w:p>
        </w:tc>
      </w:tr>
      <w:tr w:rsidR="007B364B" w:rsidRPr="00155160" w14:paraId="508109BF" w14:textId="77777777">
        <w:trPr>
          <w:trHeight w:val="720"/>
        </w:trPr>
        <w:tc>
          <w:tcPr>
            <w:tcW w:w="3348" w:type="dxa"/>
          </w:tcPr>
          <w:p w14:paraId="2D73BDC8" w14:textId="77777777" w:rsidR="007B364B" w:rsidRPr="00155160" w:rsidRDefault="007B364B" w:rsidP="00473AE3">
            <w:pPr>
              <w:rPr>
                <w:rFonts w:cs="Arial"/>
                <w:sz w:val="18"/>
                <w:szCs w:val="18"/>
              </w:rPr>
            </w:pPr>
            <w:r w:rsidRPr="00155160">
              <w:rPr>
                <w:rFonts w:cs="Arial"/>
                <w:sz w:val="18"/>
                <w:szCs w:val="18"/>
              </w:rPr>
              <w:t>Bidder Address:</w:t>
            </w:r>
          </w:p>
        </w:tc>
        <w:tc>
          <w:tcPr>
            <w:tcW w:w="6804" w:type="dxa"/>
          </w:tcPr>
          <w:p w14:paraId="4C446E62" w14:textId="77777777" w:rsidR="007B364B" w:rsidRPr="00155160" w:rsidRDefault="007B364B" w:rsidP="00473AE3">
            <w:pPr>
              <w:rPr>
                <w:rFonts w:cs="Arial"/>
                <w:sz w:val="18"/>
                <w:szCs w:val="18"/>
              </w:rPr>
            </w:pPr>
          </w:p>
          <w:p w14:paraId="784B7F70" w14:textId="77777777" w:rsidR="007B364B" w:rsidRPr="00155160" w:rsidRDefault="007B364B" w:rsidP="00473AE3">
            <w:pPr>
              <w:rPr>
                <w:rFonts w:cs="Arial"/>
                <w:sz w:val="18"/>
                <w:szCs w:val="18"/>
              </w:rPr>
            </w:pPr>
          </w:p>
          <w:p w14:paraId="0364E3BA" w14:textId="77777777" w:rsidR="007B364B" w:rsidRPr="00155160" w:rsidRDefault="007B364B" w:rsidP="00473AE3">
            <w:pPr>
              <w:rPr>
                <w:rFonts w:cs="Arial"/>
                <w:sz w:val="18"/>
                <w:szCs w:val="18"/>
              </w:rPr>
            </w:pPr>
          </w:p>
        </w:tc>
      </w:tr>
      <w:tr w:rsidR="007B364B" w:rsidRPr="00155160" w14:paraId="033E8D07" w14:textId="77777777">
        <w:trPr>
          <w:trHeight w:val="326"/>
        </w:trPr>
        <w:tc>
          <w:tcPr>
            <w:tcW w:w="3348" w:type="dxa"/>
            <w:vAlign w:val="center"/>
          </w:tcPr>
          <w:p w14:paraId="015FC08D" w14:textId="77777777" w:rsidR="007B364B" w:rsidRPr="00155160" w:rsidRDefault="007B364B" w:rsidP="00473AE3">
            <w:pPr>
              <w:rPr>
                <w:rFonts w:cs="Arial"/>
                <w:sz w:val="18"/>
                <w:szCs w:val="18"/>
              </w:rPr>
            </w:pPr>
            <w:r w:rsidRPr="00155160">
              <w:rPr>
                <w:rFonts w:cs="Arial"/>
                <w:sz w:val="18"/>
                <w:szCs w:val="18"/>
              </w:rPr>
              <w:t>Contact Person &amp; Title:</w:t>
            </w:r>
          </w:p>
        </w:tc>
        <w:tc>
          <w:tcPr>
            <w:tcW w:w="6804" w:type="dxa"/>
            <w:vAlign w:val="center"/>
          </w:tcPr>
          <w:p w14:paraId="516AA4BB" w14:textId="77777777" w:rsidR="007B364B" w:rsidRPr="00155160" w:rsidRDefault="007B364B" w:rsidP="00473AE3">
            <w:pPr>
              <w:rPr>
                <w:rFonts w:cs="Arial"/>
                <w:sz w:val="18"/>
                <w:szCs w:val="18"/>
              </w:rPr>
            </w:pPr>
          </w:p>
        </w:tc>
      </w:tr>
      <w:tr w:rsidR="007B364B" w:rsidRPr="00155160" w14:paraId="24952313" w14:textId="77777777">
        <w:trPr>
          <w:trHeight w:val="325"/>
        </w:trPr>
        <w:tc>
          <w:tcPr>
            <w:tcW w:w="3348" w:type="dxa"/>
            <w:vAlign w:val="center"/>
          </w:tcPr>
          <w:p w14:paraId="11B5047C" w14:textId="77777777" w:rsidR="007B364B" w:rsidRPr="00155160" w:rsidRDefault="007B364B" w:rsidP="00473AE3">
            <w:pPr>
              <w:rPr>
                <w:rFonts w:cs="Arial"/>
                <w:sz w:val="18"/>
                <w:szCs w:val="18"/>
              </w:rPr>
            </w:pPr>
            <w:r w:rsidRPr="00155160">
              <w:rPr>
                <w:rFonts w:cs="Arial"/>
                <w:sz w:val="18"/>
                <w:szCs w:val="18"/>
              </w:rPr>
              <w:t>E-mail Address:</w:t>
            </w:r>
          </w:p>
        </w:tc>
        <w:tc>
          <w:tcPr>
            <w:tcW w:w="6804" w:type="dxa"/>
            <w:vAlign w:val="center"/>
          </w:tcPr>
          <w:p w14:paraId="6879D2B4" w14:textId="77777777" w:rsidR="007B364B" w:rsidRPr="00155160" w:rsidRDefault="007B364B" w:rsidP="00473AE3">
            <w:pPr>
              <w:rPr>
                <w:rFonts w:cs="Arial"/>
                <w:sz w:val="18"/>
                <w:szCs w:val="18"/>
              </w:rPr>
            </w:pPr>
          </w:p>
        </w:tc>
      </w:tr>
      <w:tr w:rsidR="007B364B" w:rsidRPr="00155160" w14:paraId="68CE5591" w14:textId="77777777">
        <w:trPr>
          <w:trHeight w:val="326"/>
        </w:trPr>
        <w:tc>
          <w:tcPr>
            <w:tcW w:w="3348" w:type="dxa"/>
            <w:vAlign w:val="center"/>
          </w:tcPr>
          <w:p w14:paraId="086F6806" w14:textId="77777777" w:rsidR="007B364B" w:rsidRPr="00155160" w:rsidRDefault="007B364B" w:rsidP="00473AE3">
            <w:pPr>
              <w:rPr>
                <w:rFonts w:cs="Arial"/>
                <w:sz w:val="18"/>
                <w:szCs w:val="18"/>
              </w:rPr>
            </w:pPr>
            <w:r w:rsidRPr="00155160">
              <w:rPr>
                <w:rFonts w:cs="Arial"/>
                <w:sz w:val="18"/>
                <w:szCs w:val="18"/>
              </w:rPr>
              <w:t>Telephone Number (Office):</w:t>
            </w:r>
          </w:p>
        </w:tc>
        <w:tc>
          <w:tcPr>
            <w:tcW w:w="6804" w:type="dxa"/>
            <w:vAlign w:val="center"/>
          </w:tcPr>
          <w:p w14:paraId="34F652AC" w14:textId="77777777" w:rsidR="007B364B" w:rsidRPr="00155160" w:rsidRDefault="007B364B" w:rsidP="00473AE3">
            <w:pPr>
              <w:rPr>
                <w:rFonts w:cs="Arial"/>
                <w:sz w:val="18"/>
                <w:szCs w:val="18"/>
              </w:rPr>
            </w:pPr>
          </w:p>
        </w:tc>
      </w:tr>
      <w:tr w:rsidR="007B364B" w:rsidRPr="00155160" w14:paraId="1A1C5F0F" w14:textId="77777777">
        <w:trPr>
          <w:trHeight w:val="326"/>
        </w:trPr>
        <w:tc>
          <w:tcPr>
            <w:tcW w:w="3348" w:type="dxa"/>
            <w:vAlign w:val="center"/>
          </w:tcPr>
          <w:p w14:paraId="4EB587A6" w14:textId="77777777" w:rsidR="007B364B" w:rsidRPr="00155160" w:rsidRDefault="007B364B" w:rsidP="00473AE3">
            <w:pPr>
              <w:rPr>
                <w:rFonts w:cs="Arial"/>
                <w:sz w:val="18"/>
                <w:szCs w:val="18"/>
              </w:rPr>
            </w:pPr>
            <w:r w:rsidRPr="00155160">
              <w:rPr>
                <w:rFonts w:cs="Arial"/>
                <w:sz w:val="18"/>
                <w:szCs w:val="18"/>
              </w:rPr>
              <w:t>Telephone Number (Cellular):</w:t>
            </w:r>
          </w:p>
        </w:tc>
        <w:tc>
          <w:tcPr>
            <w:tcW w:w="6804" w:type="dxa"/>
            <w:vAlign w:val="center"/>
          </w:tcPr>
          <w:p w14:paraId="2521BB54" w14:textId="77777777" w:rsidR="007B364B" w:rsidRPr="00155160" w:rsidRDefault="007B364B" w:rsidP="00473AE3">
            <w:pPr>
              <w:rPr>
                <w:rFonts w:cs="Arial"/>
                <w:sz w:val="18"/>
                <w:szCs w:val="18"/>
              </w:rPr>
            </w:pPr>
          </w:p>
        </w:tc>
      </w:tr>
      <w:tr w:rsidR="007B364B" w:rsidRPr="00155160" w14:paraId="5209EF91" w14:textId="77777777">
        <w:trPr>
          <w:trHeight w:val="326"/>
        </w:trPr>
        <w:tc>
          <w:tcPr>
            <w:tcW w:w="3348" w:type="dxa"/>
            <w:vAlign w:val="center"/>
          </w:tcPr>
          <w:p w14:paraId="4D77783F" w14:textId="77777777" w:rsidR="007B364B" w:rsidRPr="00155160" w:rsidRDefault="007B364B" w:rsidP="00473AE3">
            <w:pPr>
              <w:rPr>
                <w:rFonts w:cs="Arial"/>
                <w:sz w:val="18"/>
                <w:szCs w:val="18"/>
              </w:rPr>
            </w:pPr>
            <w:r w:rsidRPr="00155160">
              <w:rPr>
                <w:rFonts w:cs="Arial"/>
                <w:sz w:val="18"/>
                <w:szCs w:val="18"/>
              </w:rPr>
              <w:t>Fax Number:</w:t>
            </w:r>
          </w:p>
        </w:tc>
        <w:tc>
          <w:tcPr>
            <w:tcW w:w="6804" w:type="dxa"/>
            <w:vAlign w:val="center"/>
          </w:tcPr>
          <w:p w14:paraId="7B4CF2C2" w14:textId="77777777" w:rsidR="007B364B" w:rsidRPr="00155160" w:rsidRDefault="007B364B" w:rsidP="00473AE3">
            <w:pPr>
              <w:rPr>
                <w:rFonts w:cs="Arial"/>
                <w:sz w:val="18"/>
                <w:szCs w:val="18"/>
              </w:rPr>
            </w:pPr>
          </w:p>
        </w:tc>
      </w:tr>
    </w:tbl>
    <w:p w14:paraId="62386783" w14:textId="77777777" w:rsidR="007B364B" w:rsidRPr="00155160" w:rsidRDefault="007B364B" w:rsidP="007B364B">
      <w:pPr>
        <w:pStyle w:val="Level1Body"/>
        <w:rPr>
          <w:rFonts w:cs="Arial"/>
          <w:szCs w:val="18"/>
        </w:rPr>
      </w:pPr>
    </w:p>
    <w:p w14:paraId="28E804A0" w14:textId="77777777" w:rsidR="007B364B" w:rsidRPr="00155160" w:rsidRDefault="007B364B" w:rsidP="007B364B">
      <w:pPr>
        <w:pStyle w:val="Level1Body"/>
        <w:rPr>
          <w:rFonts w:cs="Arial"/>
          <w:szCs w:val="18"/>
        </w:rPr>
      </w:pPr>
      <w:r w:rsidRPr="00155160">
        <w:rPr>
          <w:rFonts w:cs="Arial"/>
          <w:szCs w:val="18"/>
        </w:rPr>
        <w:t>Each bidder shall also designate a specific contact person who will be responsible for responding to the State if any clarifications of the bidder’s response should become necessary.  This will also be the person who the State contacts to set up a presentation/demonstration, if required.</w:t>
      </w:r>
    </w:p>
    <w:p w14:paraId="68064783" w14:textId="77777777" w:rsidR="007B364B" w:rsidRPr="00155160" w:rsidRDefault="007B364B" w:rsidP="007B364B">
      <w:pPr>
        <w:pStyle w:val="Level1Body"/>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7B364B" w:rsidRPr="00155160" w14:paraId="1486ED77" w14:textId="77777777">
        <w:trPr>
          <w:trHeight w:val="325"/>
        </w:trPr>
        <w:tc>
          <w:tcPr>
            <w:tcW w:w="10152" w:type="dxa"/>
            <w:gridSpan w:val="2"/>
            <w:vAlign w:val="center"/>
          </w:tcPr>
          <w:p w14:paraId="53F2612D" w14:textId="77777777" w:rsidR="007B364B" w:rsidRPr="00155160" w:rsidRDefault="007B364B" w:rsidP="00473AE3">
            <w:pPr>
              <w:jc w:val="center"/>
              <w:rPr>
                <w:rFonts w:cs="Arial"/>
                <w:sz w:val="18"/>
                <w:szCs w:val="18"/>
              </w:rPr>
            </w:pPr>
            <w:r w:rsidRPr="00155160">
              <w:rPr>
                <w:rFonts w:cs="Arial"/>
                <w:sz w:val="18"/>
                <w:szCs w:val="18"/>
              </w:rPr>
              <w:t>Communication with the State Contact Information</w:t>
            </w:r>
          </w:p>
        </w:tc>
      </w:tr>
      <w:tr w:rsidR="007B364B" w:rsidRPr="00155160" w14:paraId="3682673C" w14:textId="77777777">
        <w:trPr>
          <w:trHeight w:val="325"/>
        </w:trPr>
        <w:tc>
          <w:tcPr>
            <w:tcW w:w="3348" w:type="dxa"/>
            <w:vAlign w:val="center"/>
          </w:tcPr>
          <w:p w14:paraId="1750BA36" w14:textId="77777777" w:rsidR="007B364B" w:rsidRPr="00155160" w:rsidRDefault="007B364B" w:rsidP="00473AE3">
            <w:pPr>
              <w:rPr>
                <w:rFonts w:cs="Arial"/>
                <w:sz w:val="18"/>
                <w:szCs w:val="18"/>
              </w:rPr>
            </w:pPr>
            <w:r w:rsidRPr="00155160">
              <w:rPr>
                <w:rFonts w:cs="Arial"/>
                <w:sz w:val="18"/>
                <w:szCs w:val="18"/>
              </w:rPr>
              <w:t>Bidder Name:</w:t>
            </w:r>
          </w:p>
        </w:tc>
        <w:tc>
          <w:tcPr>
            <w:tcW w:w="6804" w:type="dxa"/>
            <w:vAlign w:val="center"/>
          </w:tcPr>
          <w:p w14:paraId="0F046424" w14:textId="77777777" w:rsidR="007B364B" w:rsidRPr="00155160" w:rsidRDefault="007B364B" w:rsidP="00473AE3">
            <w:pPr>
              <w:rPr>
                <w:rFonts w:cs="Arial"/>
                <w:sz w:val="18"/>
                <w:szCs w:val="18"/>
              </w:rPr>
            </w:pPr>
          </w:p>
        </w:tc>
      </w:tr>
      <w:tr w:rsidR="007B364B" w:rsidRPr="00155160" w14:paraId="5DFA2E1C" w14:textId="77777777">
        <w:trPr>
          <w:trHeight w:val="720"/>
        </w:trPr>
        <w:tc>
          <w:tcPr>
            <w:tcW w:w="3348" w:type="dxa"/>
          </w:tcPr>
          <w:p w14:paraId="43BF3E71" w14:textId="77777777" w:rsidR="007B364B" w:rsidRPr="00155160" w:rsidRDefault="007B364B" w:rsidP="00473AE3">
            <w:pPr>
              <w:rPr>
                <w:rFonts w:cs="Arial"/>
                <w:sz w:val="18"/>
                <w:szCs w:val="18"/>
              </w:rPr>
            </w:pPr>
            <w:r w:rsidRPr="00155160">
              <w:rPr>
                <w:rFonts w:cs="Arial"/>
                <w:sz w:val="18"/>
                <w:szCs w:val="18"/>
              </w:rPr>
              <w:t>Bidder Address:</w:t>
            </w:r>
          </w:p>
        </w:tc>
        <w:tc>
          <w:tcPr>
            <w:tcW w:w="6804" w:type="dxa"/>
          </w:tcPr>
          <w:p w14:paraId="1ACB4022" w14:textId="77777777" w:rsidR="007B364B" w:rsidRPr="00155160" w:rsidRDefault="007B364B" w:rsidP="00473AE3">
            <w:pPr>
              <w:rPr>
                <w:rFonts w:cs="Arial"/>
                <w:sz w:val="18"/>
                <w:szCs w:val="18"/>
              </w:rPr>
            </w:pPr>
          </w:p>
          <w:p w14:paraId="02680BFB" w14:textId="77777777" w:rsidR="007B364B" w:rsidRPr="00155160" w:rsidRDefault="007B364B" w:rsidP="00473AE3">
            <w:pPr>
              <w:rPr>
                <w:rFonts w:cs="Arial"/>
                <w:sz w:val="18"/>
                <w:szCs w:val="18"/>
              </w:rPr>
            </w:pPr>
          </w:p>
          <w:p w14:paraId="6CA0556D" w14:textId="77777777" w:rsidR="007B364B" w:rsidRPr="00155160" w:rsidRDefault="007B364B" w:rsidP="00473AE3">
            <w:pPr>
              <w:rPr>
                <w:rFonts w:cs="Arial"/>
                <w:sz w:val="18"/>
                <w:szCs w:val="18"/>
              </w:rPr>
            </w:pPr>
          </w:p>
        </w:tc>
      </w:tr>
      <w:tr w:rsidR="007B364B" w:rsidRPr="00155160" w14:paraId="2DB41A85" w14:textId="77777777">
        <w:trPr>
          <w:trHeight w:val="326"/>
        </w:trPr>
        <w:tc>
          <w:tcPr>
            <w:tcW w:w="3348" w:type="dxa"/>
            <w:vAlign w:val="center"/>
          </w:tcPr>
          <w:p w14:paraId="61C7CE26" w14:textId="77777777" w:rsidR="007B364B" w:rsidRPr="00155160" w:rsidRDefault="007B364B" w:rsidP="00473AE3">
            <w:pPr>
              <w:rPr>
                <w:rFonts w:cs="Arial"/>
                <w:sz w:val="18"/>
                <w:szCs w:val="18"/>
              </w:rPr>
            </w:pPr>
            <w:r w:rsidRPr="00155160">
              <w:rPr>
                <w:rFonts w:cs="Arial"/>
                <w:sz w:val="18"/>
                <w:szCs w:val="18"/>
              </w:rPr>
              <w:t>Contact Person &amp; Title:</w:t>
            </w:r>
          </w:p>
        </w:tc>
        <w:tc>
          <w:tcPr>
            <w:tcW w:w="6804" w:type="dxa"/>
            <w:vAlign w:val="center"/>
          </w:tcPr>
          <w:p w14:paraId="493C69D0" w14:textId="77777777" w:rsidR="007B364B" w:rsidRPr="00155160" w:rsidRDefault="007B364B" w:rsidP="00473AE3">
            <w:pPr>
              <w:rPr>
                <w:rFonts w:cs="Arial"/>
                <w:sz w:val="18"/>
                <w:szCs w:val="18"/>
              </w:rPr>
            </w:pPr>
          </w:p>
        </w:tc>
      </w:tr>
      <w:tr w:rsidR="007B364B" w:rsidRPr="00155160" w14:paraId="07851CB4" w14:textId="77777777">
        <w:trPr>
          <w:trHeight w:val="325"/>
        </w:trPr>
        <w:tc>
          <w:tcPr>
            <w:tcW w:w="3348" w:type="dxa"/>
            <w:vAlign w:val="center"/>
          </w:tcPr>
          <w:p w14:paraId="716A1E81" w14:textId="77777777" w:rsidR="007B364B" w:rsidRPr="00155160" w:rsidRDefault="007B364B" w:rsidP="00473AE3">
            <w:pPr>
              <w:rPr>
                <w:rFonts w:cs="Arial"/>
                <w:sz w:val="18"/>
                <w:szCs w:val="18"/>
              </w:rPr>
            </w:pPr>
            <w:r w:rsidRPr="00155160">
              <w:rPr>
                <w:rFonts w:cs="Arial"/>
                <w:sz w:val="18"/>
                <w:szCs w:val="18"/>
              </w:rPr>
              <w:t>E-mail Address:</w:t>
            </w:r>
          </w:p>
        </w:tc>
        <w:tc>
          <w:tcPr>
            <w:tcW w:w="6804" w:type="dxa"/>
            <w:vAlign w:val="center"/>
          </w:tcPr>
          <w:p w14:paraId="0F2131ED" w14:textId="77777777" w:rsidR="007B364B" w:rsidRPr="00155160" w:rsidRDefault="007B364B" w:rsidP="00473AE3">
            <w:pPr>
              <w:rPr>
                <w:rFonts w:cs="Arial"/>
                <w:sz w:val="18"/>
                <w:szCs w:val="18"/>
              </w:rPr>
            </w:pPr>
          </w:p>
        </w:tc>
      </w:tr>
      <w:tr w:rsidR="007B364B" w:rsidRPr="00155160" w14:paraId="367F0BC3" w14:textId="77777777">
        <w:trPr>
          <w:trHeight w:val="326"/>
        </w:trPr>
        <w:tc>
          <w:tcPr>
            <w:tcW w:w="3348" w:type="dxa"/>
            <w:vAlign w:val="center"/>
          </w:tcPr>
          <w:p w14:paraId="18AAE36F" w14:textId="77777777" w:rsidR="007B364B" w:rsidRPr="00155160" w:rsidRDefault="007B364B" w:rsidP="00473AE3">
            <w:pPr>
              <w:rPr>
                <w:rFonts w:cs="Arial"/>
                <w:sz w:val="18"/>
                <w:szCs w:val="18"/>
              </w:rPr>
            </w:pPr>
            <w:r w:rsidRPr="00155160">
              <w:rPr>
                <w:rFonts w:cs="Arial"/>
                <w:sz w:val="18"/>
                <w:szCs w:val="18"/>
              </w:rPr>
              <w:t>Telephone Number (Office):</w:t>
            </w:r>
          </w:p>
        </w:tc>
        <w:tc>
          <w:tcPr>
            <w:tcW w:w="6804" w:type="dxa"/>
            <w:vAlign w:val="center"/>
          </w:tcPr>
          <w:p w14:paraId="6EE3DC15" w14:textId="77777777" w:rsidR="007B364B" w:rsidRPr="00155160" w:rsidRDefault="007B364B" w:rsidP="00473AE3">
            <w:pPr>
              <w:rPr>
                <w:rFonts w:cs="Arial"/>
                <w:sz w:val="18"/>
                <w:szCs w:val="18"/>
              </w:rPr>
            </w:pPr>
          </w:p>
        </w:tc>
      </w:tr>
      <w:tr w:rsidR="007B364B" w:rsidRPr="00155160" w14:paraId="2C8D701E" w14:textId="77777777">
        <w:trPr>
          <w:trHeight w:val="326"/>
        </w:trPr>
        <w:tc>
          <w:tcPr>
            <w:tcW w:w="3348" w:type="dxa"/>
            <w:vAlign w:val="center"/>
          </w:tcPr>
          <w:p w14:paraId="42F314AD" w14:textId="77777777" w:rsidR="007B364B" w:rsidRPr="00155160" w:rsidRDefault="007B364B" w:rsidP="00473AE3">
            <w:pPr>
              <w:rPr>
                <w:rFonts w:cs="Arial"/>
                <w:sz w:val="18"/>
                <w:szCs w:val="18"/>
              </w:rPr>
            </w:pPr>
            <w:r w:rsidRPr="00155160">
              <w:rPr>
                <w:rFonts w:cs="Arial"/>
                <w:sz w:val="18"/>
                <w:szCs w:val="18"/>
              </w:rPr>
              <w:t>Telephone Number (Cellular):</w:t>
            </w:r>
          </w:p>
        </w:tc>
        <w:tc>
          <w:tcPr>
            <w:tcW w:w="6804" w:type="dxa"/>
            <w:vAlign w:val="center"/>
          </w:tcPr>
          <w:p w14:paraId="026D0CB7" w14:textId="77777777" w:rsidR="007B364B" w:rsidRPr="00155160" w:rsidRDefault="007B364B" w:rsidP="00473AE3">
            <w:pPr>
              <w:rPr>
                <w:rFonts w:cs="Arial"/>
                <w:sz w:val="18"/>
                <w:szCs w:val="18"/>
              </w:rPr>
            </w:pPr>
          </w:p>
        </w:tc>
      </w:tr>
      <w:tr w:rsidR="007B364B" w:rsidRPr="00155160" w14:paraId="5F1007A5" w14:textId="77777777">
        <w:trPr>
          <w:trHeight w:val="326"/>
        </w:trPr>
        <w:tc>
          <w:tcPr>
            <w:tcW w:w="3348" w:type="dxa"/>
            <w:vAlign w:val="center"/>
          </w:tcPr>
          <w:p w14:paraId="49130C1D" w14:textId="77777777" w:rsidR="007B364B" w:rsidRPr="00155160" w:rsidRDefault="007B364B" w:rsidP="00473AE3">
            <w:pPr>
              <w:rPr>
                <w:rFonts w:cs="Arial"/>
                <w:sz w:val="18"/>
                <w:szCs w:val="18"/>
              </w:rPr>
            </w:pPr>
            <w:r w:rsidRPr="00155160">
              <w:rPr>
                <w:rFonts w:cs="Arial"/>
                <w:sz w:val="18"/>
                <w:szCs w:val="18"/>
              </w:rPr>
              <w:t>Fax Number:</w:t>
            </w:r>
          </w:p>
        </w:tc>
        <w:tc>
          <w:tcPr>
            <w:tcW w:w="6804" w:type="dxa"/>
            <w:vAlign w:val="center"/>
          </w:tcPr>
          <w:p w14:paraId="7AC47D83" w14:textId="77777777" w:rsidR="007B364B" w:rsidRPr="00155160" w:rsidRDefault="007B364B" w:rsidP="00473AE3">
            <w:pPr>
              <w:rPr>
                <w:rFonts w:cs="Arial"/>
                <w:sz w:val="18"/>
                <w:szCs w:val="18"/>
              </w:rPr>
            </w:pPr>
          </w:p>
        </w:tc>
      </w:tr>
    </w:tbl>
    <w:p w14:paraId="050224EE" w14:textId="77777777" w:rsidR="007B364B" w:rsidRPr="00155160" w:rsidRDefault="007B364B" w:rsidP="00B73CDB">
      <w:pPr>
        <w:pStyle w:val="Level1Body"/>
      </w:pPr>
    </w:p>
    <w:p w14:paraId="43199183" w14:textId="2F88140C" w:rsidR="008C1AFE" w:rsidRPr="00155160" w:rsidRDefault="008C1AFE" w:rsidP="00265F70">
      <w:pPr>
        <w:pStyle w:val="StyleHeading1formsglossary9pt"/>
        <w:jc w:val="both"/>
        <w:rPr>
          <w:rFonts w:cs="Arial"/>
          <w:szCs w:val="18"/>
        </w:rPr>
      </w:pPr>
    </w:p>
    <w:sectPr w:rsidR="008C1AFE" w:rsidRPr="00155160" w:rsidSect="00634226">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7687E" w14:textId="77777777" w:rsidR="0035618F" w:rsidRDefault="0035618F">
      <w:r>
        <w:separator/>
      </w:r>
    </w:p>
  </w:endnote>
  <w:endnote w:type="continuationSeparator" w:id="0">
    <w:p w14:paraId="03142DF5" w14:textId="77777777" w:rsidR="0035618F" w:rsidRDefault="0035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73A98" w14:textId="77777777" w:rsidR="0035618F" w:rsidRPr="009E0AE2" w:rsidRDefault="0035618F">
    <w:pPr>
      <w:tabs>
        <w:tab w:val="right" w:pos="10800"/>
      </w:tabs>
      <w:spacing w:line="360"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C83A" w14:textId="77777777" w:rsidR="0035618F" w:rsidRDefault="0035618F">
    <w:pPr>
      <w:framePr w:wrap="notBeside" w:hAnchor="text" w:xAlign="center"/>
    </w:pPr>
    <w:r>
      <w:rPr>
        <w:b/>
      </w:rPr>
      <w:fldChar w:fldCharType="begin"/>
    </w:r>
    <w:r>
      <w:rPr>
        <w:b/>
      </w:rPr>
      <w:instrText xml:space="preserve"> PAGE  </w:instrText>
    </w:r>
    <w:r>
      <w:rPr>
        <w:b/>
      </w:rPr>
      <w:fldChar w:fldCharType="separate"/>
    </w:r>
    <w:r w:rsidR="00A931B5">
      <w:rPr>
        <w:b/>
        <w:noProof/>
      </w:rPr>
      <w:t>ii</w:t>
    </w:r>
    <w:r>
      <w:rPr>
        <w:b/>
      </w:rPr>
      <w:fldChar w:fldCharType="end"/>
    </w:r>
  </w:p>
  <w:p w14:paraId="23D95754" w14:textId="77777777" w:rsidR="0035618F" w:rsidRPr="003D23EB" w:rsidRDefault="0035618F" w:rsidP="00F917B1">
    <w:pPr>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A718D" w14:textId="77777777" w:rsidR="0035618F" w:rsidRDefault="0035618F">
    <w:pPr>
      <w:pStyle w:val="Footer"/>
      <w:jc w:val="center"/>
    </w:pPr>
    <w:r>
      <w:fldChar w:fldCharType="begin"/>
    </w:r>
    <w:r>
      <w:instrText xml:space="preserve"> PAGE   \* MERGEFORMAT </w:instrText>
    </w:r>
    <w:r>
      <w:fldChar w:fldCharType="separate"/>
    </w:r>
    <w:r w:rsidR="00A931B5">
      <w:rPr>
        <w:noProof/>
      </w:rPr>
      <w:t>iii</w:t>
    </w:r>
    <w:r>
      <w:rPr>
        <w:noProof/>
      </w:rPr>
      <w:fldChar w:fldCharType="end"/>
    </w:r>
  </w:p>
  <w:p w14:paraId="4C62EE96" w14:textId="77777777" w:rsidR="0035618F" w:rsidRPr="006F51D1" w:rsidRDefault="0035618F" w:rsidP="00F52C7E">
    <w:pPr>
      <w:jc w:val="cen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50E9C" w14:textId="77777777" w:rsidR="0035618F" w:rsidRDefault="0035618F">
    <w:pPr>
      <w:pStyle w:val="Footer"/>
      <w:jc w:val="center"/>
    </w:pPr>
    <w:r>
      <w:fldChar w:fldCharType="begin"/>
    </w:r>
    <w:r>
      <w:instrText xml:space="preserve"> PAGE   \* MERGEFORMAT </w:instrText>
    </w:r>
    <w:r>
      <w:fldChar w:fldCharType="separate"/>
    </w:r>
    <w:r w:rsidR="00A931B5">
      <w:rPr>
        <w:noProof/>
      </w:rPr>
      <w:t>iv</w:t>
    </w:r>
    <w:r>
      <w:rPr>
        <w:noProof/>
      </w:rPr>
      <w:fldChar w:fldCharType="end"/>
    </w:r>
  </w:p>
  <w:p w14:paraId="363E5EF9" w14:textId="77777777" w:rsidR="0035618F" w:rsidRPr="003D23EB" w:rsidRDefault="0035618F" w:rsidP="00590610">
    <w:pP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54FA1" w14:textId="77777777" w:rsidR="0035618F" w:rsidRDefault="0035618F">
    <w:pPr>
      <w:framePr w:wrap="notBeside" w:hAnchor="text" w:xAlign="center"/>
    </w:pPr>
    <w:r>
      <w:rPr>
        <w:b/>
      </w:rPr>
      <w:fldChar w:fldCharType="begin"/>
    </w:r>
    <w:r>
      <w:rPr>
        <w:b/>
      </w:rPr>
      <w:instrText xml:space="preserve"> PAGE  </w:instrText>
    </w:r>
    <w:r>
      <w:rPr>
        <w:b/>
      </w:rPr>
      <w:fldChar w:fldCharType="separate"/>
    </w:r>
    <w:r>
      <w:rPr>
        <w:b/>
        <w:noProof/>
      </w:rPr>
      <w:t>viii</w:t>
    </w:r>
    <w:r>
      <w:rPr>
        <w:b/>
      </w:rPr>
      <w:fldChar w:fldCharType="end"/>
    </w:r>
  </w:p>
  <w:p w14:paraId="10CC9D4C" w14:textId="77777777" w:rsidR="0035618F" w:rsidRPr="003D23EB" w:rsidRDefault="0035618F" w:rsidP="00AA35C3">
    <w:pPr>
      <w:jc w:val="right"/>
      <w:rPr>
        <w:sz w:val="18"/>
        <w:szCs w:val="18"/>
      </w:rPr>
    </w:pPr>
    <w:r w:rsidRPr="003D23EB">
      <w:rPr>
        <w:sz w:val="18"/>
        <w:szCs w:val="18"/>
      </w:rPr>
      <w:t xml:space="preserve">Revised:  </w:t>
    </w:r>
    <w:r>
      <w:rPr>
        <w:sz w:val="18"/>
        <w:szCs w:val="18"/>
      </w:rPr>
      <w:t>10/02/2013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F2339" w14:textId="77777777" w:rsidR="0035618F" w:rsidRDefault="0035618F" w:rsidP="00AA35C3">
    <w:pPr>
      <w:jc w:val="center"/>
      <w:rPr>
        <w:sz w:val="18"/>
        <w:szCs w:val="18"/>
      </w:rPr>
    </w:pPr>
    <w:r>
      <w:rPr>
        <w:b/>
        <w:sz w:val="20"/>
      </w:rPr>
      <w:t xml:space="preserve">Page </w:t>
    </w:r>
    <w:r>
      <w:rPr>
        <w:b/>
      </w:rPr>
      <w:fldChar w:fldCharType="begin"/>
    </w:r>
    <w:r>
      <w:rPr>
        <w:b/>
      </w:rPr>
      <w:instrText xml:space="preserve"> PAGE </w:instrText>
    </w:r>
    <w:r>
      <w:rPr>
        <w:b/>
      </w:rPr>
      <w:fldChar w:fldCharType="separate"/>
    </w:r>
    <w:r w:rsidR="00A931B5">
      <w:rPr>
        <w:b/>
        <w:noProof/>
      </w:rPr>
      <w:t>31</w:t>
    </w:r>
    <w:r>
      <w:rPr>
        <w:b/>
      </w:rPr>
      <w:fldChar w:fldCharType="end"/>
    </w:r>
    <w:r w:rsidRPr="003D23EB">
      <w:rPr>
        <w:sz w:val="18"/>
        <w:szCs w:val="18"/>
      </w:rPr>
      <w:t xml:space="preserve"> </w:t>
    </w:r>
  </w:p>
  <w:p w14:paraId="1C0732DA" w14:textId="77777777" w:rsidR="0035618F" w:rsidRDefault="0035618F" w:rsidP="009E0AE2">
    <w:pPr>
      <w:jc w:val="right"/>
      <w:rPr>
        <w:sz w:val="18"/>
        <w:szCs w:val="18"/>
      </w:rPr>
    </w:pPr>
    <w:r>
      <w:rPr>
        <w:sz w:val="18"/>
        <w:szCs w:val="18"/>
      </w:rPr>
      <w:t>Agency Cost Only RFP Revised: 01/29/2016</w:t>
    </w:r>
  </w:p>
  <w:p w14:paraId="5B36934F" w14:textId="77777777" w:rsidR="0035618F" w:rsidRPr="003D23EB" w:rsidRDefault="0035618F" w:rsidP="009E0AE2">
    <w:pP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40E95" w14:textId="77777777" w:rsidR="0035618F" w:rsidRDefault="0035618F">
      <w:r>
        <w:separator/>
      </w:r>
    </w:p>
  </w:footnote>
  <w:footnote w:type="continuationSeparator" w:id="0">
    <w:p w14:paraId="4B7155D0" w14:textId="77777777" w:rsidR="0035618F" w:rsidRDefault="00356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9465" w14:textId="77777777" w:rsidR="0035618F" w:rsidRDefault="003561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446A8"/>
    <w:multiLevelType w:val="multilevel"/>
    <w:tmpl w:val="D5FE0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B3BA1"/>
    <w:multiLevelType w:val="multilevel"/>
    <w:tmpl w:val="CBA61B80"/>
    <w:lvl w:ilvl="0">
      <w:start w:val="1"/>
      <w:numFmt w:val="upperRoman"/>
      <w:pStyle w:val="StyleLevel4Bold"/>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 w15:restartNumberingAfterBreak="0">
    <w:nsid w:val="18CD30E0"/>
    <w:multiLevelType w:val="multilevel"/>
    <w:tmpl w:val="8ADED2A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4EB14A7"/>
    <w:multiLevelType w:val="multilevel"/>
    <w:tmpl w:val="3A4E3038"/>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29B531ED"/>
    <w:multiLevelType w:val="multilevel"/>
    <w:tmpl w:val="8ADED2AA"/>
    <w:numStyleLink w:val="SchedofEvents-Numbered"/>
  </w:abstractNum>
  <w:abstractNum w:abstractNumId="6" w15:restartNumberingAfterBreak="0">
    <w:nsid w:val="2B080BAE"/>
    <w:multiLevelType w:val="hybridMultilevel"/>
    <w:tmpl w:val="F0C2DB2A"/>
    <w:lvl w:ilvl="0" w:tplc="F84C3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5059D1"/>
    <w:multiLevelType w:val="multilevel"/>
    <w:tmpl w:val="F86AA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26982"/>
    <w:multiLevelType w:val="hybridMultilevel"/>
    <w:tmpl w:val="E8D00D4A"/>
    <w:name w:val="Level 62222"/>
    <w:lvl w:ilvl="0" w:tplc="D238476E">
      <w:start w:val="1"/>
      <w:numFmt w:val="bullet"/>
      <w:lvlText w:val=""/>
      <w:lvlJc w:val="left"/>
      <w:pPr>
        <w:tabs>
          <w:tab w:val="num" w:pos="3240"/>
        </w:tabs>
        <w:ind w:left="3240" w:hanging="360"/>
      </w:pPr>
      <w:rPr>
        <w:rFonts w:ascii="Symbol" w:hAnsi="Symbol" w:hint="default"/>
      </w:rPr>
    </w:lvl>
    <w:lvl w:ilvl="1" w:tplc="98DCCFA4" w:tentative="1">
      <w:start w:val="1"/>
      <w:numFmt w:val="bullet"/>
      <w:lvlText w:val="o"/>
      <w:lvlJc w:val="left"/>
      <w:pPr>
        <w:tabs>
          <w:tab w:val="num" w:pos="4320"/>
        </w:tabs>
        <w:ind w:left="4320" w:hanging="360"/>
      </w:pPr>
      <w:rPr>
        <w:rFonts w:ascii="Courier New" w:hAnsi="Courier New" w:hint="default"/>
      </w:rPr>
    </w:lvl>
    <w:lvl w:ilvl="2" w:tplc="715413C6">
      <w:start w:val="1"/>
      <w:numFmt w:val="bullet"/>
      <w:lvlText w:val=""/>
      <w:lvlJc w:val="left"/>
      <w:pPr>
        <w:tabs>
          <w:tab w:val="num" w:pos="5040"/>
        </w:tabs>
        <w:ind w:left="5040" w:hanging="360"/>
      </w:pPr>
      <w:rPr>
        <w:rFonts w:ascii="Wingdings" w:hAnsi="Wingdings" w:hint="default"/>
      </w:rPr>
    </w:lvl>
    <w:lvl w:ilvl="3" w:tplc="F68E5108" w:tentative="1">
      <w:start w:val="1"/>
      <w:numFmt w:val="bullet"/>
      <w:lvlText w:val=""/>
      <w:lvlJc w:val="left"/>
      <w:pPr>
        <w:tabs>
          <w:tab w:val="num" w:pos="5760"/>
        </w:tabs>
        <w:ind w:left="5760" w:hanging="360"/>
      </w:pPr>
      <w:rPr>
        <w:rFonts w:ascii="Symbol" w:hAnsi="Symbol" w:hint="default"/>
      </w:rPr>
    </w:lvl>
    <w:lvl w:ilvl="4" w:tplc="FA52B930" w:tentative="1">
      <w:start w:val="1"/>
      <w:numFmt w:val="bullet"/>
      <w:lvlText w:val="o"/>
      <w:lvlJc w:val="left"/>
      <w:pPr>
        <w:tabs>
          <w:tab w:val="num" w:pos="6480"/>
        </w:tabs>
        <w:ind w:left="6480" w:hanging="360"/>
      </w:pPr>
      <w:rPr>
        <w:rFonts w:ascii="Courier New" w:hAnsi="Courier New" w:hint="default"/>
      </w:rPr>
    </w:lvl>
    <w:lvl w:ilvl="5" w:tplc="0518B4F8" w:tentative="1">
      <w:start w:val="1"/>
      <w:numFmt w:val="bullet"/>
      <w:lvlText w:val=""/>
      <w:lvlJc w:val="left"/>
      <w:pPr>
        <w:tabs>
          <w:tab w:val="num" w:pos="7200"/>
        </w:tabs>
        <w:ind w:left="7200" w:hanging="360"/>
      </w:pPr>
      <w:rPr>
        <w:rFonts w:ascii="Wingdings" w:hAnsi="Wingdings" w:hint="default"/>
      </w:rPr>
    </w:lvl>
    <w:lvl w:ilvl="6" w:tplc="2EF60820" w:tentative="1">
      <w:start w:val="1"/>
      <w:numFmt w:val="bullet"/>
      <w:lvlText w:val=""/>
      <w:lvlJc w:val="left"/>
      <w:pPr>
        <w:tabs>
          <w:tab w:val="num" w:pos="7920"/>
        </w:tabs>
        <w:ind w:left="7920" w:hanging="360"/>
      </w:pPr>
      <w:rPr>
        <w:rFonts w:ascii="Symbol" w:hAnsi="Symbol" w:hint="default"/>
      </w:rPr>
    </w:lvl>
    <w:lvl w:ilvl="7" w:tplc="2A42A352" w:tentative="1">
      <w:start w:val="1"/>
      <w:numFmt w:val="bullet"/>
      <w:lvlText w:val="o"/>
      <w:lvlJc w:val="left"/>
      <w:pPr>
        <w:tabs>
          <w:tab w:val="num" w:pos="8640"/>
        </w:tabs>
        <w:ind w:left="8640" w:hanging="360"/>
      </w:pPr>
      <w:rPr>
        <w:rFonts w:ascii="Courier New" w:hAnsi="Courier New" w:hint="default"/>
      </w:rPr>
    </w:lvl>
    <w:lvl w:ilvl="8" w:tplc="102EFE36"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46AA2925"/>
    <w:multiLevelType w:val="multilevel"/>
    <w:tmpl w:val="0D50360C"/>
    <w:lvl w:ilvl="0">
      <w:start w:val="1"/>
      <w:numFmt w:val="decimal"/>
      <w:pStyle w:val="rfpformnumbers"/>
      <w:lvlText w:val="%1."/>
      <w:lvlJc w:val="left"/>
      <w:pPr>
        <w:tabs>
          <w:tab w:val="num" w:pos="360"/>
        </w:tabs>
        <w:ind w:left="360" w:hanging="360"/>
      </w:pPr>
      <w:rPr>
        <w:rFonts w:ascii="Arial Bold" w:hAnsi="Arial Bold" w:hint="default"/>
        <w:b/>
        <w:i w:val="0"/>
        <w:color w:val="00000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CB575A4"/>
    <w:multiLevelType w:val="hybridMultilevel"/>
    <w:tmpl w:val="1DD85204"/>
    <w:lvl w:ilvl="0" w:tplc="B48C1378">
      <w:start w:val="1"/>
      <w:numFmt w:val="lowerLetter"/>
      <w:lvlText w:val="%1."/>
      <w:lvlJc w:val="left"/>
      <w:pPr>
        <w:ind w:left="1807" w:hanging="360"/>
      </w:pPr>
      <w:rPr>
        <w:b/>
        <w:sz w:val="18"/>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1" w15:restartNumberingAfterBreak="0">
    <w:nsid w:val="58D2474E"/>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BA420F1"/>
    <w:multiLevelType w:val="multilevel"/>
    <w:tmpl w:val="9C2CBB4E"/>
    <w:lvl w:ilvl="0">
      <w:start w:val="1"/>
      <w:numFmt w:val="upperRoman"/>
      <w:pStyle w:val="Level1"/>
      <w:lvlText w:val="%1."/>
      <w:lvlJc w:val="left"/>
      <w:pPr>
        <w:ind w:left="360" w:hanging="360"/>
      </w:pPr>
      <w:rPr>
        <w:rFonts w:ascii="Arial Bold" w:hAnsi="Arial Bold" w:hint="default"/>
        <w:b/>
        <w:i w:val="0"/>
        <w:sz w:val="18"/>
        <w:szCs w:val="18"/>
      </w:rPr>
    </w:lvl>
    <w:lvl w:ilvl="1">
      <w:start w:val="1"/>
      <w:numFmt w:val="upperLetter"/>
      <w:pStyle w:val="Level2"/>
      <w:lvlText w:val="%2."/>
      <w:lvlJc w:val="left"/>
      <w:pPr>
        <w:tabs>
          <w:tab w:val="num" w:pos="720"/>
        </w:tabs>
        <w:ind w:left="720" w:hanging="720"/>
      </w:pPr>
      <w:rPr>
        <w:rFonts w:ascii="Arial Bold" w:hAnsi="Arial Bold" w:hint="default"/>
        <w:b/>
        <w:i w:val="0"/>
        <w:color w:val="auto"/>
        <w:sz w:val="18"/>
        <w:szCs w:val="18"/>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7C673E46"/>
    <w:multiLevelType w:val="multilevel"/>
    <w:tmpl w:val="9B7EA67A"/>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18"/>
        <w:szCs w:val="22"/>
      </w:rPr>
    </w:lvl>
    <w:lvl w:ilvl="2">
      <w:start w:val="1"/>
      <w:numFmt w:val="decimal"/>
      <w:lvlText w:val="%3."/>
      <w:lvlJc w:val="left"/>
      <w:pPr>
        <w:tabs>
          <w:tab w:val="num" w:pos="2790"/>
        </w:tabs>
        <w:ind w:left="3510" w:hanging="720"/>
      </w:pPr>
      <w:rPr>
        <w:rFonts w:ascii="Arial Bold" w:hAnsi="Arial Bold" w:hint="default"/>
        <w:b/>
        <w:i w:val="0"/>
        <w:color w:val="auto"/>
        <w:sz w:val="18"/>
        <w:szCs w:val="22"/>
      </w:rPr>
    </w:lvl>
    <w:lvl w:ilvl="3">
      <w:start w:val="1"/>
      <w:numFmt w:val="lowerLetter"/>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7D783647"/>
    <w:multiLevelType w:val="multilevel"/>
    <w:tmpl w:val="FCFC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9"/>
  </w:num>
  <w:num w:numId="5">
    <w:abstractNumId w:val="5"/>
  </w:num>
  <w:num w:numId="6">
    <w:abstractNumId w:val="12"/>
  </w:num>
  <w:num w:numId="7">
    <w:abstractNumId w:val="3"/>
  </w:num>
  <w:num w:numId="8">
    <w:abstractNumId w:val="13"/>
  </w:num>
  <w:num w:numId="9">
    <w:abstractNumId w:val="3"/>
    <w:lvlOverride w:ilvl="0">
      <w:startOverride w:val="3"/>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0"/>
  </w:num>
  <w:num w:numId="22">
    <w:abstractNumId w:val="12"/>
  </w:num>
  <w:num w:numId="23">
    <w:abstractNumId w:val="12"/>
  </w:num>
  <w:num w:numId="24">
    <w:abstractNumId w:val="12"/>
  </w:num>
  <w:num w:numId="25">
    <w:abstractNumId w:val="0"/>
  </w:num>
  <w:num w:numId="26">
    <w:abstractNumId w:val="14"/>
  </w:num>
  <w:num w:numId="2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7F206A"/>
    <w:rsid w:val="0000170F"/>
    <w:rsid w:val="0000238D"/>
    <w:rsid w:val="00003565"/>
    <w:rsid w:val="000075D1"/>
    <w:rsid w:val="00007BB9"/>
    <w:rsid w:val="00010210"/>
    <w:rsid w:val="00010C89"/>
    <w:rsid w:val="0001543D"/>
    <w:rsid w:val="000170B0"/>
    <w:rsid w:val="000242A7"/>
    <w:rsid w:val="00026FC8"/>
    <w:rsid w:val="0003075B"/>
    <w:rsid w:val="00031433"/>
    <w:rsid w:val="00036854"/>
    <w:rsid w:val="00037736"/>
    <w:rsid w:val="00037D88"/>
    <w:rsid w:val="00040F93"/>
    <w:rsid w:val="00047B38"/>
    <w:rsid w:val="00047EE4"/>
    <w:rsid w:val="00052977"/>
    <w:rsid w:val="00052DC0"/>
    <w:rsid w:val="0005548E"/>
    <w:rsid w:val="00057EA3"/>
    <w:rsid w:val="00065651"/>
    <w:rsid w:val="00066F81"/>
    <w:rsid w:val="00067048"/>
    <w:rsid w:val="00072D9B"/>
    <w:rsid w:val="00073EF7"/>
    <w:rsid w:val="0007519B"/>
    <w:rsid w:val="000826BB"/>
    <w:rsid w:val="000858C4"/>
    <w:rsid w:val="00087201"/>
    <w:rsid w:val="00095FAA"/>
    <w:rsid w:val="00097AD4"/>
    <w:rsid w:val="000A406E"/>
    <w:rsid w:val="000A418A"/>
    <w:rsid w:val="000A45CB"/>
    <w:rsid w:val="000A5987"/>
    <w:rsid w:val="000A7061"/>
    <w:rsid w:val="000B0291"/>
    <w:rsid w:val="000B4749"/>
    <w:rsid w:val="000C18F1"/>
    <w:rsid w:val="000C49B3"/>
    <w:rsid w:val="000C4E07"/>
    <w:rsid w:val="000C4FB5"/>
    <w:rsid w:val="000D1FC7"/>
    <w:rsid w:val="000D24A5"/>
    <w:rsid w:val="000D42CB"/>
    <w:rsid w:val="000D5B5A"/>
    <w:rsid w:val="000D5E2B"/>
    <w:rsid w:val="000D6F04"/>
    <w:rsid w:val="000E00AC"/>
    <w:rsid w:val="000E16E6"/>
    <w:rsid w:val="000E264E"/>
    <w:rsid w:val="000E4967"/>
    <w:rsid w:val="000E68D1"/>
    <w:rsid w:val="000E7FFA"/>
    <w:rsid w:val="000F5EC5"/>
    <w:rsid w:val="000F5FB6"/>
    <w:rsid w:val="000F6788"/>
    <w:rsid w:val="0010456C"/>
    <w:rsid w:val="00105473"/>
    <w:rsid w:val="00110C05"/>
    <w:rsid w:val="00116A3D"/>
    <w:rsid w:val="001208F4"/>
    <w:rsid w:val="001246DC"/>
    <w:rsid w:val="001276CF"/>
    <w:rsid w:val="00135607"/>
    <w:rsid w:val="00137372"/>
    <w:rsid w:val="00142646"/>
    <w:rsid w:val="0014562A"/>
    <w:rsid w:val="001464F3"/>
    <w:rsid w:val="00150F72"/>
    <w:rsid w:val="00152E5A"/>
    <w:rsid w:val="00153D9A"/>
    <w:rsid w:val="00155160"/>
    <w:rsid w:val="00156CBE"/>
    <w:rsid w:val="00160374"/>
    <w:rsid w:val="0016137B"/>
    <w:rsid w:val="0016538C"/>
    <w:rsid w:val="00166C54"/>
    <w:rsid w:val="001729B6"/>
    <w:rsid w:val="00175D89"/>
    <w:rsid w:val="00180217"/>
    <w:rsid w:val="00182181"/>
    <w:rsid w:val="00182367"/>
    <w:rsid w:val="00185BCC"/>
    <w:rsid w:val="00190FB5"/>
    <w:rsid w:val="00191203"/>
    <w:rsid w:val="001950BE"/>
    <w:rsid w:val="0019526E"/>
    <w:rsid w:val="001A064A"/>
    <w:rsid w:val="001A19A4"/>
    <w:rsid w:val="001A1E2B"/>
    <w:rsid w:val="001A33A3"/>
    <w:rsid w:val="001A3CBF"/>
    <w:rsid w:val="001A3D1B"/>
    <w:rsid w:val="001A7177"/>
    <w:rsid w:val="001A75E3"/>
    <w:rsid w:val="001B7674"/>
    <w:rsid w:val="001C1284"/>
    <w:rsid w:val="001C50A4"/>
    <w:rsid w:val="001C6183"/>
    <w:rsid w:val="001D0F24"/>
    <w:rsid w:val="001D1FE6"/>
    <w:rsid w:val="001D34A8"/>
    <w:rsid w:val="001D3DEF"/>
    <w:rsid w:val="001D70BB"/>
    <w:rsid w:val="001E3D42"/>
    <w:rsid w:val="001E478A"/>
    <w:rsid w:val="001E5DB6"/>
    <w:rsid w:val="001F19FF"/>
    <w:rsid w:val="001F4404"/>
    <w:rsid w:val="001F5EE5"/>
    <w:rsid w:val="001F67B9"/>
    <w:rsid w:val="001F6EE2"/>
    <w:rsid w:val="002004A6"/>
    <w:rsid w:val="00214D77"/>
    <w:rsid w:val="00217909"/>
    <w:rsid w:val="002223AB"/>
    <w:rsid w:val="00222D4E"/>
    <w:rsid w:val="0022507B"/>
    <w:rsid w:val="00231978"/>
    <w:rsid w:val="00236BE3"/>
    <w:rsid w:val="00241D42"/>
    <w:rsid w:val="002433F0"/>
    <w:rsid w:val="002441C9"/>
    <w:rsid w:val="002447C4"/>
    <w:rsid w:val="00247046"/>
    <w:rsid w:val="0025316E"/>
    <w:rsid w:val="002563FB"/>
    <w:rsid w:val="00263CD5"/>
    <w:rsid w:val="00264173"/>
    <w:rsid w:val="00264DED"/>
    <w:rsid w:val="00265F70"/>
    <w:rsid w:val="002668BB"/>
    <w:rsid w:val="002671E7"/>
    <w:rsid w:val="00270E1F"/>
    <w:rsid w:val="0027338D"/>
    <w:rsid w:val="00274E82"/>
    <w:rsid w:val="0028334C"/>
    <w:rsid w:val="00290378"/>
    <w:rsid w:val="00291309"/>
    <w:rsid w:val="002977FE"/>
    <w:rsid w:val="002A074D"/>
    <w:rsid w:val="002A097D"/>
    <w:rsid w:val="002A13A8"/>
    <w:rsid w:val="002A309B"/>
    <w:rsid w:val="002A37F0"/>
    <w:rsid w:val="002A4319"/>
    <w:rsid w:val="002B012D"/>
    <w:rsid w:val="002B18C6"/>
    <w:rsid w:val="002B1EB0"/>
    <w:rsid w:val="002B6A34"/>
    <w:rsid w:val="002B6FF8"/>
    <w:rsid w:val="002D1106"/>
    <w:rsid w:val="002D1229"/>
    <w:rsid w:val="002D160E"/>
    <w:rsid w:val="002D25F5"/>
    <w:rsid w:val="002D45F3"/>
    <w:rsid w:val="002D7030"/>
    <w:rsid w:val="002D703D"/>
    <w:rsid w:val="002D78ED"/>
    <w:rsid w:val="002E0622"/>
    <w:rsid w:val="002E0A23"/>
    <w:rsid w:val="002E17A8"/>
    <w:rsid w:val="002E1D62"/>
    <w:rsid w:val="002E2344"/>
    <w:rsid w:val="002E35C8"/>
    <w:rsid w:val="002E6C20"/>
    <w:rsid w:val="002E6F62"/>
    <w:rsid w:val="002F0F53"/>
    <w:rsid w:val="002F131C"/>
    <w:rsid w:val="002F2441"/>
    <w:rsid w:val="002F4A14"/>
    <w:rsid w:val="002F5417"/>
    <w:rsid w:val="00300410"/>
    <w:rsid w:val="003043E6"/>
    <w:rsid w:val="003066EC"/>
    <w:rsid w:val="003102B5"/>
    <w:rsid w:val="003108CE"/>
    <w:rsid w:val="00310A8D"/>
    <w:rsid w:val="003219EE"/>
    <w:rsid w:val="00321C4C"/>
    <w:rsid w:val="00325241"/>
    <w:rsid w:val="003268FB"/>
    <w:rsid w:val="00330C68"/>
    <w:rsid w:val="0033227C"/>
    <w:rsid w:val="00333508"/>
    <w:rsid w:val="00333AAA"/>
    <w:rsid w:val="00335ABB"/>
    <w:rsid w:val="00340C35"/>
    <w:rsid w:val="00341925"/>
    <w:rsid w:val="00341BBD"/>
    <w:rsid w:val="00342D85"/>
    <w:rsid w:val="00344B67"/>
    <w:rsid w:val="003527BD"/>
    <w:rsid w:val="00352E8F"/>
    <w:rsid w:val="00354943"/>
    <w:rsid w:val="00354E67"/>
    <w:rsid w:val="00355D15"/>
    <w:rsid w:val="0035618F"/>
    <w:rsid w:val="00357722"/>
    <w:rsid w:val="00363180"/>
    <w:rsid w:val="0036554A"/>
    <w:rsid w:val="00372D38"/>
    <w:rsid w:val="0037633F"/>
    <w:rsid w:val="0037644A"/>
    <w:rsid w:val="00376676"/>
    <w:rsid w:val="003772D8"/>
    <w:rsid w:val="00381113"/>
    <w:rsid w:val="00384239"/>
    <w:rsid w:val="00387B70"/>
    <w:rsid w:val="00390819"/>
    <w:rsid w:val="00391AF3"/>
    <w:rsid w:val="0039473D"/>
    <w:rsid w:val="00394D12"/>
    <w:rsid w:val="003967E5"/>
    <w:rsid w:val="003A1940"/>
    <w:rsid w:val="003A66B3"/>
    <w:rsid w:val="003B40A1"/>
    <w:rsid w:val="003B47EA"/>
    <w:rsid w:val="003B4EA6"/>
    <w:rsid w:val="003B5417"/>
    <w:rsid w:val="003C591C"/>
    <w:rsid w:val="003E0704"/>
    <w:rsid w:val="003E4A0F"/>
    <w:rsid w:val="003F1782"/>
    <w:rsid w:val="00404103"/>
    <w:rsid w:val="00405248"/>
    <w:rsid w:val="004166A4"/>
    <w:rsid w:val="00420211"/>
    <w:rsid w:val="00420238"/>
    <w:rsid w:val="00421C92"/>
    <w:rsid w:val="0042239D"/>
    <w:rsid w:val="004307C5"/>
    <w:rsid w:val="00430EDB"/>
    <w:rsid w:val="00436951"/>
    <w:rsid w:val="00437538"/>
    <w:rsid w:val="00441AAA"/>
    <w:rsid w:val="00451217"/>
    <w:rsid w:val="004535F5"/>
    <w:rsid w:val="004567C0"/>
    <w:rsid w:val="00460F1D"/>
    <w:rsid w:val="00461BE2"/>
    <w:rsid w:val="00461F7D"/>
    <w:rsid w:val="004622EB"/>
    <w:rsid w:val="00464786"/>
    <w:rsid w:val="004660DC"/>
    <w:rsid w:val="004666F8"/>
    <w:rsid w:val="004715CE"/>
    <w:rsid w:val="00472926"/>
    <w:rsid w:val="00473696"/>
    <w:rsid w:val="00473AE3"/>
    <w:rsid w:val="00481209"/>
    <w:rsid w:val="00482289"/>
    <w:rsid w:val="0048446B"/>
    <w:rsid w:val="00485770"/>
    <w:rsid w:val="004868C0"/>
    <w:rsid w:val="004869C5"/>
    <w:rsid w:val="00491420"/>
    <w:rsid w:val="00491E34"/>
    <w:rsid w:val="00491E41"/>
    <w:rsid w:val="004933AE"/>
    <w:rsid w:val="0049466D"/>
    <w:rsid w:val="004A14ED"/>
    <w:rsid w:val="004A3EE0"/>
    <w:rsid w:val="004A4FA1"/>
    <w:rsid w:val="004B06EB"/>
    <w:rsid w:val="004B3959"/>
    <w:rsid w:val="004B6BDE"/>
    <w:rsid w:val="004B799C"/>
    <w:rsid w:val="004C10D0"/>
    <w:rsid w:val="004C2CF4"/>
    <w:rsid w:val="004C33CA"/>
    <w:rsid w:val="004C4502"/>
    <w:rsid w:val="004D1D26"/>
    <w:rsid w:val="004D3943"/>
    <w:rsid w:val="004D5565"/>
    <w:rsid w:val="004E1E4A"/>
    <w:rsid w:val="004E20EA"/>
    <w:rsid w:val="004E3888"/>
    <w:rsid w:val="004E5711"/>
    <w:rsid w:val="004F1FF5"/>
    <w:rsid w:val="004F5562"/>
    <w:rsid w:val="004F59F6"/>
    <w:rsid w:val="004F5CBC"/>
    <w:rsid w:val="00500C47"/>
    <w:rsid w:val="005028DC"/>
    <w:rsid w:val="00502D36"/>
    <w:rsid w:val="00503A29"/>
    <w:rsid w:val="00504F15"/>
    <w:rsid w:val="00506164"/>
    <w:rsid w:val="00506B0E"/>
    <w:rsid w:val="00507393"/>
    <w:rsid w:val="00514506"/>
    <w:rsid w:val="0052255E"/>
    <w:rsid w:val="00522912"/>
    <w:rsid w:val="005257F6"/>
    <w:rsid w:val="00526CC2"/>
    <w:rsid w:val="005301E8"/>
    <w:rsid w:val="005316BB"/>
    <w:rsid w:val="0053238E"/>
    <w:rsid w:val="005366FF"/>
    <w:rsid w:val="0054327C"/>
    <w:rsid w:val="00544201"/>
    <w:rsid w:val="0055235B"/>
    <w:rsid w:val="00553268"/>
    <w:rsid w:val="0055334E"/>
    <w:rsid w:val="00563251"/>
    <w:rsid w:val="00563FBE"/>
    <w:rsid w:val="00566654"/>
    <w:rsid w:val="00567AA9"/>
    <w:rsid w:val="00570D18"/>
    <w:rsid w:val="005748B4"/>
    <w:rsid w:val="00574DC3"/>
    <w:rsid w:val="005755DD"/>
    <w:rsid w:val="005760DF"/>
    <w:rsid w:val="005839CF"/>
    <w:rsid w:val="0058410C"/>
    <w:rsid w:val="00590610"/>
    <w:rsid w:val="0059201D"/>
    <w:rsid w:val="00594BB7"/>
    <w:rsid w:val="00595B88"/>
    <w:rsid w:val="00597353"/>
    <w:rsid w:val="005A4D40"/>
    <w:rsid w:val="005A6650"/>
    <w:rsid w:val="005B0249"/>
    <w:rsid w:val="005B2B11"/>
    <w:rsid w:val="005B4D12"/>
    <w:rsid w:val="005C1AC9"/>
    <w:rsid w:val="005C465A"/>
    <w:rsid w:val="005D2B3C"/>
    <w:rsid w:val="005E058B"/>
    <w:rsid w:val="005E28D4"/>
    <w:rsid w:val="005E3917"/>
    <w:rsid w:val="005E45F1"/>
    <w:rsid w:val="005E5030"/>
    <w:rsid w:val="005E5337"/>
    <w:rsid w:val="005F3DF0"/>
    <w:rsid w:val="005F5EEA"/>
    <w:rsid w:val="0060210D"/>
    <w:rsid w:val="00604B08"/>
    <w:rsid w:val="006140B9"/>
    <w:rsid w:val="00623904"/>
    <w:rsid w:val="00624E19"/>
    <w:rsid w:val="00631190"/>
    <w:rsid w:val="00631C2A"/>
    <w:rsid w:val="00632F71"/>
    <w:rsid w:val="006336CD"/>
    <w:rsid w:val="00634226"/>
    <w:rsid w:val="00634AD8"/>
    <w:rsid w:val="0063697B"/>
    <w:rsid w:val="00640A23"/>
    <w:rsid w:val="00641281"/>
    <w:rsid w:val="006418EC"/>
    <w:rsid w:val="00644967"/>
    <w:rsid w:val="0065081F"/>
    <w:rsid w:val="00651412"/>
    <w:rsid w:val="00651A3D"/>
    <w:rsid w:val="00653682"/>
    <w:rsid w:val="0065439B"/>
    <w:rsid w:val="006640BD"/>
    <w:rsid w:val="006644DB"/>
    <w:rsid w:val="00665F72"/>
    <w:rsid w:val="006728E9"/>
    <w:rsid w:val="00672EF7"/>
    <w:rsid w:val="0067309C"/>
    <w:rsid w:val="006738E5"/>
    <w:rsid w:val="006843C6"/>
    <w:rsid w:val="00685CE2"/>
    <w:rsid w:val="00686574"/>
    <w:rsid w:val="006905C3"/>
    <w:rsid w:val="006953B1"/>
    <w:rsid w:val="006A3BBA"/>
    <w:rsid w:val="006A4607"/>
    <w:rsid w:val="006B3717"/>
    <w:rsid w:val="006B3FD9"/>
    <w:rsid w:val="006C06F4"/>
    <w:rsid w:val="006C0A2F"/>
    <w:rsid w:val="006C4878"/>
    <w:rsid w:val="006C488B"/>
    <w:rsid w:val="006D0B5F"/>
    <w:rsid w:val="006D5604"/>
    <w:rsid w:val="006E021F"/>
    <w:rsid w:val="006E3CE8"/>
    <w:rsid w:val="006E6979"/>
    <w:rsid w:val="006E7D63"/>
    <w:rsid w:val="006F5143"/>
    <w:rsid w:val="006F51D1"/>
    <w:rsid w:val="00701902"/>
    <w:rsid w:val="007034C7"/>
    <w:rsid w:val="00704825"/>
    <w:rsid w:val="00704CBA"/>
    <w:rsid w:val="00705840"/>
    <w:rsid w:val="00705BE1"/>
    <w:rsid w:val="00705D37"/>
    <w:rsid w:val="0070674C"/>
    <w:rsid w:val="00706E92"/>
    <w:rsid w:val="007076DA"/>
    <w:rsid w:val="0070785A"/>
    <w:rsid w:val="00707965"/>
    <w:rsid w:val="00710DD1"/>
    <w:rsid w:val="0071211C"/>
    <w:rsid w:val="00712400"/>
    <w:rsid w:val="00722CAD"/>
    <w:rsid w:val="00725F16"/>
    <w:rsid w:val="007329FF"/>
    <w:rsid w:val="00737E86"/>
    <w:rsid w:val="0074095D"/>
    <w:rsid w:val="00741580"/>
    <w:rsid w:val="00745750"/>
    <w:rsid w:val="007474C9"/>
    <w:rsid w:val="00747B32"/>
    <w:rsid w:val="00750D8C"/>
    <w:rsid w:val="00752BDA"/>
    <w:rsid w:val="007563A7"/>
    <w:rsid w:val="00757DF2"/>
    <w:rsid w:val="00760203"/>
    <w:rsid w:val="0076102D"/>
    <w:rsid w:val="007610E6"/>
    <w:rsid w:val="007634BD"/>
    <w:rsid w:val="00766E26"/>
    <w:rsid w:val="00770B29"/>
    <w:rsid w:val="007841FD"/>
    <w:rsid w:val="0078549F"/>
    <w:rsid w:val="0078578C"/>
    <w:rsid w:val="00794038"/>
    <w:rsid w:val="00794305"/>
    <w:rsid w:val="00794320"/>
    <w:rsid w:val="007945D1"/>
    <w:rsid w:val="007949DA"/>
    <w:rsid w:val="007960CE"/>
    <w:rsid w:val="007A0C70"/>
    <w:rsid w:val="007A265D"/>
    <w:rsid w:val="007B06C5"/>
    <w:rsid w:val="007B364B"/>
    <w:rsid w:val="007B3AE5"/>
    <w:rsid w:val="007B790C"/>
    <w:rsid w:val="007C0D3B"/>
    <w:rsid w:val="007D0336"/>
    <w:rsid w:val="007D215B"/>
    <w:rsid w:val="007D3125"/>
    <w:rsid w:val="007D3BE0"/>
    <w:rsid w:val="007D568A"/>
    <w:rsid w:val="007E1627"/>
    <w:rsid w:val="007E21E3"/>
    <w:rsid w:val="007E40EE"/>
    <w:rsid w:val="007E7645"/>
    <w:rsid w:val="007F04FB"/>
    <w:rsid w:val="007F149B"/>
    <w:rsid w:val="007F206A"/>
    <w:rsid w:val="007F2884"/>
    <w:rsid w:val="007F47B9"/>
    <w:rsid w:val="007F6842"/>
    <w:rsid w:val="00800952"/>
    <w:rsid w:val="00802584"/>
    <w:rsid w:val="00804699"/>
    <w:rsid w:val="008054CD"/>
    <w:rsid w:val="00806A60"/>
    <w:rsid w:val="008107BE"/>
    <w:rsid w:val="00811BD5"/>
    <w:rsid w:val="00811E47"/>
    <w:rsid w:val="008120DB"/>
    <w:rsid w:val="00814263"/>
    <w:rsid w:val="00816592"/>
    <w:rsid w:val="0082101A"/>
    <w:rsid w:val="0083772A"/>
    <w:rsid w:val="00840D71"/>
    <w:rsid w:val="008578B6"/>
    <w:rsid w:val="00861592"/>
    <w:rsid w:val="00867E51"/>
    <w:rsid w:val="00872DA2"/>
    <w:rsid w:val="0087713C"/>
    <w:rsid w:val="008801E7"/>
    <w:rsid w:val="00880CB7"/>
    <w:rsid w:val="00884769"/>
    <w:rsid w:val="008847DB"/>
    <w:rsid w:val="0088574F"/>
    <w:rsid w:val="00886458"/>
    <w:rsid w:val="00890095"/>
    <w:rsid w:val="00890883"/>
    <w:rsid w:val="00895F8E"/>
    <w:rsid w:val="00896E96"/>
    <w:rsid w:val="008A5B55"/>
    <w:rsid w:val="008A69B4"/>
    <w:rsid w:val="008B082F"/>
    <w:rsid w:val="008B2DB9"/>
    <w:rsid w:val="008B38FF"/>
    <w:rsid w:val="008B3B2A"/>
    <w:rsid w:val="008B3E52"/>
    <w:rsid w:val="008B4E61"/>
    <w:rsid w:val="008C1AFE"/>
    <w:rsid w:val="008C1F09"/>
    <w:rsid w:val="008C3E57"/>
    <w:rsid w:val="008C5185"/>
    <w:rsid w:val="008C60C4"/>
    <w:rsid w:val="008C7FB2"/>
    <w:rsid w:val="008D1397"/>
    <w:rsid w:val="008D18A8"/>
    <w:rsid w:val="008D4D2D"/>
    <w:rsid w:val="008D4F09"/>
    <w:rsid w:val="008E0C2A"/>
    <w:rsid w:val="008E7058"/>
    <w:rsid w:val="008F0E8F"/>
    <w:rsid w:val="008F24A7"/>
    <w:rsid w:val="008F366A"/>
    <w:rsid w:val="008F392E"/>
    <w:rsid w:val="008F3D57"/>
    <w:rsid w:val="009014FE"/>
    <w:rsid w:val="00903AC4"/>
    <w:rsid w:val="00905C28"/>
    <w:rsid w:val="0091014B"/>
    <w:rsid w:val="00910613"/>
    <w:rsid w:val="00911315"/>
    <w:rsid w:val="00925CF5"/>
    <w:rsid w:val="00926C6E"/>
    <w:rsid w:val="00926E7E"/>
    <w:rsid w:val="009300B4"/>
    <w:rsid w:val="009367F8"/>
    <w:rsid w:val="00940EBE"/>
    <w:rsid w:val="0094270D"/>
    <w:rsid w:val="00943772"/>
    <w:rsid w:val="0094574D"/>
    <w:rsid w:val="00950679"/>
    <w:rsid w:val="00950CD0"/>
    <w:rsid w:val="0095170F"/>
    <w:rsid w:val="009548E3"/>
    <w:rsid w:val="00957E46"/>
    <w:rsid w:val="0096086B"/>
    <w:rsid w:val="0097045D"/>
    <w:rsid w:val="009723DE"/>
    <w:rsid w:val="00972B60"/>
    <w:rsid w:val="009773C6"/>
    <w:rsid w:val="00980E80"/>
    <w:rsid w:val="009812DA"/>
    <w:rsid w:val="00994B46"/>
    <w:rsid w:val="00996FBC"/>
    <w:rsid w:val="00997CB8"/>
    <w:rsid w:val="009A2442"/>
    <w:rsid w:val="009A34CA"/>
    <w:rsid w:val="009A4B9D"/>
    <w:rsid w:val="009A4DC8"/>
    <w:rsid w:val="009A5214"/>
    <w:rsid w:val="009B1BB8"/>
    <w:rsid w:val="009B1C5B"/>
    <w:rsid w:val="009B1F71"/>
    <w:rsid w:val="009B28DB"/>
    <w:rsid w:val="009B2CC4"/>
    <w:rsid w:val="009B54F2"/>
    <w:rsid w:val="009B6F86"/>
    <w:rsid w:val="009C5E4F"/>
    <w:rsid w:val="009C743E"/>
    <w:rsid w:val="009D043E"/>
    <w:rsid w:val="009D2905"/>
    <w:rsid w:val="009D3329"/>
    <w:rsid w:val="009D3625"/>
    <w:rsid w:val="009D67A1"/>
    <w:rsid w:val="009D6BB4"/>
    <w:rsid w:val="009E0AE2"/>
    <w:rsid w:val="009E3887"/>
    <w:rsid w:val="009F0C4C"/>
    <w:rsid w:val="009F27F9"/>
    <w:rsid w:val="009F6D83"/>
    <w:rsid w:val="009F6FB8"/>
    <w:rsid w:val="009F7717"/>
    <w:rsid w:val="00A001DD"/>
    <w:rsid w:val="00A0232A"/>
    <w:rsid w:val="00A02AB1"/>
    <w:rsid w:val="00A03247"/>
    <w:rsid w:val="00A10398"/>
    <w:rsid w:val="00A1170A"/>
    <w:rsid w:val="00A12285"/>
    <w:rsid w:val="00A12E8C"/>
    <w:rsid w:val="00A15037"/>
    <w:rsid w:val="00A20358"/>
    <w:rsid w:val="00A20C52"/>
    <w:rsid w:val="00A27C22"/>
    <w:rsid w:val="00A32855"/>
    <w:rsid w:val="00A354F7"/>
    <w:rsid w:val="00A36E28"/>
    <w:rsid w:val="00A36F29"/>
    <w:rsid w:val="00A42645"/>
    <w:rsid w:val="00A43369"/>
    <w:rsid w:val="00A450CD"/>
    <w:rsid w:val="00A45C3F"/>
    <w:rsid w:val="00A50F96"/>
    <w:rsid w:val="00A5399F"/>
    <w:rsid w:val="00A55418"/>
    <w:rsid w:val="00A631D9"/>
    <w:rsid w:val="00A637E2"/>
    <w:rsid w:val="00A701B6"/>
    <w:rsid w:val="00A72553"/>
    <w:rsid w:val="00A75249"/>
    <w:rsid w:val="00A75FDC"/>
    <w:rsid w:val="00A825B0"/>
    <w:rsid w:val="00A829D7"/>
    <w:rsid w:val="00A8314A"/>
    <w:rsid w:val="00A85F41"/>
    <w:rsid w:val="00A86598"/>
    <w:rsid w:val="00A907F4"/>
    <w:rsid w:val="00A92253"/>
    <w:rsid w:val="00A931B5"/>
    <w:rsid w:val="00A93928"/>
    <w:rsid w:val="00A94845"/>
    <w:rsid w:val="00A9489F"/>
    <w:rsid w:val="00A96658"/>
    <w:rsid w:val="00A966D4"/>
    <w:rsid w:val="00A97F9F"/>
    <w:rsid w:val="00AA2642"/>
    <w:rsid w:val="00AA35C3"/>
    <w:rsid w:val="00AA4BD1"/>
    <w:rsid w:val="00AB2079"/>
    <w:rsid w:val="00AB4629"/>
    <w:rsid w:val="00AB6C38"/>
    <w:rsid w:val="00AC54FD"/>
    <w:rsid w:val="00AC6902"/>
    <w:rsid w:val="00AD38E7"/>
    <w:rsid w:val="00AF09D7"/>
    <w:rsid w:val="00AF15A2"/>
    <w:rsid w:val="00AF6161"/>
    <w:rsid w:val="00B0251B"/>
    <w:rsid w:val="00B040BD"/>
    <w:rsid w:val="00B1218B"/>
    <w:rsid w:val="00B123EB"/>
    <w:rsid w:val="00B1345D"/>
    <w:rsid w:val="00B1566F"/>
    <w:rsid w:val="00B16F23"/>
    <w:rsid w:val="00B17B6C"/>
    <w:rsid w:val="00B20474"/>
    <w:rsid w:val="00B20879"/>
    <w:rsid w:val="00B20922"/>
    <w:rsid w:val="00B22FA4"/>
    <w:rsid w:val="00B265B2"/>
    <w:rsid w:val="00B27829"/>
    <w:rsid w:val="00B34A39"/>
    <w:rsid w:val="00B36E51"/>
    <w:rsid w:val="00B42D34"/>
    <w:rsid w:val="00B4675F"/>
    <w:rsid w:val="00B500CE"/>
    <w:rsid w:val="00B51750"/>
    <w:rsid w:val="00B54A68"/>
    <w:rsid w:val="00B560FA"/>
    <w:rsid w:val="00B56B75"/>
    <w:rsid w:val="00B56EF0"/>
    <w:rsid w:val="00B612F4"/>
    <w:rsid w:val="00B61AFD"/>
    <w:rsid w:val="00B6248D"/>
    <w:rsid w:val="00B639D4"/>
    <w:rsid w:val="00B66750"/>
    <w:rsid w:val="00B67F87"/>
    <w:rsid w:val="00B70268"/>
    <w:rsid w:val="00B73CDB"/>
    <w:rsid w:val="00B84393"/>
    <w:rsid w:val="00B84D6A"/>
    <w:rsid w:val="00B87617"/>
    <w:rsid w:val="00B95CFA"/>
    <w:rsid w:val="00B96796"/>
    <w:rsid w:val="00BA0D3A"/>
    <w:rsid w:val="00BA6309"/>
    <w:rsid w:val="00BB30C4"/>
    <w:rsid w:val="00BB5B82"/>
    <w:rsid w:val="00BC277E"/>
    <w:rsid w:val="00BC7E7D"/>
    <w:rsid w:val="00BD1B86"/>
    <w:rsid w:val="00BE0BD6"/>
    <w:rsid w:val="00BE446B"/>
    <w:rsid w:val="00BE599B"/>
    <w:rsid w:val="00BE63D4"/>
    <w:rsid w:val="00BE65CA"/>
    <w:rsid w:val="00BE6FB2"/>
    <w:rsid w:val="00BE7EDF"/>
    <w:rsid w:val="00BF06BA"/>
    <w:rsid w:val="00BF5247"/>
    <w:rsid w:val="00BF567E"/>
    <w:rsid w:val="00C003F2"/>
    <w:rsid w:val="00C044FE"/>
    <w:rsid w:val="00C05897"/>
    <w:rsid w:val="00C077F8"/>
    <w:rsid w:val="00C07F78"/>
    <w:rsid w:val="00C12F0E"/>
    <w:rsid w:val="00C13F79"/>
    <w:rsid w:val="00C167BB"/>
    <w:rsid w:val="00C16E23"/>
    <w:rsid w:val="00C220CB"/>
    <w:rsid w:val="00C268CB"/>
    <w:rsid w:val="00C2754F"/>
    <w:rsid w:val="00C30832"/>
    <w:rsid w:val="00C31C3A"/>
    <w:rsid w:val="00C362E1"/>
    <w:rsid w:val="00C363F6"/>
    <w:rsid w:val="00C4329E"/>
    <w:rsid w:val="00C446F3"/>
    <w:rsid w:val="00C4531B"/>
    <w:rsid w:val="00C461E1"/>
    <w:rsid w:val="00C503C4"/>
    <w:rsid w:val="00C51593"/>
    <w:rsid w:val="00C52457"/>
    <w:rsid w:val="00C52553"/>
    <w:rsid w:val="00C57D6A"/>
    <w:rsid w:val="00C62A76"/>
    <w:rsid w:val="00C67EBB"/>
    <w:rsid w:val="00C7002A"/>
    <w:rsid w:val="00C721AB"/>
    <w:rsid w:val="00C72CED"/>
    <w:rsid w:val="00C77ACB"/>
    <w:rsid w:val="00C83A6B"/>
    <w:rsid w:val="00C854EC"/>
    <w:rsid w:val="00C85500"/>
    <w:rsid w:val="00C85D64"/>
    <w:rsid w:val="00C866EF"/>
    <w:rsid w:val="00C86961"/>
    <w:rsid w:val="00C92048"/>
    <w:rsid w:val="00C9770E"/>
    <w:rsid w:val="00CA0E77"/>
    <w:rsid w:val="00CA17F9"/>
    <w:rsid w:val="00CA34AE"/>
    <w:rsid w:val="00CB259F"/>
    <w:rsid w:val="00CB3DC3"/>
    <w:rsid w:val="00CB728F"/>
    <w:rsid w:val="00CC3BF2"/>
    <w:rsid w:val="00CC642B"/>
    <w:rsid w:val="00CC6529"/>
    <w:rsid w:val="00CC6AB5"/>
    <w:rsid w:val="00CE2795"/>
    <w:rsid w:val="00CE2F79"/>
    <w:rsid w:val="00CF145F"/>
    <w:rsid w:val="00CF2F19"/>
    <w:rsid w:val="00CF6EBC"/>
    <w:rsid w:val="00D00E4F"/>
    <w:rsid w:val="00D033F5"/>
    <w:rsid w:val="00D04870"/>
    <w:rsid w:val="00D05D6C"/>
    <w:rsid w:val="00D13A9E"/>
    <w:rsid w:val="00D1519C"/>
    <w:rsid w:val="00D20AA5"/>
    <w:rsid w:val="00D2121E"/>
    <w:rsid w:val="00D215D2"/>
    <w:rsid w:val="00D2209D"/>
    <w:rsid w:val="00D23AAF"/>
    <w:rsid w:val="00D27CFF"/>
    <w:rsid w:val="00D31314"/>
    <w:rsid w:val="00D35342"/>
    <w:rsid w:val="00D37562"/>
    <w:rsid w:val="00D404D4"/>
    <w:rsid w:val="00D429F9"/>
    <w:rsid w:val="00D42FAE"/>
    <w:rsid w:val="00D44F41"/>
    <w:rsid w:val="00D45F8A"/>
    <w:rsid w:val="00D50B64"/>
    <w:rsid w:val="00D52707"/>
    <w:rsid w:val="00D54DB4"/>
    <w:rsid w:val="00D6433A"/>
    <w:rsid w:val="00D71412"/>
    <w:rsid w:val="00D71558"/>
    <w:rsid w:val="00D72B40"/>
    <w:rsid w:val="00D84E36"/>
    <w:rsid w:val="00D8650E"/>
    <w:rsid w:val="00D86E2B"/>
    <w:rsid w:val="00D86E53"/>
    <w:rsid w:val="00D90761"/>
    <w:rsid w:val="00D95552"/>
    <w:rsid w:val="00D959B6"/>
    <w:rsid w:val="00DA3BAF"/>
    <w:rsid w:val="00DA5F0F"/>
    <w:rsid w:val="00DA780D"/>
    <w:rsid w:val="00DB1405"/>
    <w:rsid w:val="00DB4B7B"/>
    <w:rsid w:val="00DB670E"/>
    <w:rsid w:val="00DC0836"/>
    <w:rsid w:val="00DC25D6"/>
    <w:rsid w:val="00DC4197"/>
    <w:rsid w:val="00DD1F87"/>
    <w:rsid w:val="00DD4CF3"/>
    <w:rsid w:val="00DD4E8A"/>
    <w:rsid w:val="00DD5A78"/>
    <w:rsid w:val="00DE19B8"/>
    <w:rsid w:val="00DE7154"/>
    <w:rsid w:val="00E01B18"/>
    <w:rsid w:val="00E068DD"/>
    <w:rsid w:val="00E12226"/>
    <w:rsid w:val="00E16215"/>
    <w:rsid w:val="00E2033A"/>
    <w:rsid w:val="00E21034"/>
    <w:rsid w:val="00E24496"/>
    <w:rsid w:val="00E24A5C"/>
    <w:rsid w:val="00E2585F"/>
    <w:rsid w:val="00E26252"/>
    <w:rsid w:val="00E26DCB"/>
    <w:rsid w:val="00E32BBA"/>
    <w:rsid w:val="00E332AD"/>
    <w:rsid w:val="00E375BF"/>
    <w:rsid w:val="00E37A1D"/>
    <w:rsid w:val="00E37C00"/>
    <w:rsid w:val="00E37EF1"/>
    <w:rsid w:val="00E4255A"/>
    <w:rsid w:val="00E526D0"/>
    <w:rsid w:val="00E527DD"/>
    <w:rsid w:val="00E54A94"/>
    <w:rsid w:val="00E60239"/>
    <w:rsid w:val="00E6158F"/>
    <w:rsid w:val="00E62E56"/>
    <w:rsid w:val="00E65B40"/>
    <w:rsid w:val="00E66430"/>
    <w:rsid w:val="00E66A47"/>
    <w:rsid w:val="00E67146"/>
    <w:rsid w:val="00E67B87"/>
    <w:rsid w:val="00E7097E"/>
    <w:rsid w:val="00E7272B"/>
    <w:rsid w:val="00E7290F"/>
    <w:rsid w:val="00E73DB8"/>
    <w:rsid w:val="00E821FC"/>
    <w:rsid w:val="00E86EEA"/>
    <w:rsid w:val="00E900D9"/>
    <w:rsid w:val="00E90271"/>
    <w:rsid w:val="00E9206E"/>
    <w:rsid w:val="00EA2000"/>
    <w:rsid w:val="00EA42AB"/>
    <w:rsid w:val="00EA7F62"/>
    <w:rsid w:val="00EB15F1"/>
    <w:rsid w:val="00EB605E"/>
    <w:rsid w:val="00EB723D"/>
    <w:rsid w:val="00EB7617"/>
    <w:rsid w:val="00EB7AC5"/>
    <w:rsid w:val="00EC248B"/>
    <w:rsid w:val="00EC249E"/>
    <w:rsid w:val="00EE0044"/>
    <w:rsid w:val="00EE0C5C"/>
    <w:rsid w:val="00EE16B0"/>
    <w:rsid w:val="00EE18A9"/>
    <w:rsid w:val="00EE702C"/>
    <w:rsid w:val="00EE7123"/>
    <w:rsid w:val="00EE71B5"/>
    <w:rsid w:val="00EF0621"/>
    <w:rsid w:val="00EF23A2"/>
    <w:rsid w:val="00EF34FC"/>
    <w:rsid w:val="00EF48A6"/>
    <w:rsid w:val="00F020FC"/>
    <w:rsid w:val="00F071D9"/>
    <w:rsid w:val="00F11E58"/>
    <w:rsid w:val="00F12A7A"/>
    <w:rsid w:val="00F1586A"/>
    <w:rsid w:val="00F2011B"/>
    <w:rsid w:val="00F21A2A"/>
    <w:rsid w:val="00F26DAA"/>
    <w:rsid w:val="00F274CA"/>
    <w:rsid w:val="00F33CBE"/>
    <w:rsid w:val="00F4207D"/>
    <w:rsid w:val="00F4399E"/>
    <w:rsid w:val="00F45892"/>
    <w:rsid w:val="00F471FF"/>
    <w:rsid w:val="00F511E8"/>
    <w:rsid w:val="00F52C7E"/>
    <w:rsid w:val="00F54E6A"/>
    <w:rsid w:val="00F54EA9"/>
    <w:rsid w:val="00F56AFB"/>
    <w:rsid w:val="00F604FB"/>
    <w:rsid w:val="00F63EB2"/>
    <w:rsid w:val="00F81A68"/>
    <w:rsid w:val="00F82D38"/>
    <w:rsid w:val="00F917B1"/>
    <w:rsid w:val="00F94EFE"/>
    <w:rsid w:val="00F955D3"/>
    <w:rsid w:val="00F96D46"/>
    <w:rsid w:val="00FA012C"/>
    <w:rsid w:val="00FA15A9"/>
    <w:rsid w:val="00FA2A8F"/>
    <w:rsid w:val="00FA7AB2"/>
    <w:rsid w:val="00FB2CE7"/>
    <w:rsid w:val="00FB445C"/>
    <w:rsid w:val="00FB729F"/>
    <w:rsid w:val="00FB7A37"/>
    <w:rsid w:val="00FC02FA"/>
    <w:rsid w:val="00FC6806"/>
    <w:rsid w:val="00FC75E1"/>
    <w:rsid w:val="00FD57D4"/>
    <w:rsid w:val="00FD5FA4"/>
    <w:rsid w:val="00FE1618"/>
    <w:rsid w:val="00FE4FE0"/>
    <w:rsid w:val="00FE5E90"/>
    <w:rsid w:val="00FF3175"/>
    <w:rsid w:val="00FF4A2F"/>
    <w:rsid w:val="00FF6547"/>
    <w:rsid w:val="00FF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A10B6FA"/>
  <w15:docId w15:val="{2A62AF22-EA10-4818-A03C-3BF8392E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1C6183"/>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basedOn w:val="Normal"/>
    <w:next w:val="Normal"/>
    <w:qFormat/>
    <w:rsid w:val="00631190"/>
    <w:pPr>
      <w:keepNext/>
      <w:jc w:val="center"/>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9489F"/>
    <w:rPr>
      <w:color w:val="0000FF"/>
      <w:u w:val="single"/>
    </w:rPr>
  </w:style>
  <w:style w:type="paragraph" w:customStyle="1" w:styleId="Level1CharCharChar">
    <w:name w:val="Level 1 Char Char Char"/>
    <w:basedOn w:val="Level2CharCharChar"/>
    <w:link w:val="Level1CharCharCharChar"/>
    <w:rsid w:val="0000238D"/>
    <w:pPr>
      <w:numPr>
        <w:ilvl w:val="0"/>
        <w:numId w:val="0"/>
      </w:numPr>
    </w:pPr>
  </w:style>
  <w:style w:type="paragraph" w:customStyle="1" w:styleId="Level2CharCharChar">
    <w:name w:val="Level 2 Char Char Char"/>
    <w:link w:val="Level2CharChar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link w:val="Level2CharCharChar"/>
    <w:rsid w:val="00F11E58"/>
    <w:rPr>
      <w:rFonts w:ascii="Arial" w:hAnsi="Arial"/>
      <w:b/>
      <w:bCs/>
      <w:color w:val="000000"/>
      <w:sz w:val="22"/>
      <w:szCs w:val="22"/>
    </w:rPr>
  </w:style>
  <w:style w:type="character" w:customStyle="1" w:styleId="Level1CharCharCharChar">
    <w:name w:val="Level 1 Char Char Char Char"/>
    <w:basedOn w:val="Level2CharCharCharChar"/>
    <w:link w:val="Level1CharCharChar"/>
    <w:rsid w:val="0000238D"/>
    <w:rPr>
      <w:rFonts w:ascii="Arial" w:hAnsi="Arial"/>
      <w:b/>
      <w:bCs/>
      <w:color w:val="000000"/>
      <w:sz w:val="22"/>
      <w:szCs w:val="22"/>
    </w:rPr>
  </w:style>
  <w:style w:type="paragraph" w:customStyle="1" w:styleId="Level3">
    <w:name w:val="Level 3"/>
    <w:link w:val="Level3Char"/>
    <w:rsid w:val="00D86E53"/>
    <w:pPr>
      <w:numPr>
        <w:ilvl w:val="2"/>
        <w:numId w:val="6"/>
      </w:numPr>
      <w:autoSpaceDE w:val="0"/>
      <w:autoSpaceDN w:val="0"/>
      <w:adjustRightInd w:val="0"/>
    </w:pPr>
    <w:rPr>
      <w:rFonts w:ascii="Arial" w:hAnsi="Arial"/>
      <w:color w:val="000000"/>
      <w:sz w:val="18"/>
      <w:szCs w:val="24"/>
    </w:rPr>
  </w:style>
  <w:style w:type="character" w:customStyle="1" w:styleId="Level3Char">
    <w:name w:val="Level 3 Char"/>
    <w:link w:val="Level3"/>
    <w:rsid w:val="00D86E53"/>
    <w:rPr>
      <w:rFonts w:ascii="Arial" w:hAnsi="Arial"/>
      <w:color w:val="000000"/>
      <w:sz w:val="18"/>
      <w:szCs w:val="24"/>
    </w:rPr>
  </w:style>
  <w:style w:type="paragraph" w:customStyle="1" w:styleId="Level4">
    <w:name w:val="Level 4"/>
    <w:link w:val="Level4Char"/>
    <w:rsid w:val="00D86E53"/>
    <w:pPr>
      <w:numPr>
        <w:ilvl w:val="3"/>
        <w:numId w:val="6"/>
      </w:numPr>
      <w:autoSpaceDE w:val="0"/>
      <w:autoSpaceDN w:val="0"/>
      <w:adjustRightInd w:val="0"/>
    </w:pPr>
    <w:rPr>
      <w:rFonts w:ascii="Arial" w:hAnsi="Arial"/>
      <w:sz w:val="18"/>
      <w:szCs w:val="24"/>
    </w:rPr>
  </w:style>
  <w:style w:type="character" w:customStyle="1" w:styleId="Level4Char">
    <w:name w:val="Level 4 Char"/>
    <w:link w:val="Level4"/>
    <w:rsid w:val="00D86E53"/>
    <w:rPr>
      <w:rFonts w:ascii="Arial" w:hAnsi="Arial"/>
      <w:sz w:val="18"/>
      <w:szCs w:val="24"/>
    </w:rPr>
  </w:style>
  <w:style w:type="paragraph" w:styleId="TOC1">
    <w:name w:val="toc 1"/>
    <w:basedOn w:val="Normal"/>
    <w:next w:val="Normal"/>
    <w:uiPriority w:val="39"/>
    <w:rsid w:val="00087201"/>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087201"/>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DE7154"/>
    <w:pPr>
      <w:numPr>
        <w:ilvl w:val="4"/>
      </w:numPr>
      <w:outlineLvl w:val="4"/>
    </w:pPr>
  </w:style>
  <w:style w:type="paragraph" w:customStyle="1" w:styleId="Level6">
    <w:name w:val="Level 6"/>
    <w:basedOn w:val="Normal"/>
    <w:rsid w:val="00DE7154"/>
    <w:pPr>
      <w:numPr>
        <w:ilvl w:val="5"/>
        <w:numId w:val="6"/>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Level3BodyTextIndentLeft08">
    <w:name w:val="Level 3 Body Text Indent + Left:  0.8&quot;"/>
    <w:basedOn w:val="Normal"/>
    <w:link w:val="Level3BodyTextIndentLeft08Char"/>
    <w:rsid w:val="00A9489F"/>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52"/>
    </w:pPr>
    <w:rPr>
      <w:color w:val="000000"/>
      <w:szCs w:val="20"/>
    </w:rPr>
  </w:style>
  <w:style w:type="paragraph" w:customStyle="1" w:styleId="Level4Body">
    <w:name w:val="Level 4 Body"/>
    <w:basedOn w:val="Normal"/>
    <w:rsid w:val="00D86E53"/>
    <w:pPr>
      <w:ind w:left="2160"/>
    </w:pPr>
    <w:rPr>
      <w:sz w:val="18"/>
      <w:szCs w:val="20"/>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3BodyTextIndentLeft08Char">
    <w:name w:val="Level 3 Body Text Indent + Left:  0.8&quot; Char"/>
    <w:link w:val="Level3BodyTextIndentLeft08"/>
    <w:rsid w:val="004622EB"/>
    <w:rPr>
      <w:rFonts w:ascii="Arial" w:hAnsi="Arial"/>
      <w:color w:val="000000"/>
      <w:sz w:val="22"/>
      <w:lang w:val="en-US" w:eastAsia="en-US" w:bidi="ar-SA"/>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8C3E57"/>
    <w:pPr>
      <w:numPr>
        <w:numId w:val="3"/>
      </w:numPr>
    </w:pPr>
  </w:style>
  <w:style w:type="character" w:customStyle="1" w:styleId="Glossary-Bold">
    <w:name w:val="Glossary - Bold"/>
    <w:rsid w:val="00C854EC"/>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
    <w:name w:val="Level 1 Body text Normal"/>
    <w:basedOn w:val="Normal"/>
    <w:next w:val="Normal"/>
    <w:rsid w:val="00B639D4"/>
    <w:rPr>
      <w:color w:val="000000"/>
    </w:rPr>
  </w:style>
  <w:style w:type="paragraph" w:customStyle="1" w:styleId="StyleBoldCentered">
    <w:name w:val="Style Bold Centered"/>
    <w:basedOn w:val="Level1BodytextNormal"/>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DE7154"/>
    <w:rPr>
      <w:rFonts w:ascii="Arial" w:hAnsi="Arial"/>
      <w:sz w:val="22"/>
      <w:szCs w:val="24"/>
    </w:rPr>
  </w:style>
  <w:style w:type="paragraph" w:styleId="Header">
    <w:name w:val="header"/>
    <w:basedOn w:val="Normal"/>
    <w:rsid w:val="00EE702C"/>
    <w:pPr>
      <w:tabs>
        <w:tab w:val="center" w:pos="4320"/>
        <w:tab w:val="right" w:pos="8640"/>
      </w:tabs>
    </w:pPr>
  </w:style>
  <w:style w:type="paragraph" w:styleId="Footer">
    <w:name w:val="footer"/>
    <w:basedOn w:val="Normal"/>
    <w:link w:val="FooterChar"/>
    <w:uiPriority w:val="99"/>
    <w:rsid w:val="00EE702C"/>
    <w:pPr>
      <w:tabs>
        <w:tab w:val="center" w:pos="4320"/>
        <w:tab w:val="right" w:pos="8640"/>
      </w:tabs>
    </w:pPr>
  </w:style>
  <w:style w:type="paragraph" w:customStyle="1" w:styleId="forms">
    <w:name w:val="forms"/>
    <w:aliases w:val="sched of events Bold Centered"/>
    <w:basedOn w:val="Level1BodytextNormal"/>
    <w:rsid w:val="00A85F41"/>
    <w:pPr>
      <w:jc w:val="center"/>
    </w:pPr>
    <w:rPr>
      <w:b/>
      <w:bCs/>
      <w:szCs w:val="20"/>
    </w:rPr>
  </w:style>
  <w:style w:type="paragraph" w:customStyle="1" w:styleId="Level2">
    <w:name w:val="Level 2"/>
    <w:basedOn w:val="Heading2"/>
    <w:link w:val="Level2Char"/>
    <w:rsid w:val="00F33CBE"/>
    <w:pPr>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bCs w:val="0"/>
      <w:sz w:val="18"/>
      <w:szCs w:val="22"/>
    </w:rPr>
  </w:style>
  <w:style w:type="paragraph" w:customStyle="1" w:styleId="Level2BodytextLeft04CharChar">
    <w:name w:val="Level 2 Body text Left:  0.4&quot; Char Char"/>
    <w:basedOn w:val="Normal"/>
    <w:link w:val="Level2BodytextLeft04CharCharChar1"/>
    <w:rsid w:val="00CA0E77"/>
    <w:pPr>
      <w:ind w:left="720"/>
    </w:pPr>
    <w:rPr>
      <w:color w:val="000000"/>
      <w:szCs w:val="24"/>
    </w:rPr>
  </w:style>
  <w:style w:type="character" w:customStyle="1" w:styleId="Level3CharChar">
    <w:name w:val="Level 3 Char Char"/>
    <w:rsid w:val="00FA7AB2"/>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FA7AB2"/>
    <w:rPr>
      <w:rFonts w:ascii="Arial" w:hAnsi="Arial"/>
      <w:color w:val="000000"/>
      <w:sz w:val="22"/>
      <w:szCs w:val="24"/>
      <w:lang w:val="en-US" w:eastAsia="en-US" w:bidi="ar-SA"/>
    </w:rPr>
  </w:style>
  <w:style w:type="character" w:customStyle="1" w:styleId="Level2BodytextLeft04CharCharChar1">
    <w:name w:val="Level 2 Body text Left:  0.4&quot; Char Char Char1"/>
    <w:link w:val="Level2BodytextLeft04CharChar"/>
    <w:rsid w:val="00175D89"/>
    <w:rPr>
      <w:rFonts w:ascii="Arial" w:hAnsi="Arial"/>
      <w:color w:val="000000"/>
      <w:sz w:val="22"/>
      <w:szCs w:val="24"/>
      <w:lang w:val="en-US" w:eastAsia="en-US" w:bidi="ar-SA"/>
    </w:rPr>
  </w:style>
  <w:style w:type="character" w:customStyle="1" w:styleId="Level2Char">
    <w:name w:val="Level 2 Char"/>
    <w:link w:val="Level2"/>
    <w:rsid w:val="00F33CBE"/>
    <w:rPr>
      <w:rFonts w:ascii="Arial" w:hAnsi="Arial" w:cs="Arial"/>
      <w:b/>
      <w:iCs/>
      <w:color w:val="000000"/>
      <w:sz w:val="18"/>
      <w:szCs w:val="22"/>
    </w:rPr>
  </w:style>
  <w:style w:type="paragraph" w:customStyle="1" w:styleId="Level3Bold">
    <w:name w:val="Level 3 Bold"/>
    <w:basedOn w:val="Level3"/>
    <w:rsid w:val="000170B0"/>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816592"/>
    <w:pPr>
      <w:numPr>
        <w:numId w:val="4"/>
      </w:numPr>
    </w:pPr>
    <w:rPr>
      <w:rFonts w:ascii="Arial" w:hAnsi="Arial"/>
      <w:szCs w:val="22"/>
    </w:rPr>
  </w:style>
  <w:style w:type="paragraph" w:customStyle="1" w:styleId="Level1">
    <w:name w:val="Level 1"/>
    <w:basedOn w:val="Heading1"/>
    <w:rsid w:val="00F33CBE"/>
    <w:pPr>
      <w:numPr>
        <w:ilvl w:val="0"/>
        <w:numId w:val="6"/>
      </w:numPr>
      <w:jc w:val="left"/>
    </w:pPr>
    <w:rPr>
      <w:sz w:val="18"/>
    </w:rPr>
  </w:style>
  <w:style w:type="paragraph" w:customStyle="1" w:styleId="Level7">
    <w:name w:val="Level 7"/>
    <w:basedOn w:val="Normal"/>
    <w:rsid w:val="00DE7154"/>
    <w:pPr>
      <w:numPr>
        <w:ilvl w:val="6"/>
        <w:numId w:val="6"/>
      </w:numPr>
    </w:pPr>
  </w:style>
  <w:style w:type="paragraph" w:customStyle="1" w:styleId="Level3Body">
    <w:name w:val="Level 3 Body"/>
    <w:basedOn w:val="Level3BodyTextIndentLeft08"/>
    <w:rsid w:val="00D86E53"/>
    <w:pPr>
      <w:ind w:left="1440"/>
    </w:pPr>
    <w:rPr>
      <w:sz w:val="18"/>
    </w:rPr>
  </w:style>
  <w:style w:type="paragraph" w:customStyle="1" w:styleId="StyleLevel3Bold">
    <w:name w:val="Style Level 3 + Bold"/>
    <w:basedOn w:val="Level3"/>
    <w:rsid w:val="008D18A8"/>
    <w:pPr>
      <w:numPr>
        <w:ilvl w:val="0"/>
        <w:numId w:val="0"/>
      </w:numPr>
    </w:pPr>
    <w:rPr>
      <w:b/>
      <w:bCs/>
    </w:rPr>
  </w:style>
  <w:style w:type="paragraph" w:customStyle="1" w:styleId="StyleLevel4Bold">
    <w:name w:val="Style Level 4 + Bold"/>
    <w:basedOn w:val="Level4"/>
    <w:rsid w:val="008D18A8"/>
    <w:pPr>
      <w:numPr>
        <w:ilvl w:val="0"/>
        <w:numId w:val="2"/>
      </w:numPr>
    </w:pPr>
    <w:rPr>
      <w:b/>
      <w:bCs/>
    </w:rPr>
  </w:style>
  <w:style w:type="paragraph" w:customStyle="1" w:styleId="Level2BodytextLeft04Char">
    <w:name w:val="Level 2 Body text Left:  0.4&quot; Char"/>
    <w:basedOn w:val="Normal"/>
    <w:rsid w:val="00BC7E7D"/>
    <w:pPr>
      <w:ind w:left="720"/>
    </w:pPr>
    <w:rPr>
      <w:color w:val="000000"/>
      <w:szCs w:val="24"/>
    </w:rPr>
  </w:style>
  <w:style w:type="paragraph" w:customStyle="1" w:styleId="Level2Body">
    <w:name w:val="Level 2 Body"/>
    <w:basedOn w:val="Normal"/>
    <w:rsid w:val="00D86E53"/>
    <w:pPr>
      <w:ind w:left="720"/>
    </w:pPr>
    <w:rPr>
      <w:color w:val="000000"/>
      <w:sz w:val="18"/>
      <w:szCs w:val="24"/>
    </w:rPr>
  </w:style>
  <w:style w:type="paragraph" w:customStyle="1" w:styleId="Level1Body">
    <w:name w:val="Level 1 Body"/>
    <w:basedOn w:val="Normal"/>
    <w:link w:val="Level1BodyChar"/>
    <w:rsid w:val="00D86E53"/>
    <w:rPr>
      <w:color w:val="000000"/>
      <w:sz w:val="18"/>
      <w:szCs w:val="20"/>
    </w:rPr>
  </w:style>
  <w:style w:type="character" w:customStyle="1" w:styleId="Level1BodyChar">
    <w:name w:val="Level 1 Body Char"/>
    <w:link w:val="Level1Body"/>
    <w:rsid w:val="00D86E53"/>
    <w:rPr>
      <w:rFonts w:ascii="Arial" w:hAnsi="Arial"/>
      <w:color w:val="000000"/>
      <w:sz w:val="18"/>
    </w:rPr>
  </w:style>
  <w:style w:type="paragraph" w:customStyle="1" w:styleId="Level1BodyforRFPForm">
    <w:name w:val="Level 1 Body for RFP Form"/>
    <w:basedOn w:val="Normal"/>
    <w:rsid w:val="00087201"/>
    <w:rPr>
      <w:sz w:val="18"/>
    </w:rPr>
  </w:style>
  <w:style w:type="paragraph" w:customStyle="1" w:styleId="Glossary">
    <w:name w:val="Glossary"/>
    <w:basedOn w:val="Normal"/>
    <w:link w:val="GlossaryChar"/>
    <w:rsid w:val="00C854EC"/>
    <w:pPr>
      <w:widowControl w:val="0"/>
      <w:autoSpaceDE w:val="0"/>
      <w:autoSpaceDN w:val="0"/>
      <w:adjustRightInd w:val="0"/>
      <w:jc w:val="left"/>
    </w:pPr>
    <w:rPr>
      <w:sz w:val="18"/>
      <w:szCs w:val="24"/>
    </w:rPr>
  </w:style>
  <w:style w:type="character" w:customStyle="1" w:styleId="GlossaryChar">
    <w:name w:val="Glossary Char"/>
    <w:link w:val="Glossary"/>
    <w:rsid w:val="00C854EC"/>
    <w:rPr>
      <w:rFonts w:ascii="Arial" w:hAnsi="Arial"/>
      <w:sz w:val="18"/>
      <w:szCs w:val="24"/>
    </w:rPr>
  </w:style>
  <w:style w:type="paragraph" w:styleId="ListParagraph">
    <w:name w:val="List Paragraph"/>
    <w:basedOn w:val="Normal"/>
    <w:uiPriority w:val="34"/>
    <w:qFormat/>
    <w:rsid w:val="00FD5FA4"/>
    <w:pPr>
      <w:ind w:left="720"/>
    </w:pPr>
  </w:style>
  <w:style w:type="character" w:customStyle="1" w:styleId="FooterChar">
    <w:name w:val="Footer Char"/>
    <w:link w:val="Footer"/>
    <w:uiPriority w:val="99"/>
    <w:rsid w:val="00590610"/>
    <w:rPr>
      <w:rFonts w:ascii="Arial" w:hAnsi="Arial"/>
      <w:sz w:val="22"/>
      <w:szCs w:val="22"/>
    </w:rPr>
  </w:style>
  <w:style w:type="paragraph" w:customStyle="1" w:styleId="StyleLevel1Body9ptBold">
    <w:name w:val="Style Level 1 Body + 9 pt Bold"/>
    <w:basedOn w:val="Level1Body"/>
    <w:rsid w:val="00D86E53"/>
    <w:rPr>
      <w:b/>
      <w:bCs/>
    </w:rPr>
  </w:style>
  <w:style w:type="paragraph" w:customStyle="1" w:styleId="StyleLevel29ptNotBold">
    <w:name w:val="Style Level 2 + 9 pt Not Bold"/>
    <w:basedOn w:val="Level2"/>
    <w:rsid w:val="00950679"/>
    <w:rPr>
      <w:b w:val="0"/>
      <w:bCs/>
    </w:rPr>
  </w:style>
  <w:style w:type="paragraph" w:customStyle="1" w:styleId="Level2BodyBold">
    <w:name w:val="Level 2 Body Bold"/>
    <w:basedOn w:val="Level2Body"/>
    <w:rsid w:val="00950679"/>
    <w:rPr>
      <w:b/>
      <w:bCs/>
    </w:rPr>
  </w:style>
  <w:style w:type="paragraph" w:customStyle="1" w:styleId="Stylerfpformnumbers11pt">
    <w:name w:val="Style rfp form numbers + 11 pt"/>
    <w:basedOn w:val="rfpformnumbers"/>
    <w:rsid w:val="00FD57D4"/>
    <w:rPr>
      <w:sz w:val="18"/>
    </w:rPr>
  </w:style>
  <w:style w:type="paragraph" w:customStyle="1" w:styleId="StyleLevel1BodyforRFPForm11pt">
    <w:name w:val="Style Level 1 Body for RFP Form + 11 pt"/>
    <w:basedOn w:val="Level1BodyforRFPForm"/>
    <w:rsid w:val="00FD57D4"/>
  </w:style>
  <w:style w:type="paragraph" w:customStyle="1" w:styleId="StyleLevel1BodyforRFPForm11pt1">
    <w:name w:val="Style Level 1 Body for RFP Form + 11 pt1"/>
    <w:basedOn w:val="Level1BodyforRFPForm"/>
    <w:rsid w:val="00087201"/>
  </w:style>
  <w:style w:type="paragraph" w:customStyle="1" w:styleId="StyleStyleLevel1BodyforRFPForm11pt111pt">
    <w:name w:val="Style Style Level 1 Body for RFP Form + 11 pt1 + 11 pt"/>
    <w:basedOn w:val="StyleLevel1BodyforRFPForm11pt1"/>
    <w:rsid w:val="001D1FE6"/>
  </w:style>
  <w:style w:type="paragraph" w:customStyle="1" w:styleId="StyleHeading1formsglossary9pt">
    <w:name w:val="Style Heading 1forms/glossary + 9 pt"/>
    <w:basedOn w:val="Heading1"/>
    <w:rsid w:val="001D1FE6"/>
    <w:rPr>
      <w:sz w:val="20"/>
    </w:rPr>
  </w:style>
  <w:style w:type="paragraph" w:styleId="NormalWeb">
    <w:name w:val="Normal (Web)"/>
    <w:basedOn w:val="Normal"/>
    <w:uiPriority w:val="99"/>
    <w:unhideWhenUsed/>
    <w:rsid w:val="00C362E1"/>
    <w:pPr>
      <w:spacing w:after="100" w:afterAutospacing="1"/>
      <w:jc w:val="left"/>
    </w:pPr>
    <w:rPr>
      <w:rFonts w:ascii="Times New Roman" w:hAnsi="Times New Roman"/>
      <w:sz w:val="24"/>
      <w:szCs w:val="24"/>
    </w:rPr>
  </w:style>
  <w:style w:type="character" w:styleId="Strong">
    <w:name w:val="Strong"/>
    <w:basedOn w:val="DefaultParagraphFont"/>
    <w:uiPriority w:val="22"/>
    <w:qFormat/>
    <w:rsid w:val="00C36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1322">
      <w:bodyDiv w:val="1"/>
      <w:marLeft w:val="0"/>
      <w:marRight w:val="0"/>
      <w:marTop w:val="0"/>
      <w:marBottom w:val="0"/>
      <w:divBdr>
        <w:top w:val="none" w:sz="0" w:space="0" w:color="auto"/>
        <w:left w:val="none" w:sz="0" w:space="0" w:color="auto"/>
        <w:bottom w:val="none" w:sz="0" w:space="0" w:color="auto"/>
        <w:right w:val="none" w:sz="0" w:space="0" w:color="auto"/>
      </w:divBdr>
      <w:divsChild>
        <w:div w:id="930967557">
          <w:marLeft w:val="0"/>
          <w:marRight w:val="0"/>
          <w:marTop w:val="0"/>
          <w:marBottom w:val="0"/>
          <w:divBdr>
            <w:top w:val="none" w:sz="0" w:space="0" w:color="auto"/>
            <w:left w:val="none" w:sz="0" w:space="0" w:color="auto"/>
            <w:bottom w:val="none" w:sz="0" w:space="0" w:color="auto"/>
            <w:right w:val="none" w:sz="0" w:space="0" w:color="auto"/>
          </w:divBdr>
        </w:div>
      </w:divsChild>
    </w:div>
    <w:div w:id="153375480">
      <w:bodyDiv w:val="1"/>
      <w:marLeft w:val="0"/>
      <w:marRight w:val="0"/>
      <w:marTop w:val="0"/>
      <w:marBottom w:val="0"/>
      <w:divBdr>
        <w:top w:val="none" w:sz="0" w:space="0" w:color="auto"/>
        <w:left w:val="none" w:sz="0" w:space="0" w:color="auto"/>
        <w:bottom w:val="none" w:sz="0" w:space="0" w:color="auto"/>
        <w:right w:val="none" w:sz="0" w:space="0" w:color="auto"/>
      </w:divBdr>
    </w:div>
    <w:div w:id="208033835">
      <w:bodyDiv w:val="1"/>
      <w:marLeft w:val="0"/>
      <w:marRight w:val="0"/>
      <w:marTop w:val="0"/>
      <w:marBottom w:val="0"/>
      <w:divBdr>
        <w:top w:val="none" w:sz="0" w:space="0" w:color="auto"/>
        <w:left w:val="none" w:sz="0" w:space="0" w:color="auto"/>
        <w:bottom w:val="none" w:sz="0" w:space="0" w:color="auto"/>
        <w:right w:val="none" w:sz="0" w:space="0" w:color="auto"/>
      </w:divBdr>
    </w:div>
    <w:div w:id="224068653">
      <w:bodyDiv w:val="1"/>
      <w:marLeft w:val="0"/>
      <w:marRight w:val="0"/>
      <w:marTop w:val="0"/>
      <w:marBottom w:val="0"/>
      <w:divBdr>
        <w:top w:val="none" w:sz="0" w:space="0" w:color="auto"/>
        <w:left w:val="none" w:sz="0" w:space="0" w:color="auto"/>
        <w:bottom w:val="none" w:sz="0" w:space="0" w:color="auto"/>
        <w:right w:val="none" w:sz="0" w:space="0" w:color="auto"/>
      </w:divBdr>
    </w:div>
    <w:div w:id="294606111">
      <w:bodyDiv w:val="1"/>
      <w:marLeft w:val="0"/>
      <w:marRight w:val="0"/>
      <w:marTop w:val="0"/>
      <w:marBottom w:val="0"/>
      <w:divBdr>
        <w:top w:val="none" w:sz="0" w:space="0" w:color="auto"/>
        <w:left w:val="none" w:sz="0" w:space="0" w:color="auto"/>
        <w:bottom w:val="none" w:sz="0" w:space="0" w:color="auto"/>
        <w:right w:val="none" w:sz="0" w:space="0" w:color="auto"/>
      </w:divBdr>
    </w:div>
    <w:div w:id="371730551">
      <w:bodyDiv w:val="1"/>
      <w:marLeft w:val="0"/>
      <w:marRight w:val="0"/>
      <w:marTop w:val="0"/>
      <w:marBottom w:val="0"/>
      <w:divBdr>
        <w:top w:val="none" w:sz="0" w:space="0" w:color="auto"/>
        <w:left w:val="none" w:sz="0" w:space="0" w:color="auto"/>
        <w:bottom w:val="none" w:sz="0" w:space="0" w:color="auto"/>
        <w:right w:val="none" w:sz="0" w:space="0" w:color="auto"/>
      </w:divBdr>
    </w:div>
    <w:div w:id="395973218">
      <w:bodyDiv w:val="1"/>
      <w:marLeft w:val="0"/>
      <w:marRight w:val="0"/>
      <w:marTop w:val="0"/>
      <w:marBottom w:val="0"/>
      <w:divBdr>
        <w:top w:val="none" w:sz="0" w:space="0" w:color="auto"/>
        <w:left w:val="none" w:sz="0" w:space="0" w:color="auto"/>
        <w:bottom w:val="none" w:sz="0" w:space="0" w:color="auto"/>
        <w:right w:val="none" w:sz="0" w:space="0" w:color="auto"/>
      </w:divBdr>
    </w:div>
    <w:div w:id="716440650">
      <w:bodyDiv w:val="1"/>
      <w:marLeft w:val="0"/>
      <w:marRight w:val="0"/>
      <w:marTop w:val="0"/>
      <w:marBottom w:val="0"/>
      <w:divBdr>
        <w:top w:val="none" w:sz="0" w:space="0" w:color="auto"/>
        <w:left w:val="none" w:sz="0" w:space="0" w:color="auto"/>
        <w:bottom w:val="none" w:sz="0" w:space="0" w:color="auto"/>
        <w:right w:val="none" w:sz="0" w:space="0" w:color="auto"/>
      </w:divBdr>
      <w:divsChild>
        <w:div w:id="1911848126">
          <w:marLeft w:val="0"/>
          <w:marRight w:val="0"/>
          <w:marTop w:val="0"/>
          <w:marBottom w:val="0"/>
          <w:divBdr>
            <w:top w:val="none" w:sz="0" w:space="0" w:color="auto"/>
            <w:left w:val="none" w:sz="0" w:space="0" w:color="auto"/>
            <w:bottom w:val="none" w:sz="0" w:space="0" w:color="auto"/>
            <w:right w:val="none" w:sz="0" w:space="0" w:color="auto"/>
          </w:divBdr>
        </w:div>
      </w:divsChild>
    </w:div>
    <w:div w:id="1043673173">
      <w:bodyDiv w:val="1"/>
      <w:marLeft w:val="0"/>
      <w:marRight w:val="0"/>
      <w:marTop w:val="0"/>
      <w:marBottom w:val="0"/>
      <w:divBdr>
        <w:top w:val="none" w:sz="0" w:space="0" w:color="auto"/>
        <w:left w:val="none" w:sz="0" w:space="0" w:color="auto"/>
        <w:bottom w:val="none" w:sz="0" w:space="0" w:color="auto"/>
        <w:right w:val="none" w:sz="0" w:space="0" w:color="auto"/>
      </w:divBdr>
      <w:divsChild>
        <w:div w:id="212280281">
          <w:marLeft w:val="0"/>
          <w:marRight w:val="0"/>
          <w:marTop w:val="0"/>
          <w:marBottom w:val="0"/>
          <w:divBdr>
            <w:top w:val="none" w:sz="0" w:space="0" w:color="auto"/>
            <w:left w:val="none" w:sz="0" w:space="0" w:color="auto"/>
            <w:bottom w:val="none" w:sz="0" w:space="0" w:color="auto"/>
            <w:right w:val="none" w:sz="0" w:space="0" w:color="auto"/>
          </w:divBdr>
        </w:div>
      </w:divsChild>
    </w:div>
    <w:div w:id="1081835082">
      <w:bodyDiv w:val="1"/>
      <w:marLeft w:val="0"/>
      <w:marRight w:val="0"/>
      <w:marTop w:val="0"/>
      <w:marBottom w:val="0"/>
      <w:divBdr>
        <w:top w:val="none" w:sz="0" w:space="0" w:color="auto"/>
        <w:left w:val="none" w:sz="0" w:space="0" w:color="auto"/>
        <w:bottom w:val="none" w:sz="0" w:space="0" w:color="auto"/>
        <w:right w:val="none" w:sz="0" w:space="0" w:color="auto"/>
      </w:divBdr>
    </w:div>
    <w:div w:id="1581597878">
      <w:bodyDiv w:val="1"/>
      <w:marLeft w:val="0"/>
      <w:marRight w:val="0"/>
      <w:marTop w:val="0"/>
      <w:marBottom w:val="0"/>
      <w:divBdr>
        <w:top w:val="none" w:sz="0" w:space="0" w:color="auto"/>
        <w:left w:val="none" w:sz="0" w:space="0" w:color="auto"/>
        <w:bottom w:val="none" w:sz="0" w:space="0" w:color="auto"/>
        <w:right w:val="none" w:sz="0" w:space="0" w:color="auto"/>
      </w:divBdr>
    </w:div>
    <w:div w:id="2136681300">
      <w:bodyDiv w:val="1"/>
      <w:marLeft w:val="0"/>
      <w:marRight w:val="0"/>
      <w:marTop w:val="0"/>
      <w:marBottom w:val="0"/>
      <w:divBdr>
        <w:top w:val="none" w:sz="0" w:space="0" w:color="auto"/>
        <w:left w:val="none" w:sz="0" w:space="0" w:color="auto"/>
        <w:bottom w:val="none" w:sz="0" w:space="0" w:color="auto"/>
        <w:right w:val="none" w:sz="0" w:space="0" w:color="auto"/>
      </w:divBdr>
      <w:divsChild>
        <w:div w:id="1980530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mailto:matpurc@notes.state.ne.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as.nebraska.gov/materiel/purchasing.html"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das.nebraska.gov/materiel/purchasing.html" TargetMode="External"/><Relationship Id="rId25" Type="http://schemas.openxmlformats.org/officeDocument/2006/relationships/hyperlink" Target="http://das.nebraska.gov/materiel/purchasing.html" TargetMode="External"/><Relationship Id="rId2" Type="http://schemas.openxmlformats.org/officeDocument/2006/relationships/numbering" Target="numbering.xml"/><Relationship Id="rId16" Type="http://schemas.openxmlformats.org/officeDocument/2006/relationships/hyperlink" Target="http://das.nebraska.gov/materiel/purchasing.html" TargetMode="External"/><Relationship Id="rId20" Type="http://schemas.openxmlformats.org/officeDocument/2006/relationships/hyperlink" Target="http://das.nebraska.gov/materiel/purchas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nitc.nebraska.gov/standards/2-201.html" TargetMode="External"/><Relationship Id="rId5" Type="http://schemas.openxmlformats.org/officeDocument/2006/relationships/webSettings" Target="webSettings.xml"/><Relationship Id="rId15" Type="http://schemas.openxmlformats.org/officeDocument/2006/relationships/hyperlink" Target="http://das.nebraska.gov/materiel/purchasing/rfp.htm%20" TargetMode="External"/><Relationship Id="rId23" Type="http://schemas.openxmlformats.org/officeDocument/2006/relationships/hyperlink" Target="http://www.transportation.nebraska.gov/operations/procure/nonprequalified.htm"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DOR.OperationsProcurement@nebraska.gov" TargetMode="External"/><Relationship Id="rId4" Type="http://schemas.openxmlformats.org/officeDocument/2006/relationships/settings" Target="settings.xml"/><Relationship Id="rId9" Type="http://schemas.openxmlformats.org/officeDocument/2006/relationships/hyperlink" Target="mailto:DOR.OperationsProcurement@nebraska.gov" TargetMode="External"/><Relationship Id="rId14" Type="http://schemas.openxmlformats.org/officeDocument/2006/relationships/footer" Target="footer6.xml"/><Relationship Id="rId22" Type="http://schemas.openxmlformats.org/officeDocument/2006/relationships/hyperlink" Target="http://das.nebraska.gov/materiel/purchasing.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EA4D0-97C2-42E7-99BD-142897B7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39</Pages>
  <Words>19035</Words>
  <Characters>108501</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127282</CharactersWithSpaces>
  <SharedDoc>false</SharedDoc>
  <HLinks>
    <vt:vector size="630" baseType="variant">
      <vt:variant>
        <vt:i4>1310735</vt:i4>
      </vt:variant>
      <vt:variant>
        <vt:i4>1041</vt:i4>
      </vt:variant>
      <vt:variant>
        <vt:i4>0</vt:i4>
      </vt:variant>
      <vt:variant>
        <vt:i4>5</vt:i4>
      </vt:variant>
      <vt:variant>
        <vt:lpwstr>http://das.nebraska.gov/materiel/purchasing.html</vt:lpwstr>
      </vt:variant>
      <vt:variant>
        <vt:lpwstr/>
      </vt:variant>
      <vt:variant>
        <vt:i4>4718620</vt:i4>
      </vt:variant>
      <vt:variant>
        <vt:i4>1038</vt:i4>
      </vt:variant>
      <vt:variant>
        <vt:i4>0</vt:i4>
      </vt:variant>
      <vt:variant>
        <vt:i4>5</vt:i4>
      </vt:variant>
      <vt:variant>
        <vt:lpwstr>http://nitc.nebraska.gov/standards/2-201.html</vt:lpwstr>
      </vt:variant>
      <vt:variant>
        <vt:lpwstr/>
      </vt:variant>
      <vt:variant>
        <vt:i4>1310735</vt:i4>
      </vt:variant>
      <vt:variant>
        <vt:i4>939</vt:i4>
      </vt:variant>
      <vt:variant>
        <vt:i4>0</vt:i4>
      </vt:variant>
      <vt:variant>
        <vt:i4>5</vt:i4>
      </vt:variant>
      <vt:variant>
        <vt:lpwstr>http://das.nebraska.gov/materiel/purchasing.html</vt:lpwstr>
      </vt:variant>
      <vt:variant>
        <vt:lpwstr/>
      </vt:variant>
      <vt:variant>
        <vt:i4>720939</vt:i4>
      </vt:variant>
      <vt:variant>
        <vt:i4>915</vt:i4>
      </vt:variant>
      <vt:variant>
        <vt:i4>0</vt:i4>
      </vt:variant>
      <vt:variant>
        <vt:i4>5</vt:i4>
      </vt:variant>
      <vt:variant>
        <vt:lpwstr>../../../../Documents and Settings/MATHOME/AVARGA/matpurc@notes.state.ne.us</vt:lpwstr>
      </vt:variant>
      <vt:variant>
        <vt:lpwstr/>
      </vt:variant>
      <vt:variant>
        <vt:i4>1310735</vt:i4>
      </vt:variant>
      <vt:variant>
        <vt:i4>903</vt:i4>
      </vt:variant>
      <vt:variant>
        <vt:i4>0</vt:i4>
      </vt:variant>
      <vt:variant>
        <vt:i4>5</vt:i4>
      </vt:variant>
      <vt:variant>
        <vt:lpwstr>http://das.nebraska.gov/materiel/purchasing.html</vt:lpwstr>
      </vt:variant>
      <vt:variant>
        <vt:lpwstr/>
      </vt:variant>
      <vt:variant>
        <vt:i4>1310735</vt:i4>
      </vt:variant>
      <vt:variant>
        <vt:i4>885</vt:i4>
      </vt:variant>
      <vt:variant>
        <vt:i4>0</vt:i4>
      </vt:variant>
      <vt:variant>
        <vt:i4>5</vt:i4>
      </vt:variant>
      <vt:variant>
        <vt:lpwstr>http://das.nebraska.gov/materiel/purchasing.html</vt:lpwstr>
      </vt:variant>
      <vt:variant>
        <vt:lpwstr/>
      </vt:variant>
      <vt:variant>
        <vt:i4>4194419</vt:i4>
      </vt:variant>
      <vt:variant>
        <vt:i4>861</vt:i4>
      </vt:variant>
      <vt:variant>
        <vt:i4>0</vt:i4>
      </vt:variant>
      <vt:variant>
        <vt:i4>5</vt:i4>
      </vt:variant>
      <vt:variant>
        <vt:lpwstr>mailto:matpurc@notes.state.ne.us.</vt:lpwstr>
      </vt:variant>
      <vt:variant>
        <vt:lpwstr/>
      </vt:variant>
      <vt:variant>
        <vt:i4>1310735</vt:i4>
      </vt:variant>
      <vt:variant>
        <vt:i4>846</vt:i4>
      </vt:variant>
      <vt:variant>
        <vt:i4>0</vt:i4>
      </vt:variant>
      <vt:variant>
        <vt:i4>5</vt:i4>
      </vt:variant>
      <vt:variant>
        <vt:lpwstr>http://das.nebraska.gov/materiel/purchasing.html</vt:lpwstr>
      </vt:variant>
      <vt:variant>
        <vt:lpwstr/>
      </vt:variant>
      <vt:variant>
        <vt:i4>4194419</vt:i4>
      </vt:variant>
      <vt:variant>
        <vt:i4>831</vt:i4>
      </vt:variant>
      <vt:variant>
        <vt:i4>0</vt:i4>
      </vt:variant>
      <vt:variant>
        <vt:i4>5</vt:i4>
      </vt:variant>
      <vt:variant>
        <vt:lpwstr>mailto:matpurc@notes.state.ne.us</vt:lpwstr>
      </vt:variant>
      <vt:variant>
        <vt:lpwstr/>
      </vt:variant>
      <vt:variant>
        <vt:i4>4194419</vt:i4>
      </vt:variant>
      <vt:variant>
        <vt:i4>813</vt:i4>
      </vt:variant>
      <vt:variant>
        <vt:i4>0</vt:i4>
      </vt:variant>
      <vt:variant>
        <vt:i4>5</vt:i4>
      </vt:variant>
      <vt:variant>
        <vt:lpwstr>mailto:matpurc@notes.state.ne.us</vt:lpwstr>
      </vt:variant>
      <vt:variant>
        <vt:lpwstr/>
      </vt:variant>
      <vt:variant>
        <vt:i4>1310735</vt:i4>
      </vt:variant>
      <vt:variant>
        <vt:i4>759</vt:i4>
      </vt:variant>
      <vt:variant>
        <vt:i4>0</vt:i4>
      </vt:variant>
      <vt:variant>
        <vt:i4>5</vt:i4>
      </vt:variant>
      <vt:variant>
        <vt:lpwstr>http://das.nebraska.gov/materiel/purchasing.html</vt:lpwstr>
      </vt:variant>
      <vt:variant>
        <vt:lpwstr/>
      </vt:variant>
      <vt:variant>
        <vt:i4>1310735</vt:i4>
      </vt:variant>
      <vt:variant>
        <vt:i4>717</vt:i4>
      </vt:variant>
      <vt:variant>
        <vt:i4>0</vt:i4>
      </vt:variant>
      <vt:variant>
        <vt:i4>5</vt:i4>
      </vt:variant>
      <vt:variant>
        <vt:lpwstr>http://das.nebraska.gov/materiel/purchasing.html</vt:lpwstr>
      </vt:variant>
      <vt:variant>
        <vt:lpwstr/>
      </vt:variant>
      <vt:variant>
        <vt:i4>3211360</vt:i4>
      </vt:variant>
      <vt:variant>
        <vt:i4>672</vt:i4>
      </vt:variant>
      <vt:variant>
        <vt:i4>0</vt:i4>
      </vt:variant>
      <vt:variant>
        <vt:i4>5</vt:i4>
      </vt:variant>
      <vt:variant>
        <vt:lpwstr>http://das.nebraska.gov/materiel/purchasing/rfp.htm</vt:lpwstr>
      </vt:variant>
      <vt:variant>
        <vt:lpwstr/>
      </vt:variant>
      <vt:variant>
        <vt:i4>1245241</vt:i4>
      </vt:variant>
      <vt:variant>
        <vt:i4>623</vt:i4>
      </vt:variant>
      <vt:variant>
        <vt:i4>0</vt:i4>
      </vt:variant>
      <vt:variant>
        <vt:i4>5</vt:i4>
      </vt:variant>
      <vt:variant>
        <vt:lpwstr/>
      </vt:variant>
      <vt:variant>
        <vt:lpwstr>_Toc430785557</vt:lpwstr>
      </vt:variant>
      <vt:variant>
        <vt:i4>1245241</vt:i4>
      </vt:variant>
      <vt:variant>
        <vt:i4>617</vt:i4>
      </vt:variant>
      <vt:variant>
        <vt:i4>0</vt:i4>
      </vt:variant>
      <vt:variant>
        <vt:i4>5</vt:i4>
      </vt:variant>
      <vt:variant>
        <vt:lpwstr/>
      </vt:variant>
      <vt:variant>
        <vt:lpwstr>_Toc430785556</vt:lpwstr>
      </vt:variant>
      <vt:variant>
        <vt:i4>1245241</vt:i4>
      </vt:variant>
      <vt:variant>
        <vt:i4>611</vt:i4>
      </vt:variant>
      <vt:variant>
        <vt:i4>0</vt:i4>
      </vt:variant>
      <vt:variant>
        <vt:i4>5</vt:i4>
      </vt:variant>
      <vt:variant>
        <vt:lpwstr/>
      </vt:variant>
      <vt:variant>
        <vt:lpwstr>_Toc430785555</vt:lpwstr>
      </vt:variant>
      <vt:variant>
        <vt:i4>1245241</vt:i4>
      </vt:variant>
      <vt:variant>
        <vt:i4>605</vt:i4>
      </vt:variant>
      <vt:variant>
        <vt:i4>0</vt:i4>
      </vt:variant>
      <vt:variant>
        <vt:i4>5</vt:i4>
      </vt:variant>
      <vt:variant>
        <vt:lpwstr/>
      </vt:variant>
      <vt:variant>
        <vt:lpwstr>_Toc430785554</vt:lpwstr>
      </vt:variant>
      <vt:variant>
        <vt:i4>1245241</vt:i4>
      </vt:variant>
      <vt:variant>
        <vt:i4>599</vt:i4>
      </vt:variant>
      <vt:variant>
        <vt:i4>0</vt:i4>
      </vt:variant>
      <vt:variant>
        <vt:i4>5</vt:i4>
      </vt:variant>
      <vt:variant>
        <vt:lpwstr/>
      </vt:variant>
      <vt:variant>
        <vt:lpwstr>_Toc430785553</vt:lpwstr>
      </vt:variant>
      <vt:variant>
        <vt:i4>1245241</vt:i4>
      </vt:variant>
      <vt:variant>
        <vt:i4>593</vt:i4>
      </vt:variant>
      <vt:variant>
        <vt:i4>0</vt:i4>
      </vt:variant>
      <vt:variant>
        <vt:i4>5</vt:i4>
      </vt:variant>
      <vt:variant>
        <vt:lpwstr/>
      </vt:variant>
      <vt:variant>
        <vt:lpwstr>_Toc430785552</vt:lpwstr>
      </vt:variant>
      <vt:variant>
        <vt:i4>1245241</vt:i4>
      </vt:variant>
      <vt:variant>
        <vt:i4>587</vt:i4>
      </vt:variant>
      <vt:variant>
        <vt:i4>0</vt:i4>
      </vt:variant>
      <vt:variant>
        <vt:i4>5</vt:i4>
      </vt:variant>
      <vt:variant>
        <vt:lpwstr/>
      </vt:variant>
      <vt:variant>
        <vt:lpwstr>_Toc430785551</vt:lpwstr>
      </vt:variant>
      <vt:variant>
        <vt:i4>1245241</vt:i4>
      </vt:variant>
      <vt:variant>
        <vt:i4>581</vt:i4>
      </vt:variant>
      <vt:variant>
        <vt:i4>0</vt:i4>
      </vt:variant>
      <vt:variant>
        <vt:i4>5</vt:i4>
      </vt:variant>
      <vt:variant>
        <vt:lpwstr/>
      </vt:variant>
      <vt:variant>
        <vt:lpwstr>_Toc430785550</vt:lpwstr>
      </vt:variant>
      <vt:variant>
        <vt:i4>1179705</vt:i4>
      </vt:variant>
      <vt:variant>
        <vt:i4>575</vt:i4>
      </vt:variant>
      <vt:variant>
        <vt:i4>0</vt:i4>
      </vt:variant>
      <vt:variant>
        <vt:i4>5</vt:i4>
      </vt:variant>
      <vt:variant>
        <vt:lpwstr/>
      </vt:variant>
      <vt:variant>
        <vt:lpwstr>_Toc430785549</vt:lpwstr>
      </vt:variant>
      <vt:variant>
        <vt:i4>1179705</vt:i4>
      </vt:variant>
      <vt:variant>
        <vt:i4>569</vt:i4>
      </vt:variant>
      <vt:variant>
        <vt:i4>0</vt:i4>
      </vt:variant>
      <vt:variant>
        <vt:i4>5</vt:i4>
      </vt:variant>
      <vt:variant>
        <vt:lpwstr/>
      </vt:variant>
      <vt:variant>
        <vt:lpwstr>_Toc430785548</vt:lpwstr>
      </vt:variant>
      <vt:variant>
        <vt:i4>1179705</vt:i4>
      </vt:variant>
      <vt:variant>
        <vt:i4>563</vt:i4>
      </vt:variant>
      <vt:variant>
        <vt:i4>0</vt:i4>
      </vt:variant>
      <vt:variant>
        <vt:i4>5</vt:i4>
      </vt:variant>
      <vt:variant>
        <vt:lpwstr/>
      </vt:variant>
      <vt:variant>
        <vt:lpwstr>_Toc430785547</vt:lpwstr>
      </vt:variant>
      <vt:variant>
        <vt:i4>1179705</vt:i4>
      </vt:variant>
      <vt:variant>
        <vt:i4>557</vt:i4>
      </vt:variant>
      <vt:variant>
        <vt:i4>0</vt:i4>
      </vt:variant>
      <vt:variant>
        <vt:i4>5</vt:i4>
      </vt:variant>
      <vt:variant>
        <vt:lpwstr/>
      </vt:variant>
      <vt:variant>
        <vt:lpwstr>_Toc430785546</vt:lpwstr>
      </vt:variant>
      <vt:variant>
        <vt:i4>1179705</vt:i4>
      </vt:variant>
      <vt:variant>
        <vt:i4>551</vt:i4>
      </vt:variant>
      <vt:variant>
        <vt:i4>0</vt:i4>
      </vt:variant>
      <vt:variant>
        <vt:i4>5</vt:i4>
      </vt:variant>
      <vt:variant>
        <vt:lpwstr/>
      </vt:variant>
      <vt:variant>
        <vt:lpwstr>_Toc430785545</vt:lpwstr>
      </vt:variant>
      <vt:variant>
        <vt:i4>1179705</vt:i4>
      </vt:variant>
      <vt:variant>
        <vt:i4>545</vt:i4>
      </vt:variant>
      <vt:variant>
        <vt:i4>0</vt:i4>
      </vt:variant>
      <vt:variant>
        <vt:i4>5</vt:i4>
      </vt:variant>
      <vt:variant>
        <vt:lpwstr/>
      </vt:variant>
      <vt:variant>
        <vt:lpwstr>_Toc430785544</vt:lpwstr>
      </vt:variant>
      <vt:variant>
        <vt:i4>1179705</vt:i4>
      </vt:variant>
      <vt:variant>
        <vt:i4>539</vt:i4>
      </vt:variant>
      <vt:variant>
        <vt:i4>0</vt:i4>
      </vt:variant>
      <vt:variant>
        <vt:i4>5</vt:i4>
      </vt:variant>
      <vt:variant>
        <vt:lpwstr/>
      </vt:variant>
      <vt:variant>
        <vt:lpwstr>_Toc430785543</vt:lpwstr>
      </vt:variant>
      <vt:variant>
        <vt:i4>1179705</vt:i4>
      </vt:variant>
      <vt:variant>
        <vt:i4>533</vt:i4>
      </vt:variant>
      <vt:variant>
        <vt:i4>0</vt:i4>
      </vt:variant>
      <vt:variant>
        <vt:i4>5</vt:i4>
      </vt:variant>
      <vt:variant>
        <vt:lpwstr/>
      </vt:variant>
      <vt:variant>
        <vt:lpwstr>_Toc430785542</vt:lpwstr>
      </vt:variant>
      <vt:variant>
        <vt:i4>1179705</vt:i4>
      </vt:variant>
      <vt:variant>
        <vt:i4>527</vt:i4>
      </vt:variant>
      <vt:variant>
        <vt:i4>0</vt:i4>
      </vt:variant>
      <vt:variant>
        <vt:i4>5</vt:i4>
      </vt:variant>
      <vt:variant>
        <vt:lpwstr/>
      </vt:variant>
      <vt:variant>
        <vt:lpwstr>_Toc430785541</vt:lpwstr>
      </vt:variant>
      <vt:variant>
        <vt:i4>1179705</vt:i4>
      </vt:variant>
      <vt:variant>
        <vt:i4>521</vt:i4>
      </vt:variant>
      <vt:variant>
        <vt:i4>0</vt:i4>
      </vt:variant>
      <vt:variant>
        <vt:i4>5</vt:i4>
      </vt:variant>
      <vt:variant>
        <vt:lpwstr/>
      </vt:variant>
      <vt:variant>
        <vt:lpwstr>_Toc430785540</vt:lpwstr>
      </vt:variant>
      <vt:variant>
        <vt:i4>1376313</vt:i4>
      </vt:variant>
      <vt:variant>
        <vt:i4>515</vt:i4>
      </vt:variant>
      <vt:variant>
        <vt:i4>0</vt:i4>
      </vt:variant>
      <vt:variant>
        <vt:i4>5</vt:i4>
      </vt:variant>
      <vt:variant>
        <vt:lpwstr/>
      </vt:variant>
      <vt:variant>
        <vt:lpwstr>_Toc430785539</vt:lpwstr>
      </vt:variant>
      <vt:variant>
        <vt:i4>1376313</vt:i4>
      </vt:variant>
      <vt:variant>
        <vt:i4>509</vt:i4>
      </vt:variant>
      <vt:variant>
        <vt:i4>0</vt:i4>
      </vt:variant>
      <vt:variant>
        <vt:i4>5</vt:i4>
      </vt:variant>
      <vt:variant>
        <vt:lpwstr/>
      </vt:variant>
      <vt:variant>
        <vt:lpwstr>_Toc430785538</vt:lpwstr>
      </vt:variant>
      <vt:variant>
        <vt:i4>1376313</vt:i4>
      </vt:variant>
      <vt:variant>
        <vt:i4>503</vt:i4>
      </vt:variant>
      <vt:variant>
        <vt:i4>0</vt:i4>
      </vt:variant>
      <vt:variant>
        <vt:i4>5</vt:i4>
      </vt:variant>
      <vt:variant>
        <vt:lpwstr/>
      </vt:variant>
      <vt:variant>
        <vt:lpwstr>_Toc430785537</vt:lpwstr>
      </vt:variant>
      <vt:variant>
        <vt:i4>1376313</vt:i4>
      </vt:variant>
      <vt:variant>
        <vt:i4>497</vt:i4>
      </vt:variant>
      <vt:variant>
        <vt:i4>0</vt:i4>
      </vt:variant>
      <vt:variant>
        <vt:i4>5</vt:i4>
      </vt:variant>
      <vt:variant>
        <vt:lpwstr/>
      </vt:variant>
      <vt:variant>
        <vt:lpwstr>_Toc430785536</vt:lpwstr>
      </vt:variant>
      <vt:variant>
        <vt:i4>1376313</vt:i4>
      </vt:variant>
      <vt:variant>
        <vt:i4>491</vt:i4>
      </vt:variant>
      <vt:variant>
        <vt:i4>0</vt:i4>
      </vt:variant>
      <vt:variant>
        <vt:i4>5</vt:i4>
      </vt:variant>
      <vt:variant>
        <vt:lpwstr/>
      </vt:variant>
      <vt:variant>
        <vt:lpwstr>_Toc430785535</vt:lpwstr>
      </vt:variant>
      <vt:variant>
        <vt:i4>1376313</vt:i4>
      </vt:variant>
      <vt:variant>
        <vt:i4>485</vt:i4>
      </vt:variant>
      <vt:variant>
        <vt:i4>0</vt:i4>
      </vt:variant>
      <vt:variant>
        <vt:i4>5</vt:i4>
      </vt:variant>
      <vt:variant>
        <vt:lpwstr/>
      </vt:variant>
      <vt:variant>
        <vt:lpwstr>_Toc430785534</vt:lpwstr>
      </vt:variant>
      <vt:variant>
        <vt:i4>1376313</vt:i4>
      </vt:variant>
      <vt:variant>
        <vt:i4>479</vt:i4>
      </vt:variant>
      <vt:variant>
        <vt:i4>0</vt:i4>
      </vt:variant>
      <vt:variant>
        <vt:i4>5</vt:i4>
      </vt:variant>
      <vt:variant>
        <vt:lpwstr/>
      </vt:variant>
      <vt:variant>
        <vt:lpwstr>_Toc430785533</vt:lpwstr>
      </vt:variant>
      <vt:variant>
        <vt:i4>1376313</vt:i4>
      </vt:variant>
      <vt:variant>
        <vt:i4>473</vt:i4>
      </vt:variant>
      <vt:variant>
        <vt:i4>0</vt:i4>
      </vt:variant>
      <vt:variant>
        <vt:i4>5</vt:i4>
      </vt:variant>
      <vt:variant>
        <vt:lpwstr/>
      </vt:variant>
      <vt:variant>
        <vt:lpwstr>_Toc430785532</vt:lpwstr>
      </vt:variant>
      <vt:variant>
        <vt:i4>1376313</vt:i4>
      </vt:variant>
      <vt:variant>
        <vt:i4>467</vt:i4>
      </vt:variant>
      <vt:variant>
        <vt:i4>0</vt:i4>
      </vt:variant>
      <vt:variant>
        <vt:i4>5</vt:i4>
      </vt:variant>
      <vt:variant>
        <vt:lpwstr/>
      </vt:variant>
      <vt:variant>
        <vt:lpwstr>_Toc430785531</vt:lpwstr>
      </vt:variant>
      <vt:variant>
        <vt:i4>1376313</vt:i4>
      </vt:variant>
      <vt:variant>
        <vt:i4>461</vt:i4>
      </vt:variant>
      <vt:variant>
        <vt:i4>0</vt:i4>
      </vt:variant>
      <vt:variant>
        <vt:i4>5</vt:i4>
      </vt:variant>
      <vt:variant>
        <vt:lpwstr/>
      </vt:variant>
      <vt:variant>
        <vt:lpwstr>_Toc430785530</vt:lpwstr>
      </vt:variant>
      <vt:variant>
        <vt:i4>1310777</vt:i4>
      </vt:variant>
      <vt:variant>
        <vt:i4>455</vt:i4>
      </vt:variant>
      <vt:variant>
        <vt:i4>0</vt:i4>
      </vt:variant>
      <vt:variant>
        <vt:i4>5</vt:i4>
      </vt:variant>
      <vt:variant>
        <vt:lpwstr/>
      </vt:variant>
      <vt:variant>
        <vt:lpwstr>_Toc430785529</vt:lpwstr>
      </vt:variant>
      <vt:variant>
        <vt:i4>1310777</vt:i4>
      </vt:variant>
      <vt:variant>
        <vt:i4>449</vt:i4>
      </vt:variant>
      <vt:variant>
        <vt:i4>0</vt:i4>
      </vt:variant>
      <vt:variant>
        <vt:i4>5</vt:i4>
      </vt:variant>
      <vt:variant>
        <vt:lpwstr/>
      </vt:variant>
      <vt:variant>
        <vt:lpwstr>_Toc430785528</vt:lpwstr>
      </vt:variant>
      <vt:variant>
        <vt:i4>1310777</vt:i4>
      </vt:variant>
      <vt:variant>
        <vt:i4>443</vt:i4>
      </vt:variant>
      <vt:variant>
        <vt:i4>0</vt:i4>
      </vt:variant>
      <vt:variant>
        <vt:i4>5</vt:i4>
      </vt:variant>
      <vt:variant>
        <vt:lpwstr/>
      </vt:variant>
      <vt:variant>
        <vt:lpwstr>_Toc430785527</vt:lpwstr>
      </vt:variant>
      <vt:variant>
        <vt:i4>1310777</vt:i4>
      </vt:variant>
      <vt:variant>
        <vt:i4>437</vt:i4>
      </vt:variant>
      <vt:variant>
        <vt:i4>0</vt:i4>
      </vt:variant>
      <vt:variant>
        <vt:i4>5</vt:i4>
      </vt:variant>
      <vt:variant>
        <vt:lpwstr/>
      </vt:variant>
      <vt:variant>
        <vt:lpwstr>_Toc430785526</vt:lpwstr>
      </vt:variant>
      <vt:variant>
        <vt:i4>1310777</vt:i4>
      </vt:variant>
      <vt:variant>
        <vt:i4>431</vt:i4>
      </vt:variant>
      <vt:variant>
        <vt:i4>0</vt:i4>
      </vt:variant>
      <vt:variant>
        <vt:i4>5</vt:i4>
      </vt:variant>
      <vt:variant>
        <vt:lpwstr/>
      </vt:variant>
      <vt:variant>
        <vt:lpwstr>_Toc430785525</vt:lpwstr>
      </vt:variant>
      <vt:variant>
        <vt:i4>1310777</vt:i4>
      </vt:variant>
      <vt:variant>
        <vt:i4>425</vt:i4>
      </vt:variant>
      <vt:variant>
        <vt:i4>0</vt:i4>
      </vt:variant>
      <vt:variant>
        <vt:i4>5</vt:i4>
      </vt:variant>
      <vt:variant>
        <vt:lpwstr/>
      </vt:variant>
      <vt:variant>
        <vt:lpwstr>_Toc430785524</vt:lpwstr>
      </vt:variant>
      <vt:variant>
        <vt:i4>1310777</vt:i4>
      </vt:variant>
      <vt:variant>
        <vt:i4>419</vt:i4>
      </vt:variant>
      <vt:variant>
        <vt:i4>0</vt:i4>
      </vt:variant>
      <vt:variant>
        <vt:i4>5</vt:i4>
      </vt:variant>
      <vt:variant>
        <vt:lpwstr/>
      </vt:variant>
      <vt:variant>
        <vt:lpwstr>_Toc430785523</vt:lpwstr>
      </vt:variant>
      <vt:variant>
        <vt:i4>1310777</vt:i4>
      </vt:variant>
      <vt:variant>
        <vt:i4>413</vt:i4>
      </vt:variant>
      <vt:variant>
        <vt:i4>0</vt:i4>
      </vt:variant>
      <vt:variant>
        <vt:i4>5</vt:i4>
      </vt:variant>
      <vt:variant>
        <vt:lpwstr/>
      </vt:variant>
      <vt:variant>
        <vt:lpwstr>_Toc430785522</vt:lpwstr>
      </vt:variant>
      <vt:variant>
        <vt:i4>1310777</vt:i4>
      </vt:variant>
      <vt:variant>
        <vt:i4>407</vt:i4>
      </vt:variant>
      <vt:variant>
        <vt:i4>0</vt:i4>
      </vt:variant>
      <vt:variant>
        <vt:i4>5</vt:i4>
      </vt:variant>
      <vt:variant>
        <vt:lpwstr/>
      </vt:variant>
      <vt:variant>
        <vt:lpwstr>_Toc430785521</vt:lpwstr>
      </vt:variant>
      <vt:variant>
        <vt:i4>1310777</vt:i4>
      </vt:variant>
      <vt:variant>
        <vt:i4>401</vt:i4>
      </vt:variant>
      <vt:variant>
        <vt:i4>0</vt:i4>
      </vt:variant>
      <vt:variant>
        <vt:i4>5</vt:i4>
      </vt:variant>
      <vt:variant>
        <vt:lpwstr/>
      </vt:variant>
      <vt:variant>
        <vt:lpwstr>_Toc430785520</vt:lpwstr>
      </vt:variant>
      <vt:variant>
        <vt:i4>1507385</vt:i4>
      </vt:variant>
      <vt:variant>
        <vt:i4>395</vt:i4>
      </vt:variant>
      <vt:variant>
        <vt:i4>0</vt:i4>
      </vt:variant>
      <vt:variant>
        <vt:i4>5</vt:i4>
      </vt:variant>
      <vt:variant>
        <vt:lpwstr/>
      </vt:variant>
      <vt:variant>
        <vt:lpwstr>_Toc430785519</vt:lpwstr>
      </vt:variant>
      <vt:variant>
        <vt:i4>1507385</vt:i4>
      </vt:variant>
      <vt:variant>
        <vt:i4>389</vt:i4>
      </vt:variant>
      <vt:variant>
        <vt:i4>0</vt:i4>
      </vt:variant>
      <vt:variant>
        <vt:i4>5</vt:i4>
      </vt:variant>
      <vt:variant>
        <vt:lpwstr/>
      </vt:variant>
      <vt:variant>
        <vt:lpwstr>_Toc430785518</vt:lpwstr>
      </vt:variant>
      <vt:variant>
        <vt:i4>1507385</vt:i4>
      </vt:variant>
      <vt:variant>
        <vt:i4>383</vt:i4>
      </vt:variant>
      <vt:variant>
        <vt:i4>0</vt:i4>
      </vt:variant>
      <vt:variant>
        <vt:i4>5</vt:i4>
      </vt:variant>
      <vt:variant>
        <vt:lpwstr/>
      </vt:variant>
      <vt:variant>
        <vt:lpwstr>_Toc430785517</vt:lpwstr>
      </vt:variant>
      <vt:variant>
        <vt:i4>1507385</vt:i4>
      </vt:variant>
      <vt:variant>
        <vt:i4>377</vt:i4>
      </vt:variant>
      <vt:variant>
        <vt:i4>0</vt:i4>
      </vt:variant>
      <vt:variant>
        <vt:i4>5</vt:i4>
      </vt:variant>
      <vt:variant>
        <vt:lpwstr/>
      </vt:variant>
      <vt:variant>
        <vt:lpwstr>_Toc430785516</vt:lpwstr>
      </vt:variant>
      <vt:variant>
        <vt:i4>1507385</vt:i4>
      </vt:variant>
      <vt:variant>
        <vt:i4>371</vt:i4>
      </vt:variant>
      <vt:variant>
        <vt:i4>0</vt:i4>
      </vt:variant>
      <vt:variant>
        <vt:i4>5</vt:i4>
      </vt:variant>
      <vt:variant>
        <vt:lpwstr/>
      </vt:variant>
      <vt:variant>
        <vt:lpwstr>_Toc430785515</vt:lpwstr>
      </vt:variant>
      <vt:variant>
        <vt:i4>1507385</vt:i4>
      </vt:variant>
      <vt:variant>
        <vt:i4>365</vt:i4>
      </vt:variant>
      <vt:variant>
        <vt:i4>0</vt:i4>
      </vt:variant>
      <vt:variant>
        <vt:i4>5</vt:i4>
      </vt:variant>
      <vt:variant>
        <vt:lpwstr/>
      </vt:variant>
      <vt:variant>
        <vt:lpwstr>_Toc430785514</vt:lpwstr>
      </vt:variant>
      <vt:variant>
        <vt:i4>1507385</vt:i4>
      </vt:variant>
      <vt:variant>
        <vt:i4>359</vt:i4>
      </vt:variant>
      <vt:variant>
        <vt:i4>0</vt:i4>
      </vt:variant>
      <vt:variant>
        <vt:i4>5</vt:i4>
      </vt:variant>
      <vt:variant>
        <vt:lpwstr/>
      </vt:variant>
      <vt:variant>
        <vt:lpwstr>_Toc430785513</vt:lpwstr>
      </vt:variant>
      <vt:variant>
        <vt:i4>1507385</vt:i4>
      </vt:variant>
      <vt:variant>
        <vt:i4>353</vt:i4>
      </vt:variant>
      <vt:variant>
        <vt:i4>0</vt:i4>
      </vt:variant>
      <vt:variant>
        <vt:i4>5</vt:i4>
      </vt:variant>
      <vt:variant>
        <vt:lpwstr/>
      </vt:variant>
      <vt:variant>
        <vt:lpwstr>_Toc430785512</vt:lpwstr>
      </vt:variant>
      <vt:variant>
        <vt:i4>1507385</vt:i4>
      </vt:variant>
      <vt:variant>
        <vt:i4>347</vt:i4>
      </vt:variant>
      <vt:variant>
        <vt:i4>0</vt:i4>
      </vt:variant>
      <vt:variant>
        <vt:i4>5</vt:i4>
      </vt:variant>
      <vt:variant>
        <vt:lpwstr/>
      </vt:variant>
      <vt:variant>
        <vt:lpwstr>_Toc430785511</vt:lpwstr>
      </vt:variant>
      <vt:variant>
        <vt:i4>1507385</vt:i4>
      </vt:variant>
      <vt:variant>
        <vt:i4>341</vt:i4>
      </vt:variant>
      <vt:variant>
        <vt:i4>0</vt:i4>
      </vt:variant>
      <vt:variant>
        <vt:i4>5</vt:i4>
      </vt:variant>
      <vt:variant>
        <vt:lpwstr/>
      </vt:variant>
      <vt:variant>
        <vt:lpwstr>_Toc430785510</vt:lpwstr>
      </vt:variant>
      <vt:variant>
        <vt:i4>1441849</vt:i4>
      </vt:variant>
      <vt:variant>
        <vt:i4>335</vt:i4>
      </vt:variant>
      <vt:variant>
        <vt:i4>0</vt:i4>
      </vt:variant>
      <vt:variant>
        <vt:i4>5</vt:i4>
      </vt:variant>
      <vt:variant>
        <vt:lpwstr/>
      </vt:variant>
      <vt:variant>
        <vt:lpwstr>_Toc430785509</vt:lpwstr>
      </vt:variant>
      <vt:variant>
        <vt:i4>1441849</vt:i4>
      </vt:variant>
      <vt:variant>
        <vt:i4>329</vt:i4>
      </vt:variant>
      <vt:variant>
        <vt:i4>0</vt:i4>
      </vt:variant>
      <vt:variant>
        <vt:i4>5</vt:i4>
      </vt:variant>
      <vt:variant>
        <vt:lpwstr/>
      </vt:variant>
      <vt:variant>
        <vt:lpwstr>_Toc430785508</vt:lpwstr>
      </vt:variant>
      <vt:variant>
        <vt:i4>1441849</vt:i4>
      </vt:variant>
      <vt:variant>
        <vt:i4>323</vt:i4>
      </vt:variant>
      <vt:variant>
        <vt:i4>0</vt:i4>
      </vt:variant>
      <vt:variant>
        <vt:i4>5</vt:i4>
      </vt:variant>
      <vt:variant>
        <vt:lpwstr/>
      </vt:variant>
      <vt:variant>
        <vt:lpwstr>_Toc430785507</vt:lpwstr>
      </vt:variant>
      <vt:variant>
        <vt:i4>1441849</vt:i4>
      </vt:variant>
      <vt:variant>
        <vt:i4>317</vt:i4>
      </vt:variant>
      <vt:variant>
        <vt:i4>0</vt:i4>
      </vt:variant>
      <vt:variant>
        <vt:i4>5</vt:i4>
      </vt:variant>
      <vt:variant>
        <vt:lpwstr/>
      </vt:variant>
      <vt:variant>
        <vt:lpwstr>_Toc430785506</vt:lpwstr>
      </vt:variant>
      <vt:variant>
        <vt:i4>1441849</vt:i4>
      </vt:variant>
      <vt:variant>
        <vt:i4>311</vt:i4>
      </vt:variant>
      <vt:variant>
        <vt:i4>0</vt:i4>
      </vt:variant>
      <vt:variant>
        <vt:i4>5</vt:i4>
      </vt:variant>
      <vt:variant>
        <vt:lpwstr/>
      </vt:variant>
      <vt:variant>
        <vt:lpwstr>_Toc430785505</vt:lpwstr>
      </vt:variant>
      <vt:variant>
        <vt:i4>1441849</vt:i4>
      </vt:variant>
      <vt:variant>
        <vt:i4>305</vt:i4>
      </vt:variant>
      <vt:variant>
        <vt:i4>0</vt:i4>
      </vt:variant>
      <vt:variant>
        <vt:i4>5</vt:i4>
      </vt:variant>
      <vt:variant>
        <vt:lpwstr/>
      </vt:variant>
      <vt:variant>
        <vt:lpwstr>_Toc430785504</vt:lpwstr>
      </vt:variant>
      <vt:variant>
        <vt:i4>1441849</vt:i4>
      </vt:variant>
      <vt:variant>
        <vt:i4>299</vt:i4>
      </vt:variant>
      <vt:variant>
        <vt:i4>0</vt:i4>
      </vt:variant>
      <vt:variant>
        <vt:i4>5</vt:i4>
      </vt:variant>
      <vt:variant>
        <vt:lpwstr/>
      </vt:variant>
      <vt:variant>
        <vt:lpwstr>_Toc430785503</vt:lpwstr>
      </vt:variant>
      <vt:variant>
        <vt:i4>1441849</vt:i4>
      </vt:variant>
      <vt:variant>
        <vt:i4>293</vt:i4>
      </vt:variant>
      <vt:variant>
        <vt:i4>0</vt:i4>
      </vt:variant>
      <vt:variant>
        <vt:i4>5</vt:i4>
      </vt:variant>
      <vt:variant>
        <vt:lpwstr/>
      </vt:variant>
      <vt:variant>
        <vt:lpwstr>_Toc430785502</vt:lpwstr>
      </vt:variant>
      <vt:variant>
        <vt:i4>1441849</vt:i4>
      </vt:variant>
      <vt:variant>
        <vt:i4>287</vt:i4>
      </vt:variant>
      <vt:variant>
        <vt:i4>0</vt:i4>
      </vt:variant>
      <vt:variant>
        <vt:i4>5</vt:i4>
      </vt:variant>
      <vt:variant>
        <vt:lpwstr/>
      </vt:variant>
      <vt:variant>
        <vt:lpwstr>_Toc430785501</vt:lpwstr>
      </vt:variant>
      <vt:variant>
        <vt:i4>1441849</vt:i4>
      </vt:variant>
      <vt:variant>
        <vt:i4>281</vt:i4>
      </vt:variant>
      <vt:variant>
        <vt:i4>0</vt:i4>
      </vt:variant>
      <vt:variant>
        <vt:i4>5</vt:i4>
      </vt:variant>
      <vt:variant>
        <vt:lpwstr/>
      </vt:variant>
      <vt:variant>
        <vt:lpwstr>_Toc430785500</vt:lpwstr>
      </vt:variant>
      <vt:variant>
        <vt:i4>2031672</vt:i4>
      </vt:variant>
      <vt:variant>
        <vt:i4>275</vt:i4>
      </vt:variant>
      <vt:variant>
        <vt:i4>0</vt:i4>
      </vt:variant>
      <vt:variant>
        <vt:i4>5</vt:i4>
      </vt:variant>
      <vt:variant>
        <vt:lpwstr/>
      </vt:variant>
      <vt:variant>
        <vt:lpwstr>_Toc430785499</vt:lpwstr>
      </vt:variant>
      <vt:variant>
        <vt:i4>2031672</vt:i4>
      </vt:variant>
      <vt:variant>
        <vt:i4>269</vt:i4>
      </vt:variant>
      <vt:variant>
        <vt:i4>0</vt:i4>
      </vt:variant>
      <vt:variant>
        <vt:i4>5</vt:i4>
      </vt:variant>
      <vt:variant>
        <vt:lpwstr/>
      </vt:variant>
      <vt:variant>
        <vt:lpwstr>_Toc430785498</vt:lpwstr>
      </vt:variant>
      <vt:variant>
        <vt:i4>2031672</vt:i4>
      </vt:variant>
      <vt:variant>
        <vt:i4>263</vt:i4>
      </vt:variant>
      <vt:variant>
        <vt:i4>0</vt:i4>
      </vt:variant>
      <vt:variant>
        <vt:i4>5</vt:i4>
      </vt:variant>
      <vt:variant>
        <vt:lpwstr/>
      </vt:variant>
      <vt:variant>
        <vt:lpwstr>_Toc430785497</vt:lpwstr>
      </vt:variant>
      <vt:variant>
        <vt:i4>2031672</vt:i4>
      </vt:variant>
      <vt:variant>
        <vt:i4>257</vt:i4>
      </vt:variant>
      <vt:variant>
        <vt:i4>0</vt:i4>
      </vt:variant>
      <vt:variant>
        <vt:i4>5</vt:i4>
      </vt:variant>
      <vt:variant>
        <vt:lpwstr/>
      </vt:variant>
      <vt:variant>
        <vt:lpwstr>_Toc430785496</vt:lpwstr>
      </vt:variant>
      <vt:variant>
        <vt:i4>2031672</vt:i4>
      </vt:variant>
      <vt:variant>
        <vt:i4>251</vt:i4>
      </vt:variant>
      <vt:variant>
        <vt:i4>0</vt:i4>
      </vt:variant>
      <vt:variant>
        <vt:i4>5</vt:i4>
      </vt:variant>
      <vt:variant>
        <vt:lpwstr/>
      </vt:variant>
      <vt:variant>
        <vt:lpwstr>_Toc430785495</vt:lpwstr>
      </vt:variant>
      <vt:variant>
        <vt:i4>2031672</vt:i4>
      </vt:variant>
      <vt:variant>
        <vt:i4>245</vt:i4>
      </vt:variant>
      <vt:variant>
        <vt:i4>0</vt:i4>
      </vt:variant>
      <vt:variant>
        <vt:i4>5</vt:i4>
      </vt:variant>
      <vt:variant>
        <vt:lpwstr/>
      </vt:variant>
      <vt:variant>
        <vt:lpwstr>_Toc430785494</vt:lpwstr>
      </vt:variant>
      <vt:variant>
        <vt:i4>2031672</vt:i4>
      </vt:variant>
      <vt:variant>
        <vt:i4>239</vt:i4>
      </vt:variant>
      <vt:variant>
        <vt:i4>0</vt:i4>
      </vt:variant>
      <vt:variant>
        <vt:i4>5</vt:i4>
      </vt:variant>
      <vt:variant>
        <vt:lpwstr/>
      </vt:variant>
      <vt:variant>
        <vt:lpwstr>_Toc430785493</vt:lpwstr>
      </vt:variant>
      <vt:variant>
        <vt:i4>2031672</vt:i4>
      </vt:variant>
      <vt:variant>
        <vt:i4>233</vt:i4>
      </vt:variant>
      <vt:variant>
        <vt:i4>0</vt:i4>
      </vt:variant>
      <vt:variant>
        <vt:i4>5</vt:i4>
      </vt:variant>
      <vt:variant>
        <vt:lpwstr/>
      </vt:variant>
      <vt:variant>
        <vt:lpwstr>_Toc430785492</vt:lpwstr>
      </vt:variant>
      <vt:variant>
        <vt:i4>2031672</vt:i4>
      </vt:variant>
      <vt:variant>
        <vt:i4>227</vt:i4>
      </vt:variant>
      <vt:variant>
        <vt:i4>0</vt:i4>
      </vt:variant>
      <vt:variant>
        <vt:i4>5</vt:i4>
      </vt:variant>
      <vt:variant>
        <vt:lpwstr/>
      </vt:variant>
      <vt:variant>
        <vt:lpwstr>_Toc430785491</vt:lpwstr>
      </vt:variant>
      <vt:variant>
        <vt:i4>2031672</vt:i4>
      </vt:variant>
      <vt:variant>
        <vt:i4>221</vt:i4>
      </vt:variant>
      <vt:variant>
        <vt:i4>0</vt:i4>
      </vt:variant>
      <vt:variant>
        <vt:i4>5</vt:i4>
      </vt:variant>
      <vt:variant>
        <vt:lpwstr/>
      </vt:variant>
      <vt:variant>
        <vt:lpwstr>_Toc430785490</vt:lpwstr>
      </vt:variant>
      <vt:variant>
        <vt:i4>1966136</vt:i4>
      </vt:variant>
      <vt:variant>
        <vt:i4>215</vt:i4>
      </vt:variant>
      <vt:variant>
        <vt:i4>0</vt:i4>
      </vt:variant>
      <vt:variant>
        <vt:i4>5</vt:i4>
      </vt:variant>
      <vt:variant>
        <vt:lpwstr/>
      </vt:variant>
      <vt:variant>
        <vt:lpwstr>_Toc430785489</vt:lpwstr>
      </vt:variant>
      <vt:variant>
        <vt:i4>1966136</vt:i4>
      </vt:variant>
      <vt:variant>
        <vt:i4>209</vt:i4>
      </vt:variant>
      <vt:variant>
        <vt:i4>0</vt:i4>
      </vt:variant>
      <vt:variant>
        <vt:i4>5</vt:i4>
      </vt:variant>
      <vt:variant>
        <vt:lpwstr/>
      </vt:variant>
      <vt:variant>
        <vt:lpwstr>_Toc430785488</vt:lpwstr>
      </vt:variant>
      <vt:variant>
        <vt:i4>1966136</vt:i4>
      </vt:variant>
      <vt:variant>
        <vt:i4>203</vt:i4>
      </vt:variant>
      <vt:variant>
        <vt:i4>0</vt:i4>
      </vt:variant>
      <vt:variant>
        <vt:i4>5</vt:i4>
      </vt:variant>
      <vt:variant>
        <vt:lpwstr/>
      </vt:variant>
      <vt:variant>
        <vt:lpwstr>_Toc430785487</vt:lpwstr>
      </vt:variant>
      <vt:variant>
        <vt:i4>1966136</vt:i4>
      </vt:variant>
      <vt:variant>
        <vt:i4>197</vt:i4>
      </vt:variant>
      <vt:variant>
        <vt:i4>0</vt:i4>
      </vt:variant>
      <vt:variant>
        <vt:i4>5</vt:i4>
      </vt:variant>
      <vt:variant>
        <vt:lpwstr/>
      </vt:variant>
      <vt:variant>
        <vt:lpwstr>_Toc430785486</vt:lpwstr>
      </vt:variant>
      <vt:variant>
        <vt:i4>1966136</vt:i4>
      </vt:variant>
      <vt:variant>
        <vt:i4>191</vt:i4>
      </vt:variant>
      <vt:variant>
        <vt:i4>0</vt:i4>
      </vt:variant>
      <vt:variant>
        <vt:i4>5</vt:i4>
      </vt:variant>
      <vt:variant>
        <vt:lpwstr/>
      </vt:variant>
      <vt:variant>
        <vt:lpwstr>_Toc430785485</vt:lpwstr>
      </vt:variant>
      <vt:variant>
        <vt:i4>1966136</vt:i4>
      </vt:variant>
      <vt:variant>
        <vt:i4>185</vt:i4>
      </vt:variant>
      <vt:variant>
        <vt:i4>0</vt:i4>
      </vt:variant>
      <vt:variant>
        <vt:i4>5</vt:i4>
      </vt:variant>
      <vt:variant>
        <vt:lpwstr/>
      </vt:variant>
      <vt:variant>
        <vt:lpwstr>_Toc430785484</vt:lpwstr>
      </vt:variant>
      <vt:variant>
        <vt:i4>1966136</vt:i4>
      </vt:variant>
      <vt:variant>
        <vt:i4>179</vt:i4>
      </vt:variant>
      <vt:variant>
        <vt:i4>0</vt:i4>
      </vt:variant>
      <vt:variant>
        <vt:i4>5</vt:i4>
      </vt:variant>
      <vt:variant>
        <vt:lpwstr/>
      </vt:variant>
      <vt:variant>
        <vt:lpwstr>_Toc430785483</vt:lpwstr>
      </vt:variant>
      <vt:variant>
        <vt:i4>1966136</vt:i4>
      </vt:variant>
      <vt:variant>
        <vt:i4>173</vt:i4>
      </vt:variant>
      <vt:variant>
        <vt:i4>0</vt:i4>
      </vt:variant>
      <vt:variant>
        <vt:i4>5</vt:i4>
      </vt:variant>
      <vt:variant>
        <vt:lpwstr/>
      </vt:variant>
      <vt:variant>
        <vt:lpwstr>_Toc430785482</vt:lpwstr>
      </vt:variant>
      <vt:variant>
        <vt:i4>1966136</vt:i4>
      </vt:variant>
      <vt:variant>
        <vt:i4>167</vt:i4>
      </vt:variant>
      <vt:variant>
        <vt:i4>0</vt:i4>
      </vt:variant>
      <vt:variant>
        <vt:i4>5</vt:i4>
      </vt:variant>
      <vt:variant>
        <vt:lpwstr/>
      </vt:variant>
      <vt:variant>
        <vt:lpwstr>_Toc430785481</vt:lpwstr>
      </vt:variant>
      <vt:variant>
        <vt:i4>1966136</vt:i4>
      </vt:variant>
      <vt:variant>
        <vt:i4>161</vt:i4>
      </vt:variant>
      <vt:variant>
        <vt:i4>0</vt:i4>
      </vt:variant>
      <vt:variant>
        <vt:i4>5</vt:i4>
      </vt:variant>
      <vt:variant>
        <vt:lpwstr/>
      </vt:variant>
      <vt:variant>
        <vt:lpwstr>_Toc430785480</vt:lpwstr>
      </vt:variant>
      <vt:variant>
        <vt:i4>1114168</vt:i4>
      </vt:variant>
      <vt:variant>
        <vt:i4>155</vt:i4>
      </vt:variant>
      <vt:variant>
        <vt:i4>0</vt:i4>
      </vt:variant>
      <vt:variant>
        <vt:i4>5</vt:i4>
      </vt:variant>
      <vt:variant>
        <vt:lpwstr/>
      </vt:variant>
      <vt:variant>
        <vt:lpwstr>_Toc430785479</vt:lpwstr>
      </vt:variant>
      <vt:variant>
        <vt:i4>1114168</vt:i4>
      </vt:variant>
      <vt:variant>
        <vt:i4>149</vt:i4>
      </vt:variant>
      <vt:variant>
        <vt:i4>0</vt:i4>
      </vt:variant>
      <vt:variant>
        <vt:i4>5</vt:i4>
      </vt:variant>
      <vt:variant>
        <vt:lpwstr/>
      </vt:variant>
      <vt:variant>
        <vt:lpwstr>_Toc430785478</vt:lpwstr>
      </vt:variant>
      <vt:variant>
        <vt:i4>1114168</vt:i4>
      </vt:variant>
      <vt:variant>
        <vt:i4>143</vt:i4>
      </vt:variant>
      <vt:variant>
        <vt:i4>0</vt:i4>
      </vt:variant>
      <vt:variant>
        <vt:i4>5</vt:i4>
      </vt:variant>
      <vt:variant>
        <vt:lpwstr/>
      </vt:variant>
      <vt:variant>
        <vt:lpwstr>_Toc430785477</vt:lpwstr>
      </vt:variant>
      <vt:variant>
        <vt:i4>1114168</vt:i4>
      </vt:variant>
      <vt:variant>
        <vt:i4>137</vt:i4>
      </vt:variant>
      <vt:variant>
        <vt:i4>0</vt:i4>
      </vt:variant>
      <vt:variant>
        <vt:i4>5</vt:i4>
      </vt:variant>
      <vt:variant>
        <vt:lpwstr/>
      </vt:variant>
      <vt:variant>
        <vt:lpwstr>_Toc430785476</vt:lpwstr>
      </vt:variant>
      <vt:variant>
        <vt:i4>1114168</vt:i4>
      </vt:variant>
      <vt:variant>
        <vt:i4>131</vt:i4>
      </vt:variant>
      <vt:variant>
        <vt:i4>0</vt:i4>
      </vt:variant>
      <vt:variant>
        <vt:i4>5</vt:i4>
      </vt:variant>
      <vt:variant>
        <vt:lpwstr/>
      </vt:variant>
      <vt:variant>
        <vt:lpwstr>_Toc430785475</vt:lpwstr>
      </vt:variant>
      <vt:variant>
        <vt:i4>1114168</vt:i4>
      </vt:variant>
      <vt:variant>
        <vt:i4>125</vt:i4>
      </vt:variant>
      <vt:variant>
        <vt:i4>0</vt:i4>
      </vt:variant>
      <vt:variant>
        <vt:i4>5</vt:i4>
      </vt:variant>
      <vt:variant>
        <vt:lpwstr/>
      </vt:variant>
      <vt:variant>
        <vt:lpwstr>_Toc430785474</vt:lpwstr>
      </vt:variant>
      <vt:variant>
        <vt:i4>1114168</vt:i4>
      </vt:variant>
      <vt:variant>
        <vt:i4>119</vt:i4>
      </vt:variant>
      <vt:variant>
        <vt:i4>0</vt:i4>
      </vt:variant>
      <vt:variant>
        <vt:i4>5</vt:i4>
      </vt:variant>
      <vt:variant>
        <vt:lpwstr/>
      </vt:variant>
      <vt:variant>
        <vt:lpwstr>_Toc430785473</vt:lpwstr>
      </vt:variant>
      <vt:variant>
        <vt:i4>1114168</vt:i4>
      </vt:variant>
      <vt:variant>
        <vt:i4>113</vt:i4>
      </vt:variant>
      <vt:variant>
        <vt:i4>0</vt:i4>
      </vt:variant>
      <vt:variant>
        <vt:i4>5</vt:i4>
      </vt:variant>
      <vt:variant>
        <vt:lpwstr/>
      </vt:variant>
      <vt:variant>
        <vt:lpwstr>_Toc430785472</vt:lpwstr>
      </vt:variant>
      <vt:variant>
        <vt:i4>1114168</vt:i4>
      </vt:variant>
      <vt:variant>
        <vt:i4>107</vt:i4>
      </vt:variant>
      <vt:variant>
        <vt:i4>0</vt:i4>
      </vt:variant>
      <vt:variant>
        <vt:i4>5</vt:i4>
      </vt:variant>
      <vt:variant>
        <vt:lpwstr/>
      </vt:variant>
      <vt:variant>
        <vt:lpwstr>_Toc430785471</vt:lpwstr>
      </vt:variant>
      <vt:variant>
        <vt:i4>1114168</vt:i4>
      </vt:variant>
      <vt:variant>
        <vt:i4>101</vt:i4>
      </vt:variant>
      <vt:variant>
        <vt:i4>0</vt:i4>
      </vt:variant>
      <vt:variant>
        <vt:i4>5</vt:i4>
      </vt:variant>
      <vt:variant>
        <vt:lpwstr/>
      </vt:variant>
      <vt:variant>
        <vt:lpwstr>_Toc430785470</vt:lpwstr>
      </vt:variant>
      <vt:variant>
        <vt:i4>1048632</vt:i4>
      </vt:variant>
      <vt:variant>
        <vt:i4>95</vt:i4>
      </vt:variant>
      <vt:variant>
        <vt:i4>0</vt:i4>
      </vt:variant>
      <vt:variant>
        <vt:i4>5</vt:i4>
      </vt:variant>
      <vt:variant>
        <vt:lpwstr/>
      </vt:variant>
      <vt:variant>
        <vt:lpwstr>_Toc430785469</vt:lpwstr>
      </vt:variant>
      <vt:variant>
        <vt:i4>1048632</vt:i4>
      </vt:variant>
      <vt:variant>
        <vt:i4>89</vt:i4>
      </vt:variant>
      <vt:variant>
        <vt:i4>0</vt:i4>
      </vt:variant>
      <vt:variant>
        <vt:i4>5</vt:i4>
      </vt:variant>
      <vt:variant>
        <vt:lpwstr/>
      </vt:variant>
      <vt:variant>
        <vt:lpwstr>_Toc430785468</vt:lpwstr>
      </vt:variant>
      <vt:variant>
        <vt:i4>1048632</vt:i4>
      </vt:variant>
      <vt:variant>
        <vt:i4>83</vt:i4>
      </vt:variant>
      <vt:variant>
        <vt:i4>0</vt:i4>
      </vt:variant>
      <vt:variant>
        <vt:i4>5</vt:i4>
      </vt:variant>
      <vt:variant>
        <vt:lpwstr/>
      </vt:variant>
      <vt:variant>
        <vt:lpwstr>_Toc430785467</vt:lpwstr>
      </vt:variant>
      <vt:variant>
        <vt:i4>1048632</vt:i4>
      </vt:variant>
      <vt:variant>
        <vt:i4>77</vt:i4>
      </vt:variant>
      <vt:variant>
        <vt:i4>0</vt:i4>
      </vt:variant>
      <vt:variant>
        <vt:i4>5</vt:i4>
      </vt:variant>
      <vt:variant>
        <vt:lpwstr/>
      </vt:variant>
      <vt:variant>
        <vt:lpwstr>_Toc430785466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creator>April Varga</dc:creator>
  <cp:lastModifiedBy>Brandy Henke</cp:lastModifiedBy>
  <cp:revision>9</cp:revision>
  <cp:lastPrinted>2016-08-08T22:57:00Z</cp:lastPrinted>
  <dcterms:created xsi:type="dcterms:W3CDTF">2016-09-12T13:50:00Z</dcterms:created>
  <dcterms:modified xsi:type="dcterms:W3CDTF">2016-09-12T21:51:00Z</dcterms:modified>
</cp:coreProperties>
</file>